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E00" w:rsidRPr="00843DC4" w:rsidRDefault="00D21E00" w:rsidP="00D21E00">
      <w:pPr>
        <w:jc w:val="center"/>
        <w:rPr>
          <w:rFonts w:ascii="Times New Roman" w:hAnsi="Times New Roman" w:cs="Times New Roman"/>
          <w:b/>
          <w:spacing w:val="6"/>
          <w:sz w:val="32"/>
        </w:rPr>
      </w:pPr>
      <w:r w:rsidRPr="00843DC4">
        <w:rPr>
          <w:rFonts w:ascii="Times New Roman" w:hAnsi="Times New Roman" w:cs="Times New Roman"/>
          <w:b/>
          <w:spacing w:val="6"/>
          <w:sz w:val="32"/>
        </w:rPr>
        <w:t>《建设项目环境影响报告表》编制说明</w:t>
      </w:r>
    </w:p>
    <w:p w:rsidR="00D21E00" w:rsidRPr="00843DC4" w:rsidRDefault="00D21E00" w:rsidP="00D21E00">
      <w:pPr>
        <w:rPr>
          <w:rFonts w:ascii="Times New Roman" w:hAnsi="Times New Roman" w:cs="Times New Roman"/>
          <w:spacing w:val="6"/>
        </w:rPr>
      </w:pPr>
    </w:p>
    <w:p w:rsidR="00D21E00" w:rsidRPr="00843DC4" w:rsidRDefault="00D21E00" w:rsidP="00D21E00">
      <w:pPr>
        <w:spacing w:beforeLines="50" w:before="156" w:afterLines="50" w:after="156" w:line="360" w:lineRule="auto"/>
        <w:ind w:firstLineChars="400" w:firstLine="960"/>
        <w:rPr>
          <w:rFonts w:ascii="Times New Roman" w:hAnsi="Times New Roman" w:cs="Times New Roman"/>
        </w:rPr>
      </w:pPr>
      <w:r w:rsidRPr="00843DC4">
        <w:rPr>
          <w:rFonts w:ascii="Times New Roman" w:hAnsi="Times New Roman" w:cs="Times New Roman"/>
        </w:rPr>
        <w:t>《建设项目环境影响报告表》由具有从事环境影响评价工作</w:t>
      </w:r>
      <w:r>
        <w:rPr>
          <w:rFonts w:ascii="Times New Roman" w:hAnsi="Times New Roman" w:cs="Times New Roman" w:hint="eastAsia"/>
        </w:rPr>
        <w:t>能力</w:t>
      </w:r>
      <w:r w:rsidRPr="00843DC4">
        <w:rPr>
          <w:rFonts w:ascii="Times New Roman" w:hAnsi="Times New Roman" w:cs="Times New Roman"/>
        </w:rPr>
        <w:t>的单位编制。</w:t>
      </w:r>
    </w:p>
    <w:p w:rsidR="00D21E00" w:rsidRPr="00843DC4" w:rsidRDefault="00D21E00" w:rsidP="00D21E00">
      <w:pPr>
        <w:numPr>
          <w:ilvl w:val="0"/>
          <w:numId w:val="1"/>
        </w:numPr>
        <w:tabs>
          <w:tab w:val="clear" w:pos="840"/>
          <w:tab w:val="left" w:pos="426"/>
          <w:tab w:val="left" w:pos="851"/>
        </w:tabs>
        <w:spacing w:beforeLines="50" w:before="156" w:afterLines="50" w:after="156" w:line="360" w:lineRule="auto"/>
        <w:ind w:firstLineChars="200" w:firstLine="480"/>
        <w:rPr>
          <w:rFonts w:ascii="Times New Roman" w:hAnsi="Times New Roman" w:cs="Times New Roman"/>
        </w:rPr>
      </w:pPr>
      <w:r w:rsidRPr="00843DC4">
        <w:rPr>
          <w:rFonts w:ascii="Times New Roman" w:hAnsi="Times New Roman" w:cs="Times New Roman"/>
        </w:rPr>
        <w:t>项目名称</w:t>
      </w:r>
      <w:r w:rsidRPr="00843DC4">
        <w:rPr>
          <w:rFonts w:ascii="Times New Roman" w:hAnsi="Times New Roman" w:cs="Times New Roman"/>
        </w:rPr>
        <w:t>——</w:t>
      </w:r>
      <w:r w:rsidRPr="00843DC4">
        <w:rPr>
          <w:rFonts w:ascii="Times New Roman" w:hAnsi="Times New Roman" w:cs="Times New Roman"/>
        </w:rPr>
        <w:t>指项目立项批复时的名称，应不超过</w:t>
      </w:r>
      <w:r w:rsidRPr="00843DC4">
        <w:rPr>
          <w:rFonts w:ascii="Times New Roman" w:hAnsi="Times New Roman" w:cs="Times New Roman"/>
        </w:rPr>
        <w:t>30</w:t>
      </w:r>
      <w:r w:rsidRPr="00843DC4">
        <w:rPr>
          <w:rFonts w:ascii="Times New Roman" w:hAnsi="Times New Roman" w:cs="Times New Roman"/>
        </w:rPr>
        <w:t>个字（两个英文字段作一个汉字）。</w:t>
      </w:r>
    </w:p>
    <w:p w:rsidR="00D21E00" w:rsidRPr="00843DC4" w:rsidRDefault="00D21E00" w:rsidP="00D21E00">
      <w:pPr>
        <w:numPr>
          <w:ilvl w:val="0"/>
          <w:numId w:val="1"/>
        </w:numPr>
        <w:tabs>
          <w:tab w:val="clear" w:pos="840"/>
          <w:tab w:val="left" w:pos="426"/>
          <w:tab w:val="left" w:pos="851"/>
        </w:tabs>
        <w:spacing w:beforeLines="50" w:before="156" w:afterLines="50" w:after="156" w:line="360" w:lineRule="auto"/>
        <w:ind w:firstLineChars="200" w:firstLine="480"/>
        <w:rPr>
          <w:rFonts w:ascii="Times New Roman" w:hAnsi="Times New Roman" w:cs="Times New Roman"/>
        </w:rPr>
      </w:pPr>
      <w:r w:rsidRPr="00843DC4">
        <w:rPr>
          <w:rFonts w:ascii="Times New Roman" w:hAnsi="Times New Roman" w:cs="Times New Roman"/>
        </w:rPr>
        <w:t>建设地点</w:t>
      </w:r>
      <w:r w:rsidRPr="00843DC4">
        <w:rPr>
          <w:rFonts w:ascii="Times New Roman" w:hAnsi="Times New Roman" w:cs="Times New Roman"/>
        </w:rPr>
        <w:t>——</w:t>
      </w:r>
      <w:r w:rsidRPr="00843DC4">
        <w:rPr>
          <w:rFonts w:ascii="Times New Roman" w:hAnsi="Times New Roman" w:cs="Times New Roman"/>
        </w:rPr>
        <w:t>指项目所在地详细地址，公路、铁路应填写起止地点。</w:t>
      </w:r>
    </w:p>
    <w:p w:rsidR="00D21E00" w:rsidRPr="00843DC4" w:rsidRDefault="00D21E00" w:rsidP="00D21E00">
      <w:pPr>
        <w:numPr>
          <w:ilvl w:val="0"/>
          <w:numId w:val="1"/>
        </w:numPr>
        <w:tabs>
          <w:tab w:val="clear" w:pos="840"/>
          <w:tab w:val="left" w:pos="426"/>
          <w:tab w:val="left" w:pos="851"/>
        </w:tabs>
        <w:spacing w:beforeLines="50" w:before="156" w:afterLines="50" w:after="156" w:line="360" w:lineRule="auto"/>
        <w:ind w:firstLineChars="200" w:firstLine="480"/>
        <w:rPr>
          <w:rFonts w:ascii="Times New Roman" w:hAnsi="Times New Roman" w:cs="Times New Roman"/>
        </w:rPr>
      </w:pPr>
      <w:r w:rsidRPr="00843DC4">
        <w:rPr>
          <w:rFonts w:ascii="Times New Roman" w:hAnsi="Times New Roman" w:cs="Times New Roman"/>
        </w:rPr>
        <w:t>行业类别</w:t>
      </w:r>
      <w:r w:rsidRPr="00843DC4">
        <w:rPr>
          <w:rFonts w:ascii="Times New Roman" w:hAnsi="Times New Roman" w:cs="Times New Roman"/>
        </w:rPr>
        <w:t>——</w:t>
      </w:r>
      <w:r w:rsidRPr="00843DC4">
        <w:rPr>
          <w:rFonts w:ascii="Times New Roman" w:hAnsi="Times New Roman" w:cs="Times New Roman"/>
        </w:rPr>
        <w:t>按国标填写。</w:t>
      </w:r>
    </w:p>
    <w:p w:rsidR="00D21E00" w:rsidRPr="00843DC4" w:rsidRDefault="00D21E00" w:rsidP="00D21E00">
      <w:pPr>
        <w:numPr>
          <w:ilvl w:val="0"/>
          <w:numId w:val="1"/>
        </w:numPr>
        <w:tabs>
          <w:tab w:val="clear" w:pos="840"/>
          <w:tab w:val="left" w:pos="426"/>
          <w:tab w:val="left" w:pos="851"/>
        </w:tabs>
        <w:spacing w:beforeLines="50" w:before="156" w:afterLines="50" w:after="156" w:line="360" w:lineRule="auto"/>
        <w:ind w:firstLineChars="200" w:firstLine="480"/>
        <w:rPr>
          <w:rFonts w:ascii="Times New Roman" w:hAnsi="Times New Roman" w:cs="Times New Roman"/>
        </w:rPr>
      </w:pPr>
      <w:r w:rsidRPr="00843DC4">
        <w:rPr>
          <w:rFonts w:ascii="Times New Roman" w:hAnsi="Times New Roman" w:cs="Times New Roman"/>
        </w:rPr>
        <w:t>总投资</w:t>
      </w:r>
      <w:r w:rsidRPr="00843DC4">
        <w:rPr>
          <w:rFonts w:ascii="Times New Roman" w:hAnsi="Times New Roman" w:cs="Times New Roman"/>
        </w:rPr>
        <w:t>——</w:t>
      </w:r>
      <w:r w:rsidRPr="00843DC4">
        <w:rPr>
          <w:rFonts w:ascii="Times New Roman" w:hAnsi="Times New Roman" w:cs="Times New Roman"/>
        </w:rPr>
        <w:t>指项目投资总额。</w:t>
      </w:r>
    </w:p>
    <w:p w:rsidR="00D21E00" w:rsidRPr="00843DC4" w:rsidRDefault="00D21E00" w:rsidP="00D21E00">
      <w:pPr>
        <w:numPr>
          <w:ilvl w:val="0"/>
          <w:numId w:val="1"/>
        </w:numPr>
        <w:tabs>
          <w:tab w:val="clear" w:pos="840"/>
          <w:tab w:val="left" w:pos="426"/>
          <w:tab w:val="left" w:pos="851"/>
        </w:tabs>
        <w:spacing w:beforeLines="50" w:before="156" w:afterLines="50" w:after="156" w:line="360" w:lineRule="auto"/>
        <w:ind w:firstLineChars="200" w:firstLine="480"/>
        <w:rPr>
          <w:rFonts w:ascii="Times New Roman" w:hAnsi="Times New Roman" w:cs="Times New Roman"/>
        </w:rPr>
      </w:pPr>
      <w:r w:rsidRPr="00843DC4">
        <w:rPr>
          <w:rFonts w:ascii="Times New Roman" w:hAnsi="Times New Roman" w:cs="Times New Roman"/>
        </w:rPr>
        <w:t>主要环境保护目标</w:t>
      </w:r>
      <w:r w:rsidRPr="00843DC4">
        <w:rPr>
          <w:rFonts w:ascii="Times New Roman" w:hAnsi="Times New Roman" w:cs="Times New Roman"/>
        </w:rPr>
        <w:t>——</w:t>
      </w:r>
      <w:r w:rsidRPr="00843DC4">
        <w:rPr>
          <w:rFonts w:ascii="Times New Roman" w:hAnsi="Times New Roman" w:cs="Times New Roman"/>
        </w:rPr>
        <w:t>指项目区周围一定范围内集中居民住宅区、学校、医院、保护文物、风景名胜区、水源地和生态敏感点等，应尽可能给出保护目标、性质、规模和距厂界距离等。</w:t>
      </w:r>
    </w:p>
    <w:p w:rsidR="00D21E00" w:rsidRPr="00843DC4" w:rsidRDefault="00D21E00" w:rsidP="00D21E00">
      <w:pPr>
        <w:numPr>
          <w:ilvl w:val="0"/>
          <w:numId w:val="1"/>
        </w:numPr>
        <w:tabs>
          <w:tab w:val="clear" w:pos="840"/>
          <w:tab w:val="left" w:pos="426"/>
          <w:tab w:val="left" w:pos="851"/>
        </w:tabs>
        <w:spacing w:beforeLines="50" w:before="156" w:afterLines="50" w:after="156" w:line="360" w:lineRule="auto"/>
        <w:ind w:firstLineChars="200" w:firstLine="480"/>
        <w:rPr>
          <w:rFonts w:ascii="Times New Roman" w:hAnsi="Times New Roman" w:cs="Times New Roman"/>
        </w:rPr>
      </w:pPr>
      <w:r w:rsidRPr="00843DC4">
        <w:rPr>
          <w:rFonts w:ascii="Times New Roman" w:hAnsi="Times New Roman" w:cs="Times New Roman"/>
        </w:rPr>
        <w:t>结论与建议</w:t>
      </w:r>
      <w:r w:rsidRPr="00843DC4">
        <w:rPr>
          <w:rFonts w:ascii="Times New Roman" w:hAnsi="Times New Roman" w:cs="Times New Roman"/>
        </w:rPr>
        <w:t>——</w:t>
      </w:r>
      <w:r w:rsidRPr="00843DC4">
        <w:rPr>
          <w:rFonts w:ascii="Times New Roman" w:hAnsi="Times New Roman" w:cs="Times New Roman"/>
        </w:rPr>
        <w:t>给出本项目清洁生产、达标排放和总量控制的分析结论，确定污染防治措施的有效性，说明本项目对环境造成的影响，给出建设项目环境可行性的明确结论。同时提出减少环境影响的其他建议。</w:t>
      </w:r>
    </w:p>
    <w:p w:rsidR="00D21E00" w:rsidRPr="00843DC4" w:rsidRDefault="00D21E00" w:rsidP="00D21E00">
      <w:pPr>
        <w:numPr>
          <w:ilvl w:val="0"/>
          <w:numId w:val="1"/>
        </w:numPr>
        <w:tabs>
          <w:tab w:val="clear" w:pos="840"/>
          <w:tab w:val="left" w:pos="426"/>
          <w:tab w:val="left" w:pos="851"/>
        </w:tabs>
        <w:spacing w:beforeLines="50" w:before="156" w:afterLines="50" w:after="156" w:line="360" w:lineRule="auto"/>
        <w:ind w:firstLineChars="200" w:firstLine="480"/>
        <w:rPr>
          <w:rFonts w:ascii="Times New Roman" w:hAnsi="Times New Roman" w:cs="Times New Roman"/>
        </w:rPr>
      </w:pPr>
      <w:r w:rsidRPr="00843DC4">
        <w:rPr>
          <w:rFonts w:ascii="Times New Roman" w:hAnsi="Times New Roman" w:cs="Times New Roman"/>
        </w:rPr>
        <w:t>预审意见</w:t>
      </w:r>
      <w:r w:rsidRPr="00843DC4">
        <w:rPr>
          <w:rFonts w:ascii="Times New Roman" w:hAnsi="Times New Roman" w:cs="Times New Roman"/>
        </w:rPr>
        <w:t>——</w:t>
      </w:r>
      <w:r w:rsidRPr="00843DC4">
        <w:rPr>
          <w:rFonts w:ascii="Times New Roman" w:hAnsi="Times New Roman" w:cs="Times New Roman"/>
        </w:rPr>
        <w:t>由行业主管部门填写答复意见，无主管部门项目，可不填。</w:t>
      </w:r>
    </w:p>
    <w:p w:rsidR="00D21E00" w:rsidRPr="00843DC4" w:rsidRDefault="00D21E00" w:rsidP="00D21E00">
      <w:pPr>
        <w:numPr>
          <w:ilvl w:val="0"/>
          <w:numId w:val="1"/>
        </w:numPr>
        <w:tabs>
          <w:tab w:val="clear" w:pos="840"/>
          <w:tab w:val="left" w:pos="426"/>
          <w:tab w:val="left" w:pos="851"/>
        </w:tabs>
        <w:spacing w:beforeLines="50" w:before="156" w:afterLines="50" w:after="156" w:line="360" w:lineRule="auto"/>
        <w:ind w:firstLineChars="200" w:firstLine="480"/>
        <w:rPr>
          <w:rFonts w:ascii="Times New Roman" w:hAnsi="Times New Roman" w:cs="Times New Roman"/>
        </w:rPr>
      </w:pPr>
      <w:r w:rsidRPr="00843DC4">
        <w:rPr>
          <w:rFonts w:ascii="Times New Roman" w:hAnsi="Times New Roman" w:cs="Times New Roman"/>
        </w:rPr>
        <w:t>审批意见</w:t>
      </w:r>
      <w:r w:rsidRPr="00843DC4">
        <w:rPr>
          <w:rFonts w:ascii="Times New Roman" w:hAnsi="Times New Roman" w:cs="Times New Roman"/>
        </w:rPr>
        <w:t>——</w:t>
      </w:r>
      <w:r w:rsidRPr="00843DC4">
        <w:rPr>
          <w:rFonts w:ascii="Times New Roman" w:hAnsi="Times New Roman" w:cs="Times New Roman"/>
        </w:rPr>
        <w:t>由负责审批该项目的环境保护行政主管部门批复。</w:t>
      </w:r>
    </w:p>
    <w:p w:rsidR="00D21E00" w:rsidRPr="00843DC4" w:rsidRDefault="00D21E00" w:rsidP="00D21E00">
      <w:pPr>
        <w:spacing w:line="480" w:lineRule="auto"/>
        <w:ind w:firstLineChars="200" w:firstLine="480"/>
        <w:rPr>
          <w:rFonts w:ascii="Times New Roman" w:hAnsi="Times New Roman" w:cs="Times New Roman"/>
        </w:rPr>
      </w:pPr>
    </w:p>
    <w:p w:rsidR="00D21E00" w:rsidRPr="00843DC4" w:rsidRDefault="00D21E00" w:rsidP="00D21E00">
      <w:pPr>
        <w:spacing w:line="480" w:lineRule="auto"/>
        <w:jc w:val="center"/>
        <w:rPr>
          <w:rFonts w:ascii="Times New Roman" w:hAnsi="Times New Roman" w:cs="Times New Roman"/>
          <w:spacing w:val="40"/>
        </w:rPr>
      </w:pPr>
    </w:p>
    <w:p w:rsidR="00D21E00" w:rsidRPr="00843DC4" w:rsidRDefault="00D21E00" w:rsidP="00D21E00">
      <w:pPr>
        <w:spacing w:line="360" w:lineRule="auto"/>
        <w:rPr>
          <w:rFonts w:ascii="Times New Roman" w:hAnsi="Times New Roman" w:cs="Times New Roman"/>
        </w:rPr>
      </w:pPr>
    </w:p>
    <w:p w:rsidR="00D21E00" w:rsidRPr="00843DC4" w:rsidRDefault="00D21E00" w:rsidP="00D21E00">
      <w:pPr>
        <w:outlineLvl w:val="0"/>
        <w:rPr>
          <w:rFonts w:ascii="Times New Roman" w:hAnsi="Times New Roman" w:cs="Times New Roman"/>
          <w:b/>
          <w:sz w:val="30"/>
        </w:rPr>
        <w:sectPr w:rsidR="00D21E00" w:rsidRPr="00843DC4">
          <w:footerReference w:type="even" r:id="rId8"/>
          <w:footerReference w:type="default" r:id="rId9"/>
          <w:pgSz w:w="11906" w:h="16838"/>
          <w:pgMar w:top="1418" w:right="1134" w:bottom="6" w:left="1304" w:header="851" w:footer="992" w:gutter="0"/>
          <w:pgNumType w:start="1"/>
          <w:cols w:space="720"/>
          <w:titlePg/>
          <w:docGrid w:type="linesAndChars" w:linePitch="312"/>
        </w:sectPr>
      </w:pPr>
    </w:p>
    <w:p w:rsidR="00D21E00" w:rsidRPr="009A107D" w:rsidRDefault="00D21E00" w:rsidP="009A107D">
      <w:pPr>
        <w:pStyle w:val="1"/>
      </w:pPr>
      <w:r w:rsidRPr="009A107D">
        <w:lastRenderedPageBreak/>
        <w:t>一、建设项目基本情况</w:t>
      </w:r>
    </w:p>
    <w:tbl>
      <w:tblPr>
        <w:tblW w:w="9641" w:type="dxa"/>
        <w:jc w:val="center"/>
        <w:tblBorders>
          <w:top w:val="single" w:sz="12" w:space="0" w:color="auto"/>
          <w:left w:val="single" w:sz="12" w:space="0" w:color="auto"/>
          <w:bottom w:val="single" w:sz="12" w:space="0" w:color="auto"/>
          <w:right w:val="single" w:sz="12" w:space="0" w:color="auto"/>
          <w:insideH w:val="single" w:sz="12" w:space="0" w:color="auto"/>
        </w:tblBorders>
        <w:tblLook w:val="0000" w:firstRow="0" w:lastRow="0" w:firstColumn="0" w:lastColumn="0" w:noHBand="0" w:noVBand="0"/>
      </w:tblPr>
      <w:tblGrid>
        <w:gridCol w:w="1904"/>
        <w:gridCol w:w="1580"/>
        <w:gridCol w:w="1482"/>
        <w:gridCol w:w="7"/>
        <w:gridCol w:w="1896"/>
        <w:gridCol w:w="608"/>
        <w:gridCol w:w="1482"/>
        <w:gridCol w:w="682"/>
      </w:tblGrid>
      <w:tr w:rsidR="00D21E00" w:rsidRPr="00843DC4" w:rsidTr="00686A1E">
        <w:trPr>
          <w:trHeight w:val="680"/>
          <w:jc w:val="center"/>
        </w:trPr>
        <w:tc>
          <w:tcPr>
            <w:tcW w:w="1904" w:type="dxa"/>
            <w:tcBorders>
              <w:bottom w:val="single" w:sz="4" w:space="0" w:color="auto"/>
              <w:right w:val="single" w:sz="4" w:space="0" w:color="auto"/>
            </w:tcBorders>
            <w:vAlign w:val="center"/>
          </w:tcPr>
          <w:p w:rsidR="00D21E00" w:rsidRPr="00843DC4" w:rsidRDefault="00D21E00" w:rsidP="00442722">
            <w:pPr>
              <w:pStyle w:val="xl22"/>
              <w:spacing w:before="0" w:after="0" w:line="400" w:lineRule="exact"/>
              <w:rPr>
                <w:rFonts w:ascii="Times New Roman" w:hAnsi="Times New Roman" w:cs="Times New Roman"/>
              </w:rPr>
            </w:pPr>
            <w:r w:rsidRPr="00843DC4">
              <w:rPr>
                <w:rFonts w:ascii="Times New Roman" w:hAnsi="Times New Roman" w:cs="Times New Roman"/>
              </w:rPr>
              <w:t>项目名称</w:t>
            </w:r>
          </w:p>
        </w:tc>
        <w:tc>
          <w:tcPr>
            <w:tcW w:w="7737" w:type="dxa"/>
            <w:gridSpan w:val="7"/>
            <w:tcBorders>
              <w:left w:val="single" w:sz="4" w:space="0" w:color="auto"/>
              <w:bottom w:val="single" w:sz="4" w:space="0" w:color="auto"/>
            </w:tcBorders>
            <w:vAlign w:val="center"/>
          </w:tcPr>
          <w:p w:rsidR="00D21E00" w:rsidRPr="00843DC4" w:rsidRDefault="00D21E00" w:rsidP="00442722">
            <w:pPr>
              <w:spacing w:line="460" w:lineRule="exact"/>
              <w:jc w:val="center"/>
              <w:rPr>
                <w:rFonts w:ascii="Times New Roman" w:hAnsi="Times New Roman" w:cs="Times New Roman"/>
              </w:rPr>
            </w:pPr>
            <w:r w:rsidRPr="00843DC4">
              <w:rPr>
                <w:rFonts w:ascii="Times New Roman" w:hAnsi="Times New Roman" w:cs="Times New Roman"/>
                <w:bCs/>
              </w:rPr>
              <w:t>汽车修理与保养建设项目</w:t>
            </w:r>
          </w:p>
        </w:tc>
      </w:tr>
      <w:tr w:rsidR="00D21E00" w:rsidRPr="00843DC4" w:rsidTr="00686A1E">
        <w:trPr>
          <w:trHeight w:val="680"/>
          <w:jc w:val="center"/>
        </w:trPr>
        <w:tc>
          <w:tcPr>
            <w:tcW w:w="1904" w:type="dxa"/>
            <w:tcBorders>
              <w:top w:val="single" w:sz="4" w:space="0" w:color="auto"/>
              <w:bottom w:val="single" w:sz="4" w:space="0" w:color="auto"/>
              <w:right w:val="single" w:sz="4" w:space="0" w:color="auto"/>
            </w:tcBorders>
            <w:vAlign w:val="center"/>
          </w:tcPr>
          <w:p w:rsidR="00D21E00" w:rsidRPr="00843DC4" w:rsidRDefault="00D21E00" w:rsidP="00442722">
            <w:pPr>
              <w:pStyle w:val="xl22"/>
              <w:spacing w:before="0" w:after="0" w:line="400" w:lineRule="exact"/>
              <w:rPr>
                <w:rFonts w:ascii="Times New Roman" w:hAnsi="Times New Roman" w:cs="Times New Roman"/>
              </w:rPr>
            </w:pPr>
            <w:r w:rsidRPr="00843DC4">
              <w:rPr>
                <w:rFonts w:ascii="Times New Roman" w:hAnsi="Times New Roman" w:cs="Times New Roman"/>
              </w:rPr>
              <w:t>建设单位</w:t>
            </w:r>
          </w:p>
        </w:tc>
        <w:tc>
          <w:tcPr>
            <w:tcW w:w="7737" w:type="dxa"/>
            <w:gridSpan w:val="7"/>
            <w:tcBorders>
              <w:top w:val="single" w:sz="4" w:space="0" w:color="auto"/>
              <w:left w:val="single" w:sz="4" w:space="0" w:color="auto"/>
              <w:bottom w:val="single" w:sz="4" w:space="0" w:color="auto"/>
            </w:tcBorders>
            <w:vAlign w:val="center"/>
          </w:tcPr>
          <w:p w:rsidR="00D21E00" w:rsidRPr="00843DC4" w:rsidRDefault="00982730" w:rsidP="00442722">
            <w:pPr>
              <w:spacing w:line="460" w:lineRule="exact"/>
              <w:jc w:val="center"/>
              <w:rPr>
                <w:rFonts w:ascii="Times New Roman" w:hAnsi="Times New Roman" w:cs="Times New Roman"/>
              </w:rPr>
            </w:pPr>
            <w:r w:rsidRPr="00982730">
              <w:rPr>
                <w:rFonts w:ascii="Times New Roman" w:hAnsi="Times New Roman" w:cs="Times New Roman" w:hint="eastAsia"/>
                <w:bCs/>
              </w:rPr>
              <w:t>岳阳经济技术开发区广源汽车修理厂</w:t>
            </w:r>
          </w:p>
        </w:tc>
      </w:tr>
      <w:tr w:rsidR="00D21E00" w:rsidRPr="00843DC4" w:rsidTr="00686A1E">
        <w:trPr>
          <w:trHeight w:val="680"/>
          <w:jc w:val="center"/>
        </w:trPr>
        <w:tc>
          <w:tcPr>
            <w:tcW w:w="1904" w:type="dxa"/>
            <w:tcBorders>
              <w:top w:val="single" w:sz="4" w:space="0" w:color="auto"/>
              <w:bottom w:val="single" w:sz="4" w:space="0" w:color="auto"/>
              <w:right w:val="single" w:sz="4" w:space="0" w:color="auto"/>
            </w:tcBorders>
            <w:vAlign w:val="center"/>
          </w:tcPr>
          <w:p w:rsidR="00D21E00" w:rsidRPr="00843DC4" w:rsidRDefault="00D21E00" w:rsidP="00442722">
            <w:pPr>
              <w:pStyle w:val="xl22"/>
              <w:spacing w:before="0" w:after="0" w:line="400" w:lineRule="exact"/>
              <w:rPr>
                <w:rFonts w:ascii="Times New Roman" w:hAnsi="Times New Roman" w:cs="Times New Roman"/>
              </w:rPr>
            </w:pPr>
            <w:r w:rsidRPr="00843DC4">
              <w:rPr>
                <w:rFonts w:ascii="Times New Roman" w:hAnsi="Times New Roman" w:cs="Times New Roman"/>
              </w:rPr>
              <w:t>法人代表</w:t>
            </w:r>
          </w:p>
        </w:tc>
        <w:tc>
          <w:tcPr>
            <w:tcW w:w="3069" w:type="dxa"/>
            <w:gridSpan w:val="3"/>
            <w:tcBorders>
              <w:top w:val="single" w:sz="4" w:space="0" w:color="auto"/>
              <w:left w:val="single" w:sz="4" w:space="0" w:color="auto"/>
              <w:bottom w:val="single" w:sz="4" w:space="0" w:color="auto"/>
              <w:right w:val="single" w:sz="4" w:space="0" w:color="auto"/>
            </w:tcBorders>
            <w:vAlign w:val="center"/>
          </w:tcPr>
          <w:p w:rsidR="00D21E00" w:rsidRPr="00843DC4" w:rsidRDefault="00982730" w:rsidP="00442722">
            <w:pPr>
              <w:spacing w:line="460" w:lineRule="exact"/>
              <w:jc w:val="center"/>
              <w:rPr>
                <w:rFonts w:ascii="Times New Roman" w:hAnsi="Times New Roman" w:cs="Times New Roman"/>
              </w:rPr>
            </w:pPr>
            <w:r>
              <w:rPr>
                <w:rFonts w:ascii="Times New Roman" w:hAnsi="Times New Roman" w:cs="Times New Roman" w:hint="eastAsia"/>
              </w:rPr>
              <w:t>谢五星</w:t>
            </w:r>
          </w:p>
        </w:tc>
        <w:tc>
          <w:tcPr>
            <w:tcW w:w="2504" w:type="dxa"/>
            <w:gridSpan w:val="2"/>
            <w:tcBorders>
              <w:top w:val="single" w:sz="4" w:space="0" w:color="auto"/>
              <w:left w:val="single" w:sz="4" w:space="0" w:color="auto"/>
              <w:bottom w:val="single" w:sz="4" w:space="0" w:color="auto"/>
              <w:right w:val="single" w:sz="4" w:space="0" w:color="auto"/>
            </w:tcBorders>
            <w:vAlign w:val="center"/>
          </w:tcPr>
          <w:p w:rsidR="00D21E00" w:rsidRPr="00843DC4" w:rsidRDefault="00D21E00" w:rsidP="00442722">
            <w:pPr>
              <w:spacing w:line="460" w:lineRule="exact"/>
              <w:jc w:val="center"/>
              <w:rPr>
                <w:rFonts w:ascii="Times New Roman" w:hAnsi="Times New Roman" w:cs="Times New Roman"/>
              </w:rPr>
            </w:pPr>
            <w:r w:rsidRPr="00843DC4">
              <w:rPr>
                <w:rFonts w:ascii="Times New Roman" w:hAnsi="Times New Roman" w:cs="Times New Roman"/>
              </w:rPr>
              <w:t>联系人</w:t>
            </w:r>
          </w:p>
        </w:tc>
        <w:tc>
          <w:tcPr>
            <w:tcW w:w="2164" w:type="dxa"/>
            <w:gridSpan w:val="2"/>
            <w:tcBorders>
              <w:top w:val="single" w:sz="4" w:space="0" w:color="auto"/>
              <w:left w:val="single" w:sz="4" w:space="0" w:color="auto"/>
              <w:bottom w:val="single" w:sz="4" w:space="0" w:color="auto"/>
            </w:tcBorders>
            <w:vAlign w:val="center"/>
          </w:tcPr>
          <w:p w:rsidR="00D21E00" w:rsidRPr="00843DC4" w:rsidRDefault="00982730" w:rsidP="00442722">
            <w:pPr>
              <w:spacing w:line="460" w:lineRule="exact"/>
              <w:jc w:val="center"/>
              <w:rPr>
                <w:rFonts w:ascii="Times New Roman" w:hAnsi="Times New Roman" w:cs="Times New Roman"/>
              </w:rPr>
            </w:pPr>
            <w:r>
              <w:rPr>
                <w:rFonts w:ascii="Times New Roman" w:hAnsi="Times New Roman" w:cs="Times New Roman" w:hint="eastAsia"/>
              </w:rPr>
              <w:t>谢五星</w:t>
            </w:r>
          </w:p>
        </w:tc>
      </w:tr>
      <w:tr w:rsidR="00D21E00" w:rsidRPr="00843DC4" w:rsidTr="00686A1E">
        <w:trPr>
          <w:trHeight w:val="680"/>
          <w:jc w:val="center"/>
        </w:trPr>
        <w:tc>
          <w:tcPr>
            <w:tcW w:w="1904" w:type="dxa"/>
            <w:tcBorders>
              <w:top w:val="single" w:sz="4" w:space="0" w:color="auto"/>
              <w:bottom w:val="single" w:sz="4" w:space="0" w:color="auto"/>
              <w:right w:val="single" w:sz="4" w:space="0" w:color="auto"/>
            </w:tcBorders>
            <w:vAlign w:val="center"/>
          </w:tcPr>
          <w:p w:rsidR="00D21E00" w:rsidRPr="00843DC4" w:rsidRDefault="00D21E00" w:rsidP="00442722">
            <w:pPr>
              <w:pStyle w:val="xl22"/>
              <w:spacing w:before="0" w:after="0" w:line="400" w:lineRule="exact"/>
              <w:rPr>
                <w:rFonts w:ascii="Times New Roman" w:hAnsi="Times New Roman" w:cs="Times New Roman"/>
              </w:rPr>
            </w:pPr>
            <w:r w:rsidRPr="00843DC4">
              <w:rPr>
                <w:rFonts w:ascii="Times New Roman" w:hAnsi="Times New Roman" w:cs="Times New Roman"/>
              </w:rPr>
              <w:t>通讯地址</w:t>
            </w:r>
          </w:p>
        </w:tc>
        <w:tc>
          <w:tcPr>
            <w:tcW w:w="7737" w:type="dxa"/>
            <w:gridSpan w:val="7"/>
            <w:tcBorders>
              <w:top w:val="single" w:sz="4" w:space="0" w:color="auto"/>
              <w:left w:val="single" w:sz="4" w:space="0" w:color="auto"/>
              <w:bottom w:val="single" w:sz="4" w:space="0" w:color="auto"/>
            </w:tcBorders>
            <w:vAlign w:val="center"/>
          </w:tcPr>
          <w:p w:rsidR="00D21E00" w:rsidRPr="00843DC4" w:rsidRDefault="00D21E00" w:rsidP="00F048C4">
            <w:pPr>
              <w:spacing w:line="460" w:lineRule="exact"/>
              <w:jc w:val="center"/>
              <w:rPr>
                <w:rFonts w:ascii="Times New Roman" w:hAnsi="Times New Roman" w:cs="Times New Roman"/>
              </w:rPr>
            </w:pPr>
            <w:r w:rsidRPr="00843DC4">
              <w:rPr>
                <w:rFonts w:ascii="Times New Roman" w:hAnsi="Times New Roman" w:cs="Times New Roman"/>
                <w:bCs/>
              </w:rPr>
              <w:t>岳阳经济技术开发区白石岭南路康王工业园</w:t>
            </w:r>
          </w:p>
        </w:tc>
      </w:tr>
      <w:tr w:rsidR="00D21E00" w:rsidRPr="00843DC4" w:rsidTr="00686A1E">
        <w:trPr>
          <w:trHeight w:val="680"/>
          <w:jc w:val="center"/>
        </w:trPr>
        <w:tc>
          <w:tcPr>
            <w:tcW w:w="1904" w:type="dxa"/>
            <w:tcBorders>
              <w:top w:val="single" w:sz="4" w:space="0" w:color="auto"/>
              <w:bottom w:val="single" w:sz="4" w:space="0" w:color="auto"/>
              <w:right w:val="single" w:sz="4" w:space="0" w:color="auto"/>
            </w:tcBorders>
            <w:vAlign w:val="center"/>
          </w:tcPr>
          <w:p w:rsidR="00D21E00" w:rsidRPr="00843DC4" w:rsidRDefault="00D21E00" w:rsidP="00442722">
            <w:pPr>
              <w:pStyle w:val="xl22"/>
              <w:spacing w:before="0" w:after="0" w:line="400" w:lineRule="exact"/>
              <w:rPr>
                <w:rFonts w:ascii="Times New Roman" w:hAnsi="Times New Roman" w:cs="Times New Roman"/>
              </w:rPr>
            </w:pPr>
            <w:r w:rsidRPr="00843DC4">
              <w:rPr>
                <w:rFonts w:ascii="Times New Roman" w:hAnsi="Times New Roman" w:cs="Times New Roman"/>
              </w:rPr>
              <w:t>联系电话</w:t>
            </w:r>
          </w:p>
        </w:tc>
        <w:tc>
          <w:tcPr>
            <w:tcW w:w="3069" w:type="dxa"/>
            <w:gridSpan w:val="3"/>
            <w:tcBorders>
              <w:top w:val="single" w:sz="4" w:space="0" w:color="auto"/>
              <w:left w:val="single" w:sz="4" w:space="0" w:color="auto"/>
              <w:bottom w:val="single" w:sz="4" w:space="0" w:color="auto"/>
              <w:right w:val="single" w:sz="4" w:space="0" w:color="auto"/>
            </w:tcBorders>
            <w:vAlign w:val="center"/>
          </w:tcPr>
          <w:p w:rsidR="00D21E00" w:rsidRPr="00843DC4" w:rsidRDefault="00D21E00" w:rsidP="00442722">
            <w:pPr>
              <w:spacing w:line="460" w:lineRule="exact"/>
              <w:jc w:val="center"/>
              <w:rPr>
                <w:rFonts w:ascii="Times New Roman" w:hAnsi="Times New Roman" w:cs="Times New Roman"/>
                <w:w w:val="90"/>
              </w:rPr>
            </w:pPr>
            <w:r w:rsidRPr="00843DC4">
              <w:rPr>
                <w:rFonts w:ascii="Times New Roman" w:hAnsi="Times New Roman" w:cs="Times New Roman"/>
                <w:bCs/>
              </w:rPr>
              <w:t>18673010556</w:t>
            </w:r>
          </w:p>
        </w:tc>
        <w:tc>
          <w:tcPr>
            <w:tcW w:w="2504" w:type="dxa"/>
            <w:gridSpan w:val="2"/>
            <w:tcBorders>
              <w:top w:val="single" w:sz="4" w:space="0" w:color="auto"/>
              <w:left w:val="single" w:sz="4" w:space="0" w:color="auto"/>
              <w:bottom w:val="single" w:sz="4" w:space="0" w:color="auto"/>
              <w:right w:val="single" w:sz="4" w:space="0" w:color="auto"/>
            </w:tcBorders>
            <w:vAlign w:val="center"/>
          </w:tcPr>
          <w:p w:rsidR="00D21E00" w:rsidRPr="00843DC4" w:rsidRDefault="00D21E00" w:rsidP="00442722">
            <w:pPr>
              <w:pStyle w:val="xl22"/>
              <w:spacing w:before="0" w:after="0" w:line="520" w:lineRule="exact"/>
              <w:rPr>
                <w:rFonts w:ascii="Times New Roman" w:hAnsi="Times New Roman" w:cs="Times New Roman"/>
              </w:rPr>
            </w:pPr>
            <w:r w:rsidRPr="00843DC4">
              <w:rPr>
                <w:rFonts w:ascii="Times New Roman" w:hAnsi="Times New Roman" w:cs="Times New Roman"/>
              </w:rPr>
              <w:t>邮编</w:t>
            </w:r>
          </w:p>
        </w:tc>
        <w:tc>
          <w:tcPr>
            <w:tcW w:w="2164" w:type="dxa"/>
            <w:gridSpan w:val="2"/>
            <w:tcBorders>
              <w:top w:val="single" w:sz="4" w:space="0" w:color="auto"/>
              <w:left w:val="single" w:sz="4" w:space="0" w:color="auto"/>
              <w:bottom w:val="single" w:sz="4" w:space="0" w:color="auto"/>
            </w:tcBorders>
            <w:vAlign w:val="center"/>
          </w:tcPr>
          <w:p w:rsidR="00D21E00" w:rsidRPr="00843DC4" w:rsidRDefault="00D21E00" w:rsidP="00442722">
            <w:pPr>
              <w:pStyle w:val="xl22"/>
              <w:spacing w:before="0" w:after="0" w:line="520" w:lineRule="exact"/>
              <w:rPr>
                <w:rFonts w:ascii="Times New Roman" w:hAnsi="Times New Roman" w:cs="Times New Roman"/>
              </w:rPr>
            </w:pPr>
            <w:r w:rsidRPr="00843DC4">
              <w:rPr>
                <w:rFonts w:ascii="Times New Roman" w:hAnsi="Times New Roman" w:cs="Times New Roman"/>
                <w:bCs/>
              </w:rPr>
              <w:t>414000</w:t>
            </w:r>
          </w:p>
        </w:tc>
      </w:tr>
      <w:tr w:rsidR="00D21E00" w:rsidRPr="00843DC4" w:rsidTr="00686A1E">
        <w:trPr>
          <w:trHeight w:val="680"/>
          <w:jc w:val="center"/>
        </w:trPr>
        <w:tc>
          <w:tcPr>
            <w:tcW w:w="1904" w:type="dxa"/>
            <w:tcBorders>
              <w:top w:val="single" w:sz="4" w:space="0" w:color="auto"/>
              <w:bottom w:val="single" w:sz="4" w:space="0" w:color="auto"/>
              <w:right w:val="single" w:sz="4" w:space="0" w:color="auto"/>
            </w:tcBorders>
            <w:vAlign w:val="center"/>
          </w:tcPr>
          <w:p w:rsidR="00D21E00" w:rsidRPr="00843DC4" w:rsidRDefault="00D21E00" w:rsidP="00442722">
            <w:pPr>
              <w:spacing w:line="460" w:lineRule="exact"/>
              <w:jc w:val="center"/>
              <w:rPr>
                <w:rFonts w:ascii="Times New Roman" w:hAnsi="Times New Roman" w:cs="Times New Roman"/>
              </w:rPr>
            </w:pPr>
            <w:r w:rsidRPr="00843DC4">
              <w:rPr>
                <w:rFonts w:ascii="Times New Roman" w:hAnsi="Times New Roman" w:cs="Times New Roman"/>
              </w:rPr>
              <w:t>建设地点</w:t>
            </w:r>
          </w:p>
        </w:tc>
        <w:tc>
          <w:tcPr>
            <w:tcW w:w="7737" w:type="dxa"/>
            <w:gridSpan w:val="7"/>
            <w:tcBorders>
              <w:top w:val="single" w:sz="4" w:space="0" w:color="auto"/>
              <w:left w:val="single" w:sz="4" w:space="0" w:color="auto"/>
              <w:bottom w:val="single" w:sz="4" w:space="0" w:color="auto"/>
            </w:tcBorders>
            <w:vAlign w:val="center"/>
          </w:tcPr>
          <w:p w:rsidR="00D21E00" w:rsidRPr="00843DC4" w:rsidRDefault="00D21E00" w:rsidP="00F048C4">
            <w:pPr>
              <w:spacing w:line="460" w:lineRule="exact"/>
              <w:jc w:val="center"/>
              <w:rPr>
                <w:rFonts w:ascii="Times New Roman" w:hAnsi="Times New Roman" w:cs="Times New Roman"/>
              </w:rPr>
            </w:pPr>
            <w:r w:rsidRPr="00843DC4">
              <w:rPr>
                <w:rFonts w:ascii="Times New Roman" w:hAnsi="Times New Roman" w:cs="Times New Roman"/>
                <w:bCs/>
              </w:rPr>
              <w:t>岳阳经济技术开发区康王</w:t>
            </w:r>
            <w:proofErr w:type="gramStart"/>
            <w:r w:rsidRPr="00843DC4">
              <w:rPr>
                <w:rFonts w:ascii="Times New Roman" w:hAnsi="Times New Roman" w:cs="Times New Roman"/>
                <w:bCs/>
              </w:rPr>
              <w:t>工业园</w:t>
            </w:r>
            <w:r w:rsidR="00982730" w:rsidRPr="00843DC4">
              <w:rPr>
                <w:rFonts w:ascii="Times New Roman" w:hAnsi="Times New Roman" w:cs="Times New Roman"/>
                <w:bCs/>
              </w:rPr>
              <w:t>白石</w:t>
            </w:r>
            <w:proofErr w:type="gramEnd"/>
            <w:r w:rsidR="00982730" w:rsidRPr="00843DC4">
              <w:rPr>
                <w:rFonts w:ascii="Times New Roman" w:hAnsi="Times New Roman" w:cs="Times New Roman"/>
                <w:bCs/>
              </w:rPr>
              <w:t>岭南路</w:t>
            </w:r>
            <w:r w:rsidR="00982730">
              <w:rPr>
                <w:rFonts w:ascii="Times New Roman" w:hAnsi="Times New Roman" w:cs="Times New Roman" w:hint="eastAsia"/>
                <w:bCs/>
              </w:rPr>
              <w:t>1</w:t>
            </w:r>
            <w:r w:rsidR="00982730">
              <w:rPr>
                <w:rFonts w:ascii="Times New Roman" w:hAnsi="Times New Roman" w:cs="Times New Roman" w:hint="eastAsia"/>
                <w:bCs/>
              </w:rPr>
              <w:t>号</w:t>
            </w:r>
          </w:p>
        </w:tc>
      </w:tr>
      <w:tr w:rsidR="00D21E00" w:rsidRPr="00843DC4" w:rsidTr="00686A1E">
        <w:trPr>
          <w:trHeight w:val="680"/>
          <w:jc w:val="center"/>
        </w:trPr>
        <w:tc>
          <w:tcPr>
            <w:tcW w:w="1904" w:type="dxa"/>
            <w:tcBorders>
              <w:top w:val="single" w:sz="4" w:space="0" w:color="auto"/>
              <w:bottom w:val="single" w:sz="4" w:space="0" w:color="auto"/>
              <w:right w:val="single" w:sz="4" w:space="0" w:color="auto"/>
            </w:tcBorders>
            <w:vAlign w:val="center"/>
          </w:tcPr>
          <w:p w:rsidR="00D21E00" w:rsidRPr="00843DC4" w:rsidRDefault="00D21E00" w:rsidP="00442722">
            <w:pPr>
              <w:spacing w:line="460" w:lineRule="exact"/>
              <w:jc w:val="center"/>
              <w:rPr>
                <w:rFonts w:ascii="Times New Roman" w:hAnsi="Times New Roman" w:cs="Times New Roman"/>
              </w:rPr>
            </w:pPr>
            <w:r w:rsidRPr="00843DC4">
              <w:rPr>
                <w:rFonts w:ascii="Times New Roman" w:hAnsi="Times New Roman" w:cs="Times New Roman"/>
              </w:rPr>
              <w:t>立项审批部门</w:t>
            </w:r>
          </w:p>
        </w:tc>
        <w:tc>
          <w:tcPr>
            <w:tcW w:w="3062" w:type="dxa"/>
            <w:gridSpan w:val="2"/>
            <w:tcBorders>
              <w:top w:val="single" w:sz="4" w:space="0" w:color="auto"/>
              <w:left w:val="single" w:sz="4" w:space="0" w:color="auto"/>
              <w:bottom w:val="single" w:sz="4" w:space="0" w:color="auto"/>
              <w:right w:val="single" w:sz="4" w:space="0" w:color="auto"/>
            </w:tcBorders>
            <w:vAlign w:val="center"/>
          </w:tcPr>
          <w:p w:rsidR="00D21E00" w:rsidRPr="00843DC4" w:rsidRDefault="00D21E00" w:rsidP="00442722">
            <w:pPr>
              <w:spacing w:line="460" w:lineRule="exact"/>
              <w:jc w:val="center"/>
              <w:rPr>
                <w:rFonts w:ascii="Times New Roman" w:hAnsi="Times New Roman" w:cs="Times New Roman"/>
              </w:rPr>
            </w:pPr>
          </w:p>
        </w:tc>
        <w:tc>
          <w:tcPr>
            <w:tcW w:w="1903" w:type="dxa"/>
            <w:gridSpan w:val="2"/>
            <w:tcBorders>
              <w:top w:val="single" w:sz="4" w:space="0" w:color="auto"/>
              <w:left w:val="single" w:sz="4" w:space="0" w:color="auto"/>
              <w:bottom w:val="single" w:sz="4" w:space="0" w:color="auto"/>
              <w:right w:val="single" w:sz="4" w:space="0" w:color="auto"/>
            </w:tcBorders>
            <w:vAlign w:val="center"/>
          </w:tcPr>
          <w:p w:rsidR="00D21E00" w:rsidRPr="00843DC4" w:rsidRDefault="00D21E00" w:rsidP="00442722">
            <w:pPr>
              <w:spacing w:line="460" w:lineRule="exact"/>
              <w:jc w:val="center"/>
              <w:rPr>
                <w:rFonts w:ascii="Times New Roman" w:hAnsi="Times New Roman" w:cs="Times New Roman"/>
                <w:bCs/>
              </w:rPr>
            </w:pPr>
            <w:r w:rsidRPr="00843DC4">
              <w:rPr>
                <w:rFonts w:ascii="Times New Roman" w:hAnsi="Times New Roman" w:cs="Times New Roman"/>
                <w:bCs/>
              </w:rPr>
              <w:t>批准文号</w:t>
            </w:r>
          </w:p>
        </w:tc>
        <w:tc>
          <w:tcPr>
            <w:tcW w:w="2772" w:type="dxa"/>
            <w:gridSpan w:val="3"/>
            <w:tcBorders>
              <w:top w:val="single" w:sz="4" w:space="0" w:color="auto"/>
              <w:left w:val="single" w:sz="4" w:space="0" w:color="auto"/>
              <w:bottom w:val="single" w:sz="4" w:space="0" w:color="auto"/>
            </w:tcBorders>
            <w:vAlign w:val="center"/>
          </w:tcPr>
          <w:p w:rsidR="00D21E00" w:rsidRPr="00843DC4" w:rsidRDefault="00D21E00" w:rsidP="00442722">
            <w:pPr>
              <w:spacing w:line="460" w:lineRule="exact"/>
              <w:jc w:val="center"/>
              <w:rPr>
                <w:rFonts w:ascii="Times New Roman" w:hAnsi="Times New Roman" w:cs="Times New Roman"/>
                <w:bCs/>
              </w:rPr>
            </w:pPr>
            <w:r w:rsidRPr="00843DC4">
              <w:rPr>
                <w:rFonts w:ascii="Times New Roman" w:hAnsi="Times New Roman" w:cs="Times New Roman"/>
                <w:bCs/>
              </w:rPr>
              <w:t>/</w:t>
            </w:r>
          </w:p>
        </w:tc>
      </w:tr>
      <w:tr w:rsidR="00D21E00" w:rsidRPr="00843DC4" w:rsidTr="00686A1E">
        <w:trPr>
          <w:trHeight w:val="680"/>
          <w:jc w:val="center"/>
        </w:trPr>
        <w:tc>
          <w:tcPr>
            <w:tcW w:w="1904" w:type="dxa"/>
            <w:tcBorders>
              <w:top w:val="single" w:sz="4" w:space="0" w:color="auto"/>
              <w:bottom w:val="single" w:sz="4" w:space="0" w:color="auto"/>
              <w:right w:val="single" w:sz="4" w:space="0" w:color="auto"/>
            </w:tcBorders>
            <w:vAlign w:val="center"/>
          </w:tcPr>
          <w:p w:rsidR="00D21E00" w:rsidRPr="00843DC4" w:rsidRDefault="00D21E00" w:rsidP="00442722">
            <w:pPr>
              <w:pStyle w:val="xl22"/>
              <w:spacing w:before="0" w:after="0" w:line="400" w:lineRule="exact"/>
              <w:rPr>
                <w:rFonts w:ascii="Times New Roman" w:hAnsi="Times New Roman" w:cs="Times New Roman"/>
              </w:rPr>
            </w:pPr>
            <w:r w:rsidRPr="00843DC4">
              <w:rPr>
                <w:rFonts w:ascii="Times New Roman" w:hAnsi="Times New Roman" w:cs="Times New Roman"/>
              </w:rPr>
              <w:t>建设性质</w:t>
            </w:r>
          </w:p>
        </w:tc>
        <w:tc>
          <w:tcPr>
            <w:tcW w:w="3062" w:type="dxa"/>
            <w:gridSpan w:val="2"/>
            <w:tcBorders>
              <w:top w:val="single" w:sz="4" w:space="0" w:color="auto"/>
              <w:left w:val="single" w:sz="4" w:space="0" w:color="auto"/>
              <w:bottom w:val="single" w:sz="4" w:space="0" w:color="auto"/>
              <w:right w:val="single" w:sz="4" w:space="0" w:color="auto"/>
            </w:tcBorders>
            <w:vAlign w:val="center"/>
          </w:tcPr>
          <w:p w:rsidR="00D21E00" w:rsidRPr="00843DC4" w:rsidRDefault="00D21E00" w:rsidP="00442722">
            <w:pPr>
              <w:pStyle w:val="xl22"/>
              <w:spacing w:before="0" w:after="0" w:line="520" w:lineRule="exact"/>
              <w:rPr>
                <w:rFonts w:ascii="Times New Roman" w:hAnsi="Times New Roman" w:cs="Times New Roman"/>
              </w:rPr>
            </w:pPr>
            <w:r w:rsidRPr="00843DC4">
              <w:rPr>
                <w:rFonts w:ascii="Times New Roman" w:hAnsi="Times New Roman" w:cs="Times New Roman"/>
              </w:rPr>
              <w:t>新建</w:t>
            </w:r>
          </w:p>
        </w:tc>
        <w:tc>
          <w:tcPr>
            <w:tcW w:w="1903" w:type="dxa"/>
            <w:gridSpan w:val="2"/>
            <w:tcBorders>
              <w:top w:val="single" w:sz="4" w:space="0" w:color="auto"/>
              <w:left w:val="single" w:sz="4" w:space="0" w:color="auto"/>
              <w:bottom w:val="single" w:sz="4" w:space="0" w:color="auto"/>
              <w:right w:val="single" w:sz="4" w:space="0" w:color="auto"/>
            </w:tcBorders>
            <w:vAlign w:val="center"/>
          </w:tcPr>
          <w:p w:rsidR="00D21E00" w:rsidRPr="00843DC4" w:rsidRDefault="00D21E00" w:rsidP="00442722">
            <w:pPr>
              <w:spacing w:line="460" w:lineRule="exact"/>
              <w:jc w:val="center"/>
              <w:rPr>
                <w:rFonts w:ascii="Times New Roman" w:hAnsi="Times New Roman" w:cs="Times New Roman"/>
                <w:bCs/>
              </w:rPr>
            </w:pPr>
            <w:r w:rsidRPr="00843DC4">
              <w:rPr>
                <w:rFonts w:ascii="Times New Roman" w:hAnsi="Times New Roman" w:cs="Times New Roman"/>
                <w:bCs/>
              </w:rPr>
              <w:t>行业类别及代码</w:t>
            </w:r>
          </w:p>
        </w:tc>
        <w:tc>
          <w:tcPr>
            <w:tcW w:w="2772" w:type="dxa"/>
            <w:gridSpan w:val="3"/>
            <w:tcBorders>
              <w:top w:val="single" w:sz="4" w:space="0" w:color="auto"/>
              <w:left w:val="single" w:sz="4" w:space="0" w:color="auto"/>
              <w:bottom w:val="single" w:sz="4" w:space="0" w:color="auto"/>
            </w:tcBorders>
            <w:vAlign w:val="center"/>
          </w:tcPr>
          <w:p w:rsidR="00D21E00" w:rsidRPr="00843DC4" w:rsidRDefault="00D21E00" w:rsidP="00442722">
            <w:pPr>
              <w:jc w:val="center"/>
              <w:rPr>
                <w:rFonts w:ascii="Times New Roman" w:hAnsi="Times New Roman" w:cs="Times New Roman"/>
                <w:bCs/>
              </w:rPr>
            </w:pPr>
            <w:r w:rsidRPr="00843DC4">
              <w:rPr>
                <w:rFonts w:ascii="Times New Roman" w:hAnsi="Times New Roman" w:cs="Times New Roman"/>
                <w:bCs/>
              </w:rPr>
              <w:t>汽车、摩托车等修理与维护</w:t>
            </w:r>
            <w:r w:rsidRPr="00843DC4">
              <w:rPr>
                <w:rFonts w:ascii="Times New Roman" w:hAnsi="Times New Roman" w:cs="Times New Roman"/>
                <w:bCs/>
              </w:rPr>
              <w:t>O811</w:t>
            </w:r>
          </w:p>
        </w:tc>
      </w:tr>
      <w:tr w:rsidR="00D21E00" w:rsidRPr="00843DC4" w:rsidTr="00686A1E">
        <w:trPr>
          <w:trHeight w:val="680"/>
          <w:jc w:val="center"/>
        </w:trPr>
        <w:tc>
          <w:tcPr>
            <w:tcW w:w="1904" w:type="dxa"/>
            <w:tcBorders>
              <w:top w:val="single" w:sz="4" w:space="0" w:color="auto"/>
              <w:bottom w:val="single" w:sz="4" w:space="0" w:color="auto"/>
              <w:right w:val="single" w:sz="4" w:space="0" w:color="auto"/>
            </w:tcBorders>
            <w:vAlign w:val="center"/>
          </w:tcPr>
          <w:p w:rsidR="00D21E00" w:rsidRPr="00843DC4" w:rsidRDefault="00D21E00" w:rsidP="00442722">
            <w:pPr>
              <w:pStyle w:val="xl22"/>
              <w:spacing w:before="0" w:after="0"/>
              <w:rPr>
                <w:rFonts w:ascii="Times New Roman" w:hAnsi="Times New Roman" w:cs="Times New Roman"/>
              </w:rPr>
            </w:pPr>
            <w:r w:rsidRPr="00843DC4">
              <w:rPr>
                <w:rFonts w:ascii="Times New Roman" w:hAnsi="Times New Roman" w:cs="Times New Roman"/>
              </w:rPr>
              <w:t>占地面积</w:t>
            </w:r>
          </w:p>
          <w:p w:rsidR="00D21E00" w:rsidRPr="00843DC4" w:rsidRDefault="00D21E00" w:rsidP="00442722">
            <w:pPr>
              <w:pStyle w:val="xl22"/>
              <w:spacing w:before="0" w:after="0"/>
              <w:rPr>
                <w:rFonts w:ascii="Times New Roman" w:hAnsi="Times New Roman" w:cs="Times New Roman"/>
              </w:rPr>
            </w:pPr>
            <w:r w:rsidRPr="00843DC4">
              <w:rPr>
                <w:rFonts w:ascii="Times New Roman" w:hAnsi="Times New Roman" w:cs="Times New Roman"/>
              </w:rPr>
              <w:t>（平方米）</w:t>
            </w:r>
          </w:p>
        </w:tc>
        <w:tc>
          <w:tcPr>
            <w:tcW w:w="3062" w:type="dxa"/>
            <w:gridSpan w:val="2"/>
            <w:tcBorders>
              <w:top w:val="single" w:sz="4" w:space="0" w:color="auto"/>
              <w:left w:val="single" w:sz="4" w:space="0" w:color="auto"/>
              <w:bottom w:val="single" w:sz="4" w:space="0" w:color="auto"/>
              <w:right w:val="single" w:sz="4" w:space="0" w:color="auto"/>
            </w:tcBorders>
            <w:vAlign w:val="center"/>
          </w:tcPr>
          <w:p w:rsidR="00D21E00" w:rsidRPr="00843DC4" w:rsidRDefault="00D21E00" w:rsidP="00982730">
            <w:pPr>
              <w:pStyle w:val="xl22"/>
              <w:spacing w:before="0" w:after="0"/>
              <w:rPr>
                <w:rFonts w:ascii="Times New Roman" w:hAnsi="Times New Roman" w:cs="Times New Roman"/>
              </w:rPr>
            </w:pPr>
            <w:r w:rsidRPr="00843DC4">
              <w:rPr>
                <w:rFonts w:ascii="Times New Roman" w:hAnsi="Times New Roman" w:cs="Times New Roman"/>
              </w:rPr>
              <w:t>1</w:t>
            </w:r>
            <w:r w:rsidR="00982730">
              <w:rPr>
                <w:rFonts w:ascii="Times New Roman" w:hAnsi="Times New Roman" w:cs="Times New Roman" w:hint="eastAsia"/>
              </w:rPr>
              <w:t>0</w:t>
            </w:r>
            <w:r w:rsidR="00CC44B3">
              <w:rPr>
                <w:rFonts w:ascii="Times New Roman" w:hAnsi="Times New Roman" w:cs="Times New Roman" w:hint="eastAsia"/>
              </w:rPr>
              <w:t>5</w:t>
            </w:r>
            <w:r w:rsidRPr="00843DC4">
              <w:rPr>
                <w:rFonts w:ascii="Times New Roman" w:hAnsi="Times New Roman" w:cs="Times New Roman"/>
              </w:rPr>
              <w:t>0</w:t>
            </w:r>
          </w:p>
        </w:tc>
        <w:tc>
          <w:tcPr>
            <w:tcW w:w="1903" w:type="dxa"/>
            <w:gridSpan w:val="2"/>
            <w:tcBorders>
              <w:top w:val="single" w:sz="4" w:space="0" w:color="auto"/>
              <w:left w:val="single" w:sz="4" w:space="0" w:color="auto"/>
              <w:bottom w:val="single" w:sz="4" w:space="0" w:color="auto"/>
              <w:right w:val="single" w:sz="4" w:space="0" w:color="auto"/>
            </w:tcBorders>
            <w:vAlign w:val="center"/>
          </w:tcPr>
          <w:p w:rsidR="00D21E00" w:rsidRPr="00843DC4" w:rsidRDefault="00D21E00" w:rsidP="00442722">
            <w:pPr>
              <w:pStyle w:val="xl22"/>
              <w:spacing w:before="0" w:after="0"/>
              <w:rPr>
                <w:rFonts w:ascii="Times New Roman" w:hAnsi="Times New Roman" w:cs="Times New Roman"/>
              </w:rPr>
            </w:pPr>
            <w:r w:rsidRPr="00843DC4">
              <w:rPr>
                <w:rFonts w:ascii="Times New Roman" w:hAnsi="Times New Roman" w:cs="Times New Roman"/>
              </w:rPr>
              <w:t>绿化面积</w:t>
            </w:r>
          </w:p>
          <w:p w:rsidR="00D21E00" w:rsidRPr="00843DC4" w:rsidRDefault="00D21E00" w:rsidP="00442722">
            <w:pPr>
              <w:pStyle w:val="xl22"/>
              <w:spacing w:before="0" w:after="0"/>
              <w:rPr>
                <w:rFonts w:ascii="Times New Roman" w:hAnsi="Times New Roman" w:cs="Times New Roman"/>
              </w:rPr>
            </w:pPr>
            <w:r w:rsidRPr="00843DC4">
              <w:rPr>
                <w:rFonts w:ascii="Times New Roman" w:hAnsi="Times New Roman" w:cs="Times New Roman"/>
              </w:rPr>
              <w:t>（平方米）</w:t>
            </w:r>
          </w:p>
        </w:tc>
        <w:tc>
          <w:tcPr>
            <w:tcW w:w="2772" w:type="dxa"/>
            <w:gridSpan w:val="3"/>
            <w:tcBorders>
              <w:top w:val="single" w:sz="4" w:space="0" w:color="auto"/>
              <w:left w:val="single" w:sz="4" w:space="0" w:color="auto"/>
              <w:bottom w:val="single" w:sz="4" w:space="0" w:color="auto"/>
            </w:tcBorders>
            <w:vAlign w:val="center"/>
          </w:tcPr>
          <w:p w:rsidR="00D21E00" w:rsidRPr="00843DC4" w:rsidRDefault="00D21E00" w:rsidP="00442722">
            <w:pPr>
              <w:pStyle w:val="xl22"/>
              <w:spacing w:before="0" w:after="0"/>
              <w:rPr>
                <w:rFonts w:ascii="Times New Roman" w:hAnsi="Times New Roman" w:cs="Times New Roman"/>
              </w:rPr>
            </w:pPr>
          </w:p>
        </w:tc>
      </w:tr>
      <w:tr w:rsidR="00D21E00" w:rsidRPr="00843DC4" w:rsidTr="00686A1E">
        <w:trPr>
          <w:trHeight w:val="680"/>
          <w:jc w:val="center"/>
        </w:trPr>
        <w:tc>
          <w:tcPr>
            <w:tcW w:w="1904" w:type="dxa"/>
            <w:tcBorders>
              <w:top w:val="single" w:sz="4" w:space="0" w:color="auto"/>
              <w:bottom w:val="single" w:sz="4" w:space="0" w:color="auto"/>
              <w:right w:val="single" w:sz="4" w:space="0" w:color="auto"/>
            </w:tcBorders>
            <w:vAlign w:val="center"/>
          </w:tcPr>
          <w:p w:rsidR="00D21E00" w:rsidRPr="00843DC4" w:rsidRDefault="00D21E00" w:rsidP="00442722">
            <w:pPr>
              <w:pStyle w:val="xl22"/>
              <w:spacing w:before="0" w:after="0"/>
              <w:rPr>
                <w:rFonts w:ascii="Times New Roman" w:hAnsi="Times New Roman" w:cs="Times New Roman"/>
              </w:rPr>
            </w:pPr>
            <w:r w:rsidRPr="00843DC4">
              <w:rPr>
                <w:rFonts w:ascii="Times New Roman" w:hAnsi="Times New Roman" w:cs="Times New Roman"/>
              </w:rPr>
              <w:t>总投资</w:t>
            </w:r>
          </w:p>
          <w:p w:rsidR="00D21E00" w:rsidRPr="00843DC4" w:rsidRDefault="00D21E00" w:rsidP="00442722">
            <w:pPr>
              <w:pStyle w:val="xl22"/>
              <w:spacing w:before="0" w:after="0"/>
              <w:rPr>
                <w:rFonts w:ascii="Times New Roman" w:hAnsi="Times New Roman" w:cs="Times New Roman"/>
              </w:rPr>
            </w:pPr>
            <w:r w:rsidRPr="00843DC4">
              <w:rPr>
                <w:rFonts w:ascii="Times New Roman" w:hAnsi="Times New Roman" w:cs="Times New Roman"/>
              </w:rPr>
              <w:t>（万元）</w:t>
            </w:r>
          </w:p>
        </w:tc>
        <w:tc>
          <w:tcPr>
            <w:tcW w:w="1580" w:type="dxa"/>
            <w:tcBorders>
              <w:top w:val="single" w:sz="4" w:space="0" w:color="auto"/>
              <w:left w:val="single" w:sz="4" w:space="0" w:color="auto"/>
              <w:bottom w:val="single" w:sz="4" w:space="0" w:color="auto"/>
              <w:right w:val="single" w:sz="4" w:space="0" w:color="auto"/>
            </w:tcBorders>
            <w:vAlign w:val="center"/>
          </w:tcPr>
          <w:p w:rsidR="00D21E00" w:rsidRPr="00843DC4" w:rsidRDefault="00442722" w:rsidP="00442722">
            <w:pPr>
              <w:pStyle w:val="xl22"/>
              <w:spacing w:before="0" w:after="0" w:line="520" w:lineRule="exact"/>
              <w:rPr>
                <w:rFonts w:ascii="Times New Roman" w:hAnsi="Times New Roman" w:cs="Times New Roman"/>
              </w:rPr>
            </w:pPr>
            <w:r>
              <w:rPr>
                <w:rFonts w:ascii="Times New Roman" w:hAnsi="Times New Roman" w:cs="Times New Roman" w:hint="eastAsia"/>
              </w:rPr>
              <w:t>2</w:t>
            </w:r>
            <w:r w:rsidR="00D21E00" w:rsidRPr="00843DC4">
              <w:rPr>
                <w:rFonts w:ascii="Times New Roman" w:hAnsi="Times New Roman" w:cs="Times New Roman"/>
              </w:rPr>
              <w:t>00</w:t>
            </w:r>
          </w:p>
        </w:tc>
        <w:tc>
          <w:tcPr>
            <w:tcW w:w="1482" w:type="dxa"/>
            <w:tcBorders>
              <w:top w:val="single" w:sz="4" w:space="0" w:color="auto"/>
              <w:left w:val="single" w:sz="4" w:space="0" w:color="auto"/>
              <w:bottom w:val="single" w:sz="4" w:space="0" w:color="auto"/>
              <w:right w:val="single" w:sz="4" w:space="0" w:color="auto"/>
            </w:tcBorders>
            <w:vAlign w:val="center"/>
          </w:tcPr>
          <w:p w:rsidR="00D21E00" w:rsidRPr="00843DC4" w:rsidRDefault="00D21E00" w:rsidP="00442722">
            <w:pPr>
              <w:pStyle w:val="xl22"/>
              <w:spacing w:before="0" w:after="0"/>
              <w:rPr>
                <w:rFonts w:ascii="Times New Roman" w:hAnsi="Times New Roman" w:cs="Times New Roman"/>
              </w:rPr>
            </w:pPr>
            <w:r w:rsidRPr="00843DC4">
              <w:rPr>
                <w:rFonts w:ascii="Times New Roman" w:hAnsi="Times New Roman" w:cs="Times New Roman"/>
              </w:rPr>
              <w:t>其中：环保投资</w:t>
            </w:r>
            <w:r w:rsidRPr="00843DC4">
              <w:rPr>
                <w:rFonts w:ascii="Times New Roman" w:hAnsi="Times New Roman" w:cs="Times New Roman"/>
              </w:rPr>
              <w:t>(</w:t>
            </w:r>
            <w:r w:rsidRPr="00843DC4">
              <w:rPr>
                <w:rFonts w:ascii="Times New Roman" w:hAnsi="Times New Roman" w:cs="Times New Roman"/>
              </w:rPr>
              <w:t>万元</w:t>
            </w:r>
            <w:r w:rsidRPr="00843DC4">
              <w:rPr>
                <w:rFonts w:ascii="Times New Roman" w:hAnsi="Times New Roman" w:cs="Times New Roman"/>
              </w:rPr>
              <w:t>)</w:t>
            </w:r>
          </w:p>
        </w:tc>
        <w:tc>
          <w:tcPr>
            <w:tcW w:w="1903" w:type="dxa"/>
            <w:gridSpan w:val="2"/>
            <w:tcBorders>
              <w:top w:val="single" w:sz="4" w:space="0" w:color="auto"/>
              <w:left w:val="single" w:sz="4" w:space="0" w:color="auto"/>
              <w:bottom w:val="single" w:sz="4" w:space="0" w:color="auto"/>
              <w:right w:val="single" w:sz="4" w:space="0" w:color="auto"/>
            </w:tcBorders>
            <w:vAlign w:val="center"/>
          </w:tcPr>
          <w:p w:rsidR="00D21E00" w:rsidRPr="00843DC4" w:rsidRDefault="009D5802" w:rsidP="00442722">
            <w:pPr>
              <w:pStyle w:val="xl22"/>
              <w:spacing w:before="0" w:after="0"/>
              <w:rPr>
                <w:rFonts w:ascii="Times New Roman" w:hAnsi="Times New Roman" w:cs="Times New Roman"/>
              </w:rPr>
            </w:pPr>
            <w:r>
              <w:rPr>
                <w:rFonts w:ascii="Times New Roman" w:hAnsi="Times New Roman" w:cs="Times New Roman" w:hint="eastAsia"/>
              </w:rPr>
              <w:t>26</w:t>
            </w:r>
          </w:p>
        </w:tc>
        <w:tc>
          <w:tcPr>
            <w:tcW w:w="2090" w:type="dxa"/>
            <w:gridSpan w:val="2"/>
            <w:tcBorders>
              <w:top w:val="single" w:sz="4" w:space="0" w:color="auto"/>
              <w:left w:val="single" w:sz="4" w:space="0" w:color="auto"/>
              <w:bottom w:val="single" w:sz="4" w:space="0" w:color="auto"/>
              <w:right w:val="single" w:sz="4" w:space="0" w:color="auto"/>
            </w:tcBorders>
            <w:vAlign w:val="center"/>
          </w:tcPr>
          <w:p w:rsidR="00D21E00" w:rsidRPr="00843DC4" w:rsidRDefault="00D21E00" w:rsidP="00442722">
            <w:pPr>
              <w:pStyle w:val="xl22"/>
              <w:spacing w:before="0" w:after="0"/>
              <w:rPr>
                <w:rFonts w:ascii="Times New Roman" w:hAnsi="Times New Roman" w:cs="Times New Roman"/>
              </w:rPr>
            </w:pPr>
            <w:r w:rsidRPr="00843DC4">
              <w:rPr>
                <w:rFonts w:ascii="Times New Roman" w:hAnsi="Times New Roman" w:cs="Times New Roman"/>
              </w:rPr>
              <w:t>环保投资占总投资比例</w:t>
            </w:r>
            <w:r w:rsidRPr="00843DC4">
              <w:rPr>
                <w:rFonts w:ascii="Times New Roman" w:hAnsi="Times New Roman" w:cs="Times New Roman"/>
              </w:rPr>
              <w:t>%</w:t>
            </w:r>
          </w:p>
        </w:tc>
        <w:tc>
          <w:tcPr>
            <w:tcW w:w="682" w:type="dxa"/>
            <w:tcBorders>
              <w:top w:val="single" w:sz="4" w:space="0" w:color="auto"/>
              <w:left w:val="single" w:sz="4" w:space="0" w:color="auto"/>
              <w:bottom w:val="single" w:sz="4" w:space="0" w:color="auto"/>
            </w:tcBorders>
            <w:vAlign w:val="center"/>
          </w:tcPr>
          <w:p w:rsidR="00D21E00" w:rsidRPr="00843DC4" w:rsidRDefault="00AD0EA8" w:rsidP="009D5802">
            <w:pPr>
              <w:pStyle w:val="xl22"/>
              <w:spacing w:before="0" w:after="0" w:line="520" w:lineRule="exact"/>
              <w:rPr>
                <w:rFonts w:ascii="Times New Roman" w:hAnsi="Times New Roman" w:cs="Times New Roman"/>
              </w:rPr>
            </w:pPr>
            <w:r>
              <w:rPr>
                <w:rFonts w:ascii="Times New Roman" w:hAnsi="Times New Roman" w:cs="Times New Roman" w:hint="eastAsia"/>
              </w:rPr>
              <w:t>1</w:t>
            </w:r>
            <w:r w:rsidR="009D5802">
              <w:rPr>
                <w:rFonts w:ascii="Times New Roman" w:hAnsi="Times New Roman" w:cs="Times New Roman" w:hint="eastAsia"/>
              </w:rPr>
              <w:t>3</w:t>
            </w:r>
          </w:p>
        </w:tc>
      </w:tr>
      <w:tr w:rsidR="00D21E00" w:rsidRPr="00843DC4" w:rsidTr="00686A1E">
        <w:trPr>
          <w:trHeight w:val="680"/>
          <w:jc w:val="center"/>
        </w:trPr>
        <w:tc>
          <w:tcPr>
            <w:tcW w:w="1904" w:type="dxa"/>
            <w:tcBorders>
              <w:top w:val="single" w:sz="4" w:space="0" w:color="auto"/>
              <w:bottom w:val="single" w:sz="12" w:space="0" w:color="auto"/>
              <w:right w:val="single" w:sz="4" w:space="0" w:color="auto"/>
            </w:tcBorders>
            <w:vAlign w:val="center"/>
          </w:tcPr>
          <w:p w:rsidR="00D21E00" w:rsidRPr="00843DC4" w:rsidRDefault="00D21E00" w:rsidP="00442722">
            <w:pPr>
              <w:pStyle w:val="xl22"/>
              <w:spacing w:before="0" w:after="0"/>
              <w:rPr>
                <w:rFonts w:ascii="Times New Roman" w:hAnsi="Times New Roman" w:cs="Times New Roman"/>
              </w:rPr>
            </w:pPr>
            <w:r w:rsidRPr="00843DC4">
              <w:rPr>
                <w:rFonts w:ascii="Times New Roman" w:hAnsi="Times New Roman" w:cs="Times New Roman"/>
              </w:rPr>
              <w:t>评价经费</w:t>
            </w:r>
          </w:p>
          <w:p w:rsidR="00D21E00" w:rsidRPr="00843DC4" w:rsidRDefault="00D21E00" w:rsidP="00442722">
            <w:pPr>
              <w:pStyle w:val="xl22"/>
              <w:spacing w:before="0" w:after="0"/>
              <w:rPr>
                <w:rFonts w:ascii="Times New Roman" w:hAnsi="Times New Roman" w:cs="Times New Roman"/>
              </w:rPr>
            </w:pPr>
            <w:r w:rsidRPr="00843DC4">
              <w:rPr>
                <w:rFonts w:ascii="Times New Roman" w:hAnsi="Times New Roman" w:cs="Times New Roman"/>
              </w:rPr>
              <w:t>（万元）</w:t>
            </w:r>
          </w:p>
        </w:tc>
        <w:tc>
          <w:tcPr>
            <w:tcW w:w="3062" w:type="dxa"/>
            <w:gridSpan w:val="2"/>
            <w:tcBorders>
              <w:top w:val="single" w:sz="4" w:space="0" w:color="auto"/>
              <w:left w:val="single" w:sz="4" w:space="0" w:color="auto"/>
              <w:bottom w:val="single" w:sz="12" w:space="0" w:color="auto"/>
              <w:right w:val="single" w:sz="4" w:space="0" w:color="auto"/>
            </w:tcBorders>
            <w:vAlign w:val="center"/>
          </w:tcPr>
          <w:p w:rsidR="00D21E00" w:rsidRPr="00843DC4" w:rsidRDefault="00D21E00" w:rsidP="00442722">
            <w:pPr>
              <w:pStyle w:val="xl22"/>
              <w:spacing w:before="0" w:after="0" w:line="520" w:lineRule="exact"/>
              <w:rPr>
                <w:rFonts w:ascii="Times New Roman" w:hAnsi="Times New Roman" w:cs="Times New Roman"/>
              </w:rPr>
            </w:pPr>
            <w:r w:rsidRPr="00843DC4">
              <w:rPr>
                <w:rFonts w:ascii="Times New Roman" w:hAnsi="Times New Roman" w:cs="Times New Roman"/>
              </w:rPr>
              <w:t>/</w:t>
            </w:r>
          </w:p>
        </w:tc>
        <w:tc>
          <w:tcPr>
            <w:tcW w:w="1903" w:type="dxa"/>
            <w:gridSpan w:val="2"/>
            <w:tcBorders>
              <w:top w:val="single" w:sz="4" w:space="0" w:color="auto"/>
              <w:left w:val="single" w:sz="4" w:space="0" w:color="auto"/>
              <w:bottom w:val="single" w:sz="12" w:space="0" w:color="auto"/>
              <w:right w:val="single" w:sz="4" w:space="0" w:color="auto"/>
            </w:tcBorders>
            <w:vAlign w:val="center"/>
          </w:tcPr>
          <w:p w:rsidR="00D21E00" w:rsidRPr="00843DC4" w:rsidRDefault="00D21E00" w:rsidP="00442722">
            <w:pPr>
              <w:pStyle w:val="xl22"/>
              <w:spacing w:before="0" w:after="0" w:line="520" w:lineRule="exact"/>
              <w:rPr>
                <w:rFonts w:ascii="Times New Roman" w:hAnsi="Times New Roman" w:cs="Times New Roman"/>
              </w:rPr>
            </w:pPr>
            <w:r w:rsidRPr="00843DC4">
              <w:rPr>
                <w:rFonts w:ascii="Times New Roman" w:hAnsi="Times New Roman" w:cs="Times New Roman"/>
              </w:rPr>
              <w:t>预计投产日期</w:t>
            </w:r>
          </w:p>
        </w:tc>
        <w:tc>
          <w:tcPr>
            <w:tcW w:w="2772" w:type="dxa"/>
            <w:gridSpan w:val="3"/>
            <w:tcBorders>
              <w:top w:val="single" w:sz="4" w:space="0" w:color="auto"/>
              <w:left w:val="single" w:sz="4" w:space="0" w:color="auto"/>
              <w:bottom w:val="single" w:sz="12" w:space="0" w:color="auto"/>
            </w:tcBorders>
            <w:vAlign w:val="center"/>
          </w:tcPr>
          <w:p w:rsidR="00D21E00" w:rsidRPr="00843DC4" w:rsidRDefault="00D21E00" w:rsidP="00442722">
            <w:pPr>
              <w:pStyle w:val="xl22"/>
              <w:spacing w:before="0" w:after="0" w:line="520" w:lineRule="exact"/>
              <w:rPr>
                <w:rFonts w:ascii="Times New Roman" w:hAnsi="Times New Roman" w:cs="Times New Roman"/>
              </w:rPr>
            </w:pPr>
          </w:p>
        </w:tc>
      </w:tr>
      <w:tr w:rsidR="00D21E00" w:rsidRPr="00843DC4" w:rsidTr="00686A1E">
        <w:trPr>
          <w:trHeight w:val="537"/>
          <w:jc w:val="center"/>
        </w:trPr>
        <w:tc>
          <w:tcPr>
            <w:tcW w:w="9641" w:type="dxa"/>
            <w:gridSpan w:val="8"/>
            <w:tcBorders>
              <w:top w:val="single" w:sz="4" w:space="0" w:color="auto"/>
              <w:bottom w:val="single" w:sz="12" w:space="0" w:color="auto"/>
            </w:tcBorders>
            <w:vAlign w:val="center"/>
          </w:tcPr>
          <w:p w:rsidR="00D21E00" w:rsidRPr="00843DC4" w:rsidRDefault="00D21E00" w:rsidP="00442722">
            <w:pPr>
              <w:spacing w:line="360" w:lineRule="auto"/>
              <w:rPr>
                <w:rFonts w:ascii="Times New Roman" w:hAnsi="Times New Roman" w:cs="Times New Roman"/>
                <w:sz w:val="28"/>
                <w:szCs w:val="28"/>
              </w:rPr>
            </w:pPr>
            <w:r w:rsidRPr="00843DC4">
              <w:rPr>
                <w:rFonts w:ascii="Times New Roman" w:hAnsi="Times New Roman" w:cs="Times New Roman"/>
                <w:b/>
                <w:sz w:val="28"/>
                <w:szCs w:val="28"/>
              </w:rPr>
              <w:t>工程内容及规模：</w:t>
            </w:r>
          </w:p>
          <w:p w:rsidR="00D21E00" w:rsidRPr="00843DC4" w:rsidRDefault="00D21E00" w:rsidP="00D21E00">
            <w:pPr>
              <w:spacing w:line="360" w:lineRule="auto"/>
              <w:ind w:firstLineChars="200" w:firstLine="482"/>
              <w:rPr>
                <w:rFonts w:ascii="Times New Roman" w:hAnsi="Times New Roman" w:cs="Times New Roman"/>
                <w:b/>
              </w:rPr>
            </w:pPr>
            <w:r w:rsidRPr="00843DC4">
              <w:rPr>
                <w:rFonts w:ascii="Times New Roman" w:hAnsi="Times New Roman" w:cs="Times New Roman"/>
                <w:b/>
              </w:rPr>
              <w:t>1</w:t>
            </w:r>
            <w:r w:rsidRPr="00843DC4">
              <w:rPr>
                <w:rFonts w:ascii="Times New Roman" w:hAnsi="Times New Roman" w:cs="Times New Roman"/>
                <w:b/>
              </w:rPr>
              <w:t>、项目由来</w:t>
            </w:r>
          </w:p>
          <w:p w:rsidR="00D21E00" w:rsidRPr="00843DC4" w:rsidRDefault="00D21E00" w:rsidP="00D21E00">
            <w:pPr>
              <w:spacing w:line="360" w:lineRule="auto"/>
              <w:ind w:firstLineChars="200" w:firstLine="480"/>
              <w:rPr>
                <w:rFonts w:ascii="Times New Roman" w:hAnsi="Times New Roman" w:cs="Times New Roman"/>
                <w:bCs/>
              </w:rPr>
            </w:pPr>
            <w:r w:rsidRPr="00843DC4">
              <w:rPr>
                <w:rFonts w:ascii="Times New Roman" w:hAnsi="Times New Roman" w:cs="Times New Roman"/>
                <w:bCs/>
              </w:rPr>
              <w:t>随着经济迅速发展，品牌汽车需求量日益增多，与之相关的行业也随之发展。根据</w:t>
            </w:r>
            <w:r w:rsidR="00982730">
              <w:rPr>
                <w:rFonts w:ascii="Times New Roman" w:hAnsi="Times New Roman" w:cs="Times New Roman" w:hint="eastAsia"/>
                <w:bCs/>
              </w:rPr>
              <w:t>岳阳地区</w:t>
            </w:r>
            <w:r w:rsidRPr="00843DC4">
              <w:rPr>
                <w:rFonts w:ascii="Times New Roman" w:hAnsi="Times New Roman" w:cs="Times New Roman"/>
                <w:bCs/>
              </w:rPr>
              <w:t>市场</w:t>
            </w:r>
            <w:r w:rsidR="00982730">
              <w:rPr>
                <w:rFonts w:ascii="Times New Roman" w:hAnsi="Times New Roman" w:cs="Times New Roman" w:hint="eastAsia"/>
                <w:bCs/>
              </w:rPr>
              <w:t>行情</w:t>
            </w:r>
            <w:r w:rsidRPr="00843DC4">
              <w:rPr>
                <w:rFonts w:ascii="Times New Roman" w:hAnsi="Times New Roman" w:cs="Times New Roman"/>
                <w:bCs/>
              </w:rPr>
              <w:t>需求，</w:t>
            </w:r>
            <w:r w:rsidR="00982730" w:rsidRPr="00982730">
              <w:rPr>
                <w:rFonts w:ascii="Times New Roman" w:hAnsi="Times New Roman" w:cs="Times New Roman" w:hint="eastAsia"/>
                <w:bCs/>
              </w:rPr>
              <w:t>岳阳经济技术开发区广源汽车修理厂</w:t>
            </w:r>
            <w:r w:rsidRPr="00843DC4">
              <w:rPr>
                <w:rFonts w:ascii="Times New Roman" w:hAnsi="Times New Roman" w:cs="Times New Roman"/>
                <w:bCs/>
              </w:rPr>
              <w:t>投资</w:t>
            </w:r>
            <w:r w:rsidR="00442722">
              <w:rPr>
                <w:rFonts w:ascii="Times New Roman" w:hAnsi="Times New Roman" w:cs="Times New Roman" w:hint="eastAsia"/>
                <w:bCs/>
              </w:rPr>
              <w:t>2</w:t>
            </w:r>
            <w:r w:rsidRPr="00843DC4">
              <w:rPr>
                <w:rFonts w:ascii="Times New Roman" w:hAnsi="Times New Roman" w:cs="Times New Roman"/>
                <w:bCs/>
              </w:rPr>
              <w:t>00</w:t>
            </w:r>
            <w:r w:rsidRPr="00843DC4">
              <w:rPr>
                <w:rFonts w:ascii="Times New Roman" w:hAnsi="Times New Roman" w:cs="Times New Roman"/>
                <w:bCs/>
              </w:rPr>
              <w:t>万元在岳阳市</w:t>
            </w:r>
            <w:r w:rsidR="00F048C4">
              <w:rPr>
                <w:rFonts w:ascii="Times New Roman" w:hAnsi="Times New Roman" w:cs="Times New Roman" w:hint="eastAsia"/>
                <w:bCs/>
              </w:rPr>
              <w:t>岳阳</w:t>
            </w:r>
            <w:r w:rsidRPr="00843DC4">
              <w:rPr>
                <w:rFonts w:ascii="Times New Roman" w:hAnsi="Times New Roman" w:cs="Times New Roman"/>
                <w:bCs/>
              </w:rPr>
              <w:t>经济技术开发区康王</w:t>
            </w:r>
            <w:proofErr w:type="gramStart"/>
            <w:r w:rsidRPr="00843DC4">
              <w:rPr>
                <w:rFonts w:ascii="Times New Roman" w:hAnsi="Times New Roman" w:cs="Times New Roman"/>
                <w:bCs/>
              </w:rPr>
              <w:t>工业园</w:t>
            </w:r>
            <w:r w:rsidR="00982730" w:rsidRPr="00843DC4">
              <w:rPr>
                <w:rFonts w:ascii="Times New Roman" w:hAnsi="Times New Roman" w:cs="Times New Roman"/>
                <w:bCs/>
              </w:rPr>
              <w:t>白石</w:t>
            </w:r>
            <w:proofErr w:type="gramEnd"/>
            <w:r w:rsidR="00982730" w:rsidRPr="00843DC4">
              <w:rPr>
                <w:rFonts w:ascii="Times New Roman" w:hAnsi="Times New Roman" w:cs="Times New Roman"/>
                <w:bCs/>
              </w:rPr>
              <w:t>岭南路</w:t>
            </w:r>
            <w:r w:rsidR="00982730">
              <w:rPr>
                <w:rFonts w:ascii="Times New Roman" w:hAnsi="Times New Roman" w:cs="Times New Roman" w:hint="eastAsia"/>
                <w:bCs/>
              </w:rPr>
              <w:t>1</w:t>
            </w:r>
            <w:r w:rsidR="00982730">
              <w:rPr>
                <w:rFonts w:ascii="Times New Roman" w:hAnsi="Times New Roman" w:cs="Times New Roman" w:hint="eastAsia"/>
                <w:bCs/>
              </w:rPr>
              <w:t>号</w:t>
            </w:r>
            <w:r w:rsidRPr="00843DC4">
              <w:rPr>
                <w:rFonts w:ascii="Times New Roman" w:hAnsi="Times New Roman" w:cs="Times New Roman"/>
                <w:bCs/>
              </w:rPr>
              <w:t>投资建设汽车修理与保养建设项目，主要从事汽车维修、</w:t>
            </w:r>
            <w:proofErr w:type="gramStart"/>
            <w:r w:rsidRPr="00843DC4">
              <w:rPr>
                <w:rFonts w:ascii="Times New Roman" w:hAnsi="Times New Roman" w:cs="Times New Roman"/>
                <w:bCs/>
              </w:rPr>
              <w:t>钣</w:t>
            </w:r>
            <w:proofErr w:type="gramEnd"/>
            <w:r w:rsidRPr="00843DC4">
              <w:rPr>
                <w:rFonts w:ascii="Times New Roman" w:hAnsi="Times New Roman" w:cs="Times New Roman"/>
                <w:bCs/>
              </w:rPr>
              <w:t>金喷漆、车身清洁等，</w:t>
            </w:r>
            <w:r w:rsidR="00982730">
              <w:rPr>
                <w:rFonts w:ascii="Times New Roman" w:hAnsi="Times New Roman" w:cs="Times New Roman" w:hint="eastAsia"/>
                <w:bCs/>
              </w:rPr>
              <w:t>主要经营服务对象</w:t>
            </w:r>
            <w:r w:rsidRPr="00843DC4">
              <w:rPr>
                <w:rFonts w:ascii="Times New Roman" w:hAnsi="Times New Roman" w:cs="Times New Roman"/>
                <w:bCs/>
              </w:rPr>
              <w:t>以</w:t>
            </w:r>
            <w:r w:rsidR="005917D5">
              <w:rPr>
                <w:rFonts w:ascii="Times New Roman" w:hAnsi="Times New Roman" w:cs="Times New Roman" w:hint="eastAsia"/>
                <w:bCs/>
              </w:rPr>
              <w:t>周边居民</w:t>
            </w:r>
            <w:r w:rsidRPr="00843DC4">
              <w:rPr>
                <w:rFonts w:ascii="Times New Roman" w:hAnsi="Times New Roman" w:cs="Times New Roman"/>
                <w:bCs/>
              </w:rPr>
              <w:t>私家车为主。</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根据《中华人民共和国环境影响评价法》</w:t>
            </w:r>
            <w:r w:rsidRPr="00843DC4">
              <w:rPr>
                <w:rFonts w:ascii="Times New Roman" w:hAnsi="Times New Roman" w:cs="Times New Roman" w:hint="eastAsia"/>
              </w:rPr>
              <w:t>、</w:t>
            </w:r>
            <w:r w:rsidRPr="00843DC4">
              <w:rPr>
                <w:rFonts w:ascii="Times New Roman" w:hAnsi="Times New Roman" w:cs="Times New Roman"/>
              </w:rPr>
              <w:t>《建设项目环境保护管理条例》</w:t>
            </w:r>
            <w:r w:rsidRPr="00843DC4">
              <w:rPr>
                <w:rFonts w:ascii="Times New Roman" w:hAnsi="Times New Roman" w:cs="Times New Roman" w:hint="eastAsia"/>
              </w:rPr>
              <w:t>和</w:t>
            </w:r>
            <w:r w:rsidRPr="00843DC4">
              <w:rPr>
                <w:rFonts w:ascii="Times New Roman" w:hAnsi="Times New Roman" w:cs="Times New Roman"/>
              </w:rPr>
              <w:t>《建设项目环境影响评价分类管理名录》</w:t>
            </w:r>
            <w:r w:rsidRPr="00843DC4">
              <w:rPr>
                <w:rFonts w:ascii="Times New Roman" w:hAnsi="Times New Roman" w:cs="Times New Roman" w:hint="eastAsia"/>
              </w:rPr>
              <w:t>等法律法规中有关要求</w:t>
            </w:r>
            <w:r w:rsidRPr="00843DC4">
              <w:rPr>
                <w:rFonts w:ascii="Times New Roman" w:hAnsi="Times New Roman" w:cs="Times New Roman"/>
              </w:rPr>
              <w:t>，本项目属于其中</w:t>
            </w:r>
            <w:r w:rsidRPr="00843DC4">
              <w:rPr>
                <w:rFonts w:ascii="Times New Roman" w:hAnsi="Times New Roman" w:cs="Times New Roman"/>
              </w:rPr>
              <w:t>“</w:t>
            </w:r>
            <w:r w:rsidRPr="00843DC4">
              <w:rPr>
                <w:rFonts w:ascii="Times New Roman" w:hAnsi="Times New Roman" w:cs="Times New Roman"/>
              </w:rPr>
              <w:t>四十、社会事业与服务业</w:t>
            </w:r>
            <w:r w:rsidRPr="00843DC4">
              <w:rPr>
                <w:rFonts w:ascii="Times New Roman" w:hAnsi="Times New Roman" w:cs="Times New Roman"/>
              </w:rPr>
              <w:t>”</w:t>
            </w:r>
            <w:r w:rsidRPr="00843DC4">
              <w:rPr>
                <w:rFonts w:ascii="Times New Roman" w:hAnsi="Times New Roman" w:cs="Times New Roman"/>
              </w:rPr>
              <w:t>中的</w:t>
            </w:r>
            <w:r w:rsidRPr="00843DC4">
              <w:rPr>
                <w:rFonts w:ascii="Times New Roman" w:hAnsi="Times New Roman" w:cs="Times New Roman"/>
              </w:rPr>
              <w:t xml:space="preserve">“126 </w:t>
            </w:r>
            <w:r w:rsidRPr="00843DC4">
              <w:rPr>
                <w:rFonts w:ascii="Times New Roman" w:hAnsi="Times New Roman" w:cs="Times New Roman"/>
              </w:rPr>
              <w:t>汽车、摩托车维修场所</w:t>
            </w:r>
            <w:r w:rsidRPr="00843DC4">
              <w:rPr>
                <w:rFonts w:ascii="Times New Roman" w:hAnsi="Times New Roman" w:cs="Times New Roman"/>
              </w:rPr>
              <w:t>”</w:t>
            </w:r>
            <w:r w:rsidRPr="00843DC4">
              <w:rPr>
                <w:rFonts w:ascii="Times New Roman" w:hAnsi="Times New Roman" w:cs="Times New Roman"/>
              </w:rPr>
              <w:t>，</w:t>
            </w:r>
            <w:r w:rsidR="005917D5">
              <w:rPr>
                <w:rFonts w:ascii="Times New Roman" w:hAnsi="Times New Roman" w:cs="Times New Roman" w:hint="eastAsia"/>
              </w:rPr>
              <w:t>根据</w:t>
            </w:r>
            <w:r w:rsidRPr="00843DC4">
              <w:rPr>
                <w:rFonts w:ascii="Times New Roman" w:hAnsi="Times New Roman" w:cs="Times New Roman" w:hint="eastAsia"/>
              </w:rPr>
              <w:t>本项目</w:t>
            </w:r>
            <w:r w:rsidR="005917D5">
              <w:rPr>
                <w:rFonts w:ascii="Times New Roman" w:hAnsi="Times New Roman" w:cs="Times New Roman" w:hint="eastAsia"/>
              </w:rPr>
              <w:t>设计</w:t>
            </w:r>
            <w:r w:rsidRPr="00843DC4">
              <w:rPr>
                <w:rFonts w:ascii="Times New Roman" w:hAnsi="Times New Roman" w:cs="Times New Roman" w:hint="eastAsia"/>
              </w:rPr>
              <w:t>内容中含</w:t>
            </w:r>
            <w:r w:rsidRPr="00843DC4">
              <w:rPr>
                <w:rFonts w:ascii="Times New Roman" w:hAnsi="Times New Roman" w:cs="Times New Roman"/>
              </w:rPr>
              <w:t>有喷漆工艺，</w:t>
            </w:r>
            <w:r w:rsidRPr="00843DC4">
              <w:rPr>
                <w:rFonts w:ascii="Times New Roman" w:hAnsi="Times New Roman" w:cs="Times New Roman" w:hint="eastAsia"/>
              </w:rPr>
              <w:t>则</w:t>
            </w:r>
            <w:r w:rsidRPr="00843DC4">
              <w:rPr>
                <w:rFonts w:ascii="Times New Roman" w:hAnsi="Times New Roman" w:cs="Times New Roman"/>
              </w:rPr>
              <w:t>应编制环境影响报告表。</w:t>
            </w:r>
            <w:r w:rsidR="00982730" w:rsidRPr="00982730">
              <w:rPr>
                <w:rFonts w:ascii="Times New Roman" w:hAnsi="Times New Roman" w:cs="Times New Roman" w:hint="eastAsia"/>
                <w:bCs/>
              </w:rPr>
              <w:t>岳阳经济技术开发区广源汽车修理厂</w:t>
            </w:r>
            <w:r w:rsidRPr="00843DC4">
              <w:rPr>
                <w:rFonts w:ascii="Times New Roman" w:hAnsi="Times New Roman" w:cs="Times New Roman"/>
              </w:rPr>
              <w:t>委托</w:t>
            </w:r>
            <w:r w:rsidR="00982730">
              <w:rPr>
                <w:rFonts w:ascii="Times New Roman" w:hAnsi="Times New Roman" w:hint="eastAsia"/>
              </w:rPr>
              <w:t>技术编制单位</w:t>
            </w:r>
            <w:r w:rsidRPr="00843DC4">
              <w:rPr>
                <w:rFonts w:ascii="Times New Roman" w:hAnsi="Times New Roman" w:cs="Times New Roman"/>
              </w:rPr>
              <w:t>承担汽车修理与保养建设项目的环境影响评价工作（见附件</w:t>
            </w:r>
            <w:r w:rsidRPr="00843DC4">
              <w:rPr>
                <w:rFonts w:ascii="Times New Roman" w:hAnsi="Times New Roman" w:cs="Times New Roman"/>
              </w:rPr>
              <w:t>1</w:t>
            </w:r>
            <w:r w:rsidRPr="00843DC4">
              <w:rPr>
                <w:rFonts w:ascii="Times New Roman" w:hAnsi="Times New Roman" w:cs="Times New Roman"/>
              </w:rPr>
              <w:t>）。在接受委托后，</w:t>
            </w:r>
            <w:r w:rsidRPr="00843DC4">
              <w:rPr>
                <w:rFonts w:ascii="Times New Roman" w:hAnsi="Times New Roman" w:cs="Times New Roman" w:hint="eastAsia"/>
              </w:rPr>
              <w:t>我公司</w:t>
            </w:r>
            <w:r w:rsidRPr="00843DC4">
              <w:rPr>
                <w:rFonts w:ascii="Times New Roman" w:hAnsi="Times New Roman" w:cs="Times New Roman"/>
              </w:rPr>
              <w:t>立即开展了</w:t>
            </w:r>
            <w:r w:rsidRPr="00843DC4">
              <w:rPr>
                <w:rFonts w:ascii="Times New Roman" w:hAnsi="Times New Roman" w:cs="Times New Roman"/>
              </w:rPr>
              <w:lastRenderedPageBreak/>
              <w:t>详细的现场踏勘、资料收集等工作，在对与项目有关的环境现状和可能造成的环境影响进行分析后，依照环境影响评价技术导则的相关要求编制完成了该项目环境影响报告表。</w:t>
            </w:r>
          </w:p>
          <w:p w:rsidR="00D21E00" w:rsidRPr="00843DC4" w:rsidRDefault="00D21E00" w:rsidP="00D21E00">
            <w:pPr>
              <w:spacing w:line="360" w:lineRule="auto"/>
              <w:ind w:firstLineChars="200" w:firstLine="482"/>
              <w:rPr>
                <w:rFonts w:ascii="Times New Roman" w:hAnsi="Times New Roman" w:cs="Times New Roman"/>
              </w:rPr>
            </w:pPr>
            <w:r w:rsidRPr="00843DC4">
              <w:rPr>
                <w:rFonts w:ascii="Times New Roman" w:hAnsi="Times New Roman" w:cs="Times New Roman"/>
                <w:b/>
                <w:bCs/>
              </w:rPr>
              <w:t>2</w:t>
            </w:r>
            <w:r w:rsidRPr="00843DC4">
              <w:rPr>
                <w:rFonts w:ascii="Times New Roman" w:hAnsi="Times New Roman" w:cs="Times New Roman"/>
                <w:b/>
                <w:bCs/>
              </w:rPr>
              <w:t>、编制依据</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 xml:space="preserve">2.1 </w:t>
            </w:r>
            <w:r w:rsidRPr="00843DC4">
              <w:rPr>
                <w:rFonts w:ascii="Times New Roman" w:hAnsi="Times New Roman" w:cs="Times New Roman"/>
              </w:rPr>
              <w:t>有关法律、法规和政策文件</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w:t>
            </w:r>
            <w:r w:rsidRPr="00843DC4">
              <w:rPr>
                <w:rFonts w:ascii="Times New Roman" w:hAnsi="Times New Roman" w:cs="Times New Roman"/>
              </w:rPr>
              <w:t>）《中华人民共和国环境保护法》，</w:t>
            </w:r>
            <w:r w:rsidRPr="00843DC4">
              <w:rPr>
                <w:rFonts w:ascii="Times New Roman" w:hAnsi="Times New Roman" w:cs="Times New Roman"/>
              </w:rPr>
              <w:t>2015</w:t>
            </w:r>
            <w:r w:rsidRPr="00843DC4">
              <w:rPr>
                <w:rFonts w:ascii="Times New Roman" w:hAnsi="Times New Roman" w:cs="Times New Roman"/>
              </w:rPr>
              <w:t>年</w:t>
            </w:r>
            <w:r w:rsidRPr="00843DC4">
              <w:rPr>
                <w:rFonts w:ascii="Times New Roman" w:hAnsi="Times New Roman" w:cs="Times New Roman"/>
              </w:rPr>
              <w:t>1</w:t>
            </w:r>
            <w:r w:rsidRPr="00843DC4">
              <w:rPr>
                <w:rFonts w:ascii="Times New Roman" w:hAnsi="Times New Roman" w:cs="Times New Roman" w:hint="eastAsia"/>
              </w:rPr>
              <w:t>月</w:t>
            </w:r>
            <w:r w:rsidRPr="00843DC4">
              <w:rPr>
                <w:rFonts w:ascii="Times New Roman" w:hAnsi="Times New Roman" w:cs="Times New Roman"/>
              </w:rPr>
              <w:t>1</w:t>
            </w:r>
            <w:r w:rsidRPr="00843DC4">
              <w:rPr>
                <w:rFonts w:ascii="Times New Roman" w:hAnsi="Times New Roman" w:cs="Times New Roman"/>
              </w:rPr>
              <w:t>日；</w:t>
            </w:r>
          </w:p>
          <w:p w:rsidR="00D21E00" w:rsidRPr="00982730" w:rsidRDefault="00D21E00" w:rsidP="00D21E00">
            <w:pPr>
              <w:spacing w:line="360" w:lineRule="auto"/>
              <w:ind w:firstLineChars="200" w:firstLine="480"/>
              <w:rPr>
                <w:rFonts w:ascii="Times New Roman" w:hAnsi="Times New Roman" w:cs="Times New Roman"/>
              </w:rPr>
            </w:pPr>
            <w:r w:rsidRPr="00982730">
              <w:rPr>
                <w:rFonts w:ascii="Times New Roman" w:hAnsi="Times New Roman" w:cs="Times New Roman"/>
              </w:rPr>
              <w:t>（</w:t>
            </w:r>
            <w:r w:rsidRPr="00982730">
              <w:rPr>
                <w:rFonts w:ascii="Times New Roman" w:hAnsi="Times New Roman" w:cs="Times New Roman"/>
              </w:rPr>
              <w:t>2</w:t>
            </w:r>
            <w:r w:rsidRPr="00982730">
              <w:rPr>
                <w:rFonts w:ascii="Times New Roman" w:hAnsi="Times New Roman" w:cs="Times New Roman"/>
              </w:rPr>
              <w:t>）《中华人民共和国环境影响评价法》，</w:t>
            </w:r>
            <w:r w:rsidRPr="00982730">
              <w:rPr>
                <w:rFonts w:ascii="Times New Roman" w:hAnsi="Times New Roman" w:cs="Times New Roman"/>
              </w:rPr>
              <w:t>201</w:t>
            </w:r>
            <w:r w:rsidRPr="00982730">
              <w:rPr>
                <w:rFonts w:ascii="Times New Roman" w:hAnsi="Times New Roman" w:cs="Times New Roman" w:hint="eastAsia"/>
              </w:rPr>
              <w:t>8</w:t>
            </w:r>
            <w:r w:rsidRPr="00982730">
              <w:rPr>
                <w:rFonts w:ascii="Times New Roman" w:hAnsi="Times New Roman" w:cs="Times New Roman"/>
              </w:rPr>
              <w:t>年</w:t>
            </w:r>
            <w:r w:rsidRPr="00982730">
              <w:rPr>
                <w:rFonts w:ascii="Times New Roman" w:hAnsi="Times New Roman" w:cs="Times New Roman" w:hint="eastAsia"/>
              </w:rPr>
              <w:t>12</w:t>
            </w:r>
            <w:r w:rsidRPr="00982730">
              <w:rPr>
                <w:rFonts w:ascii="Times New Roman" w:hAnsi="Times New Roman" w:cs="Times New Roman" w:hint="eastAsia"/>
              </w:rPr>
              <w:t>月</w:t>
            </w:r>
            <w:r w:rsidRPr="00982730">
              <w:rPr>
                <w:rFonts w:ascii="Times New Roman" w:hAnsi="Times New Roman" w:cs="Times New Roman"/>
              </w:rPr>
              <w:t>2</w:t>
            </w:r>
            <w:r w:rsidRPr="00982730">
              <w:rPr>
                <w:rFonts w:ascii="Times New Roman" w:hAnsi="Times New Roman" w:cs="Times New Roman" w:hint="eastAsia"/>
              </w:rPr>
              <w:t>9</w:t>
            </w:r>
            <w:r w:rsidRPr="00982730">
              <w:rPr>
                <w:rFonts w:ascii="Times New Roman" w:hAnsi="Times New Roman" w:cs="Times New Roman"/>
              </w:rPr>
              <w:t>日；</w:t>
            </w:r>
          </w:p>
          <w:p w:rsidR="00D21E00" w:rsidRPr="00982730" w:rsidRDefault="00D21E00" w:rsidP="00D21E00">
            <w:pPr>
              <w:spacing w:line="360" w:lineRule="auto"/>
              <w:ind w:firstLineChars="200" w:firstLine="480"/>
              <w:rPr>
                <w:rFonts w:ascii="Times New Roman" w:hAnsi="Times New Roman" w:cs="Times New Roman"/>
              </w:rPr>
            </w:pPr>
            <w:r w:rsidRPr="00982730">
              <w:rPr>
                <w:rFonts w:ascii="Times New Roman" w:hAnsi="Times New Roman" w:cs="Times New Roman"/>
              </w:rPr>
              <w:t>（</w:t>
            </w:r>
            <w:r w:rsidRPr="00982730">
              <w:rPr>
                <w:rFonts w:ascii="Times New Roman" w:hAnsi="Times New Roman" w:cs="Times New Roman"/>
              </w:rPr>
              <w:t>3</w:t>
            </w:r>
            <w:r w:rsidRPr="00982730">
              <w:rPr>
                <w:rFonts w:ascii="Times New Roman" w:hAnsi="Times New Roman" w:cs="Times New Roman"/>
              </w:rPr>
              <w:t>）《中华人民共和国清洁生产促进法》，</w:t>
            </w:r>
            <w:r w:rsidRPr="00982730">
              <w:rPr>
                <w:rFonts w:ascii="Times New Roman" w:hAnsi="Times New Roman" w:cs="Times New Roman"/>
              </w:rPr>
              <w:t>2016</w:t>
            </w:r>
            <w:r w:rsidRPr="00982730">
              <w:rPr>
                <w:rFonts w:ascii="Times New Roman" w:hAnsi="Times New Roman" w:cs="Times New Roman"/>
              </w:rPr>
              <w:t>年</w:t>
            </w:r>
            <w:r w:rsidRPr="00982730">
              <w:rPr>
                <w:rFonts w:ascii="Times New Roman" w:hAnsi="Times New Roman" w:cs="Times New Roman"/>
              </w:rPr>
              <w:t>1</w:t>
            </w:r>
            <w:r w:rsidRPr="00982730">
              <w:rPr>
                <w:rFonts w:ascii="Times New Roman" w:hAnsi="Times New Roman" w:cs="Times New Roman" w:hint="eastAsia"/>
              </w:rPr>
              <w:t>月</w:t>
            </w:r>
            <w:r w:rsidRPr="00982730">
              <w:rPr>
                <w:rFonts w:ascii="Times New Roman" w:hAnsi="Times New Roman" w:cs="Times New Roman"/>
              </w:rPr>
              <w:t>1</w:t>
            </w:r>
            <w:r w:rsidRPr="00982730">
              <w:rPr>
                <w:rFonts w:ascii="Times New Roman" w:hAnsi="Times New Roman" w:cs="Times New Roman"/>
              </w:rPr>
              <w:t>日；</w:t>
            </w:r>
          </w:p>
          <w:p w:rsidR="00D21E00" w:rsidRPr="00982730" w:rsidRDefault="00D21E00" w:rsidP="00D21E00">
            <w:pPr>
              <w:spacing w:line="360" w:lineRule="auto"/>
              <w:ind w:firstLineChars="200" w:firstLine="480"/>
              <w:rPr>
                <w:rFonts w:ascii="Times New Roman" w:hAnsi="Times New Roman" w:cs="Times New Roman"/>
              </w:rPr>
            </w:pPr>
            <w:r w:rsidRPr="00982730">
              <w:rPr>
                <w:rFonts w:ascii="Times New Roman" w:hAnsi="Times New Roman" w:cs="Times New Roman"/>
              </w:rPr>
              <w:t>（</w:t>
            </w:r>
            <w:r w:rsidRPr="00982730">
              <w:rPr>
                <w:rFonts w:ascii="Times New Roman" w:hAnsi="Times New Roman" w:cs="Times New Roman"/>
              </w:rPr>
              <w:t>4</w:t>
            </w:r>
            <w:r w:rsidRPr="00982730">
              <w:rPr>
                <w:rFonts w:ascii="Times New Roman" w:hAnsi="Times New Roman" w:cs="Times New Roman"/>
              </w:rPr>
              <w:t>）《中华人民共和国水污染防治法》，</w:t>
            </w:r>
            <w:r w:rsidRPr="00982730">
              <w:rPr>
                <w:rFonts w:ascii="Times New Roman" w:hAnsi="Times New Roman" w:cs="Times New Roman"/>
              </w:rPr>
              <w:t>2018</w:t>
            </w:r>
            <w:r w:rsidRPr="00982730">
              <w:rPr>
                <w:rFonts w:ascii="Times New Roman" w:hAnsi="Times New Roman" w:cs="Times New Roman"/>
              </w:rPr>
              <w:t>年</w:t>
            </w:r>
            <w:r w:rsidRPr="00982730">
              <w:rPr>
                <w:rFonts w:ascii="Times New Roman" w:hAnsi="Times New Roman" w:cs="Times New Roman"/>
              </w:rPr>
              <w:t>1</w:t>
            </w:r>
            <w:r w:rsidRPr="00982730">
              <w:rPr>
                <w:rFonts w:ascii="Times New Roman" w:hAnsi="Times New Roman" w:cs="Times New Roman" w:hint="eastAsia"/>
              </w:rPr>
              <w:t>月</w:t>
            </w:r>
            <w:r w:rsidRPr="00982730">
              <w:rPr>
                <w:rFonts w:ascii="Times New Roman" w:hAnsi="Times New Roman" w:cs="Times New Roman"/>
              </w:rPr>
              <w:t>1</w:t>
            </w:r>
            <w:r w:rsidRPr="00982730">
              <w:rPr>
                <w:rFonts w:ascii="Times New Roman" w:hAnsi="Times New Roman" w:cs="Times New Roman"/>
              </w:rPr>
              <w:t>日；</w:t>
            </w:r>
          </w:p>
          <w:p w:rsidR="00D21E00" w:rsidRPr="00982730" w:rsidRDefault="00D21E00" w:rsidP="00D21E00">
            <w:pPr>
              <w:spacing w:line="360" w:lineRule="auto"/>
              <w:ind w:firstLineChars="200" w:firstLine="480"/>
              <w:rPr>
                <w:rFonts w:ascii="Times New Roman" w:hAnsi="Times New Roman" w:cs="Times New Roman"/>
              </w:rPr>
            </w:pPr>
            <w:r w:rsidRPr="00982730">
              <w:rPr>
                <w:rFonts w:ascii="Times New Roman" w:hAnsi="Times New Roman" w:cs="Times New Roman"/>
              </w:rPr>
              <w:t>（</w:t>
            </w:r>
            <w:r w:rsidRPr="00982730">
              <w:rPr>
                <w:rFonts w:ascii="Times New Roman" w:hAnsi="Times New Roman" w:cs="Times New Roman"/>
              </w:rPr>
              <w:t>5</w:t>
            </w:r>
            <w:r w:rsidRPr="00982730">
              <w:rPr>
                <w:rFonts w:ascii="Times New Roman" w:hAnsi="Times New Roman" w:cs="Times New Roman"/>
              </w:rPr>
              <w:t>）《中华人民共和国大气污染防治法》，</w:t>
            </w:r>
            <w:r w:rsidRPr="00982730">
              <w:rPr>
                <w:rFonts w:ascii="Times New Roman" w:hAnsi="Times New Roman" w:cs="Times New Roman"/>
              </w:rPr>
              <w:t>201</w:t>
            </w:r>
            <w:r w:rsidRPr="00982730">
              <w:rPr>
                <w:rFonts w:ascii="Times New Roman" w:hAnsi="Times New Roman" w:cs="Times New Roman" w:hint="eastAsia"/>
              </w:rPr>
              <w:t>8</w:t>
            </w:r>
            <w:r w:rsidRPr="00982730">
              <w:rPr>
                <w:rFonts w:ascii="Times New Roman" w:hAnsi="Times New Roman" w:cs="Times New Roman"/>
              </w:rPr>
              <w:t>年</w:t>
            </w:r>
            <w:r w:rsidRPr="00982730">
              <w:rPr>
                <w:rFonts w:ascii="Times New Roman" w:hAnsi="Times New Roman" w:cs="Times New Roman" w:hint="eastAsia"/>
              </w:rPr>
              <w:t>10</w:t>
            </w:r>
            <w:r w:rsidRPr="00982730">
              <w:rPr>
                <w:rFonts w:ascii="Times New Roman" w:hAnsi="Times New Roman" w:cs="Times New Roman" w:hint="eastAsia"/>
              </w:rPr>
              <w:t>月</w:t>
            </w:r>
            <w:r w:rsidRPr="00982730">
              <w:rPr>
                <w:rFonts w:ascii="Times New Roman" w:hAnsi="Times New Roman" w:cs="Times New Roman" w:hint="eastAsia"/>
              </w:rPr>
              <w:t>26</w:t>
            </w:r>
            <w:r w:rsidRPr="00982730">
              <w:rPr>
                <w:rFonts w:ascii="Times New Roman" w:hAnsi="Times New Roman" w:cs="Times New Roman"/>
              </w:rPr>
              <w:t>日；</w:t>
            </w:r>
          </w:p>
          <w:p w:rsidR="00D21E00" w:rsidRPr="00982730" w:rsidRDefault="00D21E00" w:rsidP="00D21E00">
            <w:pPr>
              <w:spacing w:line="360" w:lineRule="auto"/>
              <w:ind w:firstLineChars="200" w:firstLine="480"/>
              <w:rPr>
                <w:rFonts w:ascii="Times New Roman" w:hAnsi="Times New Roman" w:cs="Times New Roman"/>
              </w:rPr>
            </w:pPr>
            <w:r w:rsidRPr="00982730">
              <w:rPr>
                <w:rFonts w:ascii="Times New Roman" w:hAnsi="Times New Roman" w:cs="Times New Roman"/>
              </w:rPr>
              <w:t>（</w:t>
            </w:r>
            <w:r w:rsidRPr="00982730">
              <w:rPr>
                <w:rFonts w:ascii="Times New Roman" w:hAnsi="Times New Roman" w:cs="Times New Roman"/>
              </w:rPr>
              <w:t>6</w:t>
            </w:r>
            <w:r w:rsidRPr="00982730">
              <w:rPr>
                <w:rFonts w:ascii="Times New Roman" w:hAnsi="Times New Roman" w:cs="Times New Roman"/>
              </w:rPr>
              <w:t>）《中华人民共和国环境噪声污染防治法》，</w:t>
            </w:r>
            <w:r w:rsidRPr="00982730">
              <w:rPr>
                <w:rFonts w:ascii="Times New Roman" w:hAnsi="Times New Roman" w:cs="Times New Roman" w:hint="eastAsia"/>
              </w:rPr>
              <w:t>2018</w:t>
            </w:r>
            <w:r w:rsidRPr="00982730">
              <w:rPr>
                <w:rFonts w:ascii="Times New Roman" w:hAnsi="Times New Roman" w:cs="Times New Roman"/>
              </w:rPr>
              <w:t>年</w:t>
            </w:r>
            <w:r w:rsidRPr="00982730">
              <w:rPr>
                <w:rFonts w:ascii="Times New Roman" w:hAnsi="Times New Roman" w:cs="Times New Roman" w:hint="eastAsia"/>
              </w:rPr>
              <w:t>12</w:t>
            </w:r>
            <w:r w:rsidRPr="00982730">
              <w:rPr>
                <w:rFonts w:ascii="Times New Roman" w:hAnsi="Times New Roman" w:cs="Times New Roman" w:hint="eastAsia"/>
              </w:rPr>
              <w:t>月</w:t>
            </w:r>
            <w:r w:rsidRPr="00982730">
              <w:rPr>
                <w:rFonts w:ascii="Times New Roman" w:hAnsi="Times New Roman" w:cs="Times New Roman" w:hint="eastAsia"/>
              </w:rPr>
              <w:t>29</w:t>
            </w:r>
            <w:r w:rsidRPr="00982730">
              <w:rPr>
                <w:rFonts w:ascii="Times New Roman" w:hAnsi="Times New Roman" w:cs="Times New Roman"/>
              </w:rPr>
              <w:t>日；</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7</w:t>
            </w:r>
            <w:r w:rsidRPr="00843DC4">
              <w:rPr>
                <w:rFonts w:ascii="Times New Roman" w:hAnsi="Times New Roman" w:cs="Times New Roman"/>
              </w:rPr>
              <w:t>）《中华人民共和国固体废物污染环境防治法》，</w:t>
            </w:r>
            <w:r w:rsidRPr="00843DC4">
              <w:rPr>
                <w:rFonts w:ascii="Times New Roman" w:hAnsi="Times New Roman" w:cs="Times New Roman"/>
              </w:rPr>
              <w:t>20</w:t>
            </w:r>
            <w:r w:rsidR="00982730">
              <w:rPr>
                <w:rFonts w:ascii="Times New Roman" w:hAnsi="Times New Roman" w:cs="Times New Roman" w:hint="eastAsia"/>
              </w:rPr>
              <w:t>20</w:t>
            </w:r>
            <w:r w:rsidRPr="00843DC4">
              <w:rPr>
                <w:rFonts w:ascii="Times New Roman" w:hAnsi="Times New Roman" w:cs="Times New Roman"/>
              </w:rPr>
              <w:t>年</w:t>
            </w:r>
            <w:r w:rsidR="00124FE6">
              <w:rPr>
                <w:rFonts w:ascii="Times New Roman" w:hAnsi="Times New Roman" w:cs="Times New Roman" w:hint="eastAsia"/>
              </w:rPr>
              <w:t>9</w:t>
            </w:r>
            <w:r w:rsidRPr="00843DC4">
              <w:rPr>
                <w:rFonts w:ascii="Times New Roman" w:hAnsi="Times New Roman" w:cs="Times New Roman" w:hint="eastAsia"/>
              </w:rPr>
              <w:t>月</w:t>
            </w:r>
            <w:r w:rsidR="00124FE6">
              <w:rPr>
                <w:rFonts w:ascii="Times New Roman" w:hAnsi="Times New Roman" w:cs="Times New Roman" w:hint="eastAsia"/>
              </w:rPr>
              <w:t>1</w:t>
            </w:r>
            <w:r w:rsidRPr="00843DC4">
              <w:rPr>
                <w:rFonts w:ascii="Times New Roman" w:hAnsi="Times New Roman" w:cs="Times New Roman"/>
              </w:rPr>
              <w:t>日</w:t>
            </w:r>
            <w:r w:rsidR="00124FE6">
              <w:rPr>
                <w:rFonts w:ascii="Times New Roman" w:hAnsi="Times New Roman" w:cs="Times New Roman" w:hint="eastAsia"/>
              </w:rPr>
              <w:t>实施</w:t>
            </w:r>
            <w:r w:rsidRPr="00843DC4">
              <w:rPr>
                <w:rFonts w:ascii="Times New Roman" w:hAnsi="Times New Roman" w:cs="Times New Roman"/>
              </w:rPr>
              <w:t>；</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8</w:t>
            </w:r>
            <w:r w:rsidRPr="00843DC4">
              <w:rPr>
                <w:rFonts w:ascii="Times New Roman" w:hAnsi="Times New Roman" w:cs="Times New Roman"/>
              </w:rPr>
              <w:t>）《建设项目环境影响评价分类管理目录》，</w:t>
            </w:r>
            <w:r w:rsidRPr="00843DC4">
              <w:rPr>
                <w:rFonts w:ascii="Times New Roman" w:hAnsi="Times New Roman" w:cs="Times New Roman"/>
              </w:rPr>
              <w:t>2018</w:t>
            </w:r>
            <w:r w:rsidRPr="00843DC4">
              <w:rPr>
                <w:rFonts w:ascii="Times New Roman" w:hAnsi="Times New Roman" w:cs="Times New Roman"/>
              </w:rPr>
              <w:t>年</w:t>
            </w:r>
            <w:r w:rsidRPr="00843DC4">
              <w:rPr>
                <w:rFonts w:ascii="Times New Roman" w:hAnsi="Times New Roman" w:cs="Times New Roman"/>
              </w:rPr>
              <w:t>4</w:t>
            </w:r>
            <w:r w:rsidRPr="00843DC4">
              <w:rPr>
                <w:rFonts w:ascii="Times New Roman" w:hAnsi="Times New Roman" w:cs="Times New Roman"/>
              </w:rPr>
              <w:t>月</w:t>
            </w:r>
            <w:r w:rsidRPr="00843DC4">
              <w:rPr>
                <w:rFonts w:ascii="Times New Roman" w:hAnsi="Times New Roman" w:cs="Times New Roman"/>
              </w:rPr>
              <w:t>28</w:t>
            </w:r>
            <w:r w:rsidRPr="00843DC4">
              <w:rPr>
                <w:rFonts w:ascii="Times New Roman" w:hAnsi="Times New Roman" w:cs="Times New Roman"/>
              </w:rPr>
              <w:t>日；</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9</w:t>
            </w:r>
            <w:r w:rsidRPr="00843DC4">
              <w:rPr>
                <w:rFonts w:ascii="Times New Roman" w:hAnsi="Times New Roman" w:cs="Times New Roman"/>
              </w:rPr>
              <w:t>）《产业结构调整指导目录（</w:t>
            </w:r>
            <w:r w:rsidRPr="00843DC4">
              <w:rPr>
                <w:rFonts w:ascii="Times New Roman" w:hAnsi="Times New Roman" w:cs="Times New Roman"/>
              </w:rPr>
              <w:t>201</w:t>
            </w:r>
            <w:r w:rsidR="00982730">
              <w:rPr>
                <w:rFonts w:ascii="Times New Roman" w:hAnsi="Times New Roman" w:cs="Times New Roman" w:hint="eastAsia"/>
              </w:rPr>
              <w:t>9</w:t>
            </w:r>
            <w:r w:rsidRPr="00843DC4">
              <w:rPr>
                <w:rFonts w:ascii="Times New Roman" w:hAnsi="Times New Roman" w:cs="Times New Roman"/>
              </w:rPr>
              <w:t>年本）》；</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10</w:t>
            </w:r>
            <w:r w:rsidRPr="00843DC4">
              <w:rPr>
                <w:rFonts w:ascii="Times New Roman" w:hAnsi="Times New Roman" w:cs="Times New Roman"/>
              </w:rPr>
              <w:t>）《建设项目环境保护管理条例》，中华人民共和国国务院令第</w:t>
            </w:r>
            <w:r w:rsidRPr="00843DC4">
              <w:rPr>
                <w:rFonts w:ascii="Times New Roman" w:hAnsi="Times New Roman" w:cs="Times New Roman"/>
              </w:rPr>
              <w:t>682</w:t>
            </w:r>
            <w:r w:rsidRPr="00843DC4">
              <w:rPr>
                <w:rFonts w:ascii="Times New Roman" w:hAnsi="Times New Roman" w:cs="Times New Roman"/>
              </w:rPr>
              <w:t>号；</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11</w:t>
            </w:r>
            <w:r w:rsidRPr="00843DC4">
              <w:rPr>
                <w:rFonts w:ascii="Times New Roman" w:hAnsi="Times New Roman" w:cs="Times New Roman"/>
              </w:rPr>
              <w:t>）《国务院关于印发水污染防治行动计划的通知》</w:t>
            </w:r>
            <w:r w:rsidRPr="00843DC4">
              <w:rPr>
                <w:rFonts w:ascii="Times New Roman" w:hAnsi="Times New Roman" w:cs="Times New Roman" w:hint="eastAsia"/>
              </w:rPr>
              <w:t>，</w:t>
            </w:r>
            <w:r w:rsidRPr="00843DC4">
              <w:rPr>
                <w:rFonts w:ascii="Times New Roman" w:hAnsi="Times New Roman" w:cs="Times New Roman"/>
              </w:rPr>
              <w:t>2015</w:t>
            </w:r>
            <w:r w:rsidRPr="00843DC4">
              <w:rPr>
                <w:rFonts w:ascii="Times New Roman" w:hAnsi="Times New Roman" w:cs="Times New Roman"/>
              </w:rPr>
              <w:t>年</w:t>
            </w:r>
            <w:r w:rsidRPr="00843DC4">
              <w:rPr>
                <w:rFonts w:ascii="Times New Roman" w:hAnsi="Times New Roman" w:cs="Times New Roman"/>
              </w:rPr>
              <w:t>4</w:t>
            </w:r>
            <w:r w:rsidRPr="00843DC4">
              <w:rPr>
                <w:rFonts w:ascii="Times New Roman" w:hAnsi="Times New Roman" w:cs="Times New Roman"/>
              </w:rPr>
              <w:t>月</w:t>
            </w:r>
            <w:r w:rsidRPr="00843DC4">
              <w:rPr>
                <w:rFonts w:ascii="Times New Roman" w:hAnsi="Times New Roman" w:cs="Times New Roman"/>
              </w:rPr>
              <w:t>2</w:t>
            </w:r>
            <w:r w:rsidRPr="00843DC4">
              <w:rPr>
                <w:rFonts w:ascii="Times New Roman" w:hAnsi="Times New Roman" w:cs="Times New Roman"/>
              </w:rPr>
              <w:t>日；</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12</w:t>
            </w:r>
            <w:r w:rsidRPr="00843DC4">
              <w:rPr>
                <w:rFonts w:ascii="Times New Roman" w:hAnsi="Times New Roman" w:cs="Times New Roman"/>
              </w:rPr>
              <w:t>）《国务院印发大气污染防治行动计划的通知》</w:t>
            </w:r>
            <w:r w:rsidRPr="00843DC4">
              <w:rPr>
                <w:rFonts w:ascii="Times New Roman" w:hAnsi="Times New Roman" w:cs="Times New Roman" w:hint="eastAsia"/>
              </w:rPr>
              <w:t>，</w:t>
            </w:r>
            <w:r w:rsidRPr="00843DC4">
              <w:rPr>
                <w:rFonts w:ascii="Times New Roman" w:hAnsi="Times New Roman" w:cs="Times New Roman"/>
              </w:rPr>
              <w:t>2013</w:t>
            </w:r>
            <w:r w:rsidRPr="00843DC4">
              <w:rPr>
                <w:rFonts w:ascii="Times New Roman" w:hAnsi="Times New Roman" w:cs="Times New Roman"/>
              </w:rPr>
              <w:t>年</w:t>
            </w:r>
            <w:r w:rsidRPr="00843DC4">
              <w:rPr>
                <w:rFonts w:ascii="Times New Roman" w:hAnsi="Times New Roman" w:cs="Times New Roman"/>
              </w:rPr>
              <w:t>9</w:t>
            </w:r>
            <w:r w:rsidRPr="00843DC4">
              <w:rPr>
                <w:rFonts w:ascii="Times New Roman" w:hAnsi="Times New Roman" w:cs="Times New Roman"/>
              </w:rPr>
              <w:t>月</w:t>
            </w:r>
            <w:r w:rsidRPr="00843DC4">
              <w:rPr>
                <w:rFonts w:ascii="Times New Roman" w:hAnsi="Times New Roman" w:cs="Times New Roman"/>
              </w:rPr>
              <w:t>10</w:t>
            </w:r>
            <w:r w:rsidRPr="00843DC4">
              <w:rPr>
                <w:rFonts w:ascii="Times New Roman" w:hAnsi="Times New Roman" w:cs="Times New Roman"/>
              </w:rPr>
              <w:t>日；</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13</w:t>
            </w:r>
            <w:r w:rsidRPr="00843DC4">
              <w:rPr>
                <w:rFonts w:ascii="Times New Roman" w:hAnsi="Times New Roman" w:cs="Times New Roman"/>
              </w:rPr>
              <w:t>）《国务院关于印发土壤污染防治行动计划的通知》</w:t>
            </w:r>
            <w:r w:rsidRPr="00843DC4">
              <w:rPr>
                <w:rFonts w:ascii="Times New Roman" w:hAnsi="Times New Roman" w:cs="Times New Roman"/>
              </w:rPr>
              <w:t>2016</w:t>
            </w:r>
            <w:r w:rsidRPr="00843DC4">
              <w:rPr>
                <w:rFonts w:ascii="Times New Roman" w:hAnsi="Times New Roman" w:cs="Times New Roman"/>
              </w:rPr>
              <w:t>年</w:t>
            </w:r>
            <w:r w:rsidRPr="00843DC4">
              <w:rPr>
                <w:rFonts w:ascii="Times New Roman" w:hAnsi="Times New Roman" w:cs="Times New Roman"/>
              </w:rPr>
              <w:t>5</w:t>
            </w:r>
            <w:r w:rsidRPr="00843DC4">
              <w:rPr>
                <w:rFonts w:ascii="Times New Roman" w:hAnsi="Times New Roman" w:cs="Times New Roman"/>
              </w:rPr>
              <w:t>月</w:t>
            </w:r>
            <w:r w:rsidRPr="00843DC4">
              <w:rPr>
                <w:rFonts w:ascii="Times New Roman" w:hAnsi="Times New Roman" w:cs="Times New Roman"/>
              </w:rPr>
              <w:t>28</w:t>
            </w:r>
            <w:r w:rsidRPr="00843DC4">
              <w:rPr>
                <w:rFonts w:ascii="Times New Roman" w:hAnsi="Times New Roman" w:cs="Times New Roman"/>
              </w:rPr>
              <w:t>日；</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14</w:t>
            </w:r>
            <w:r w:rsidRPr="00843DC4">
              <w:rPr>
                <w:rFonts w:ascii="Times New Roman" w:hAnsi="Times New Roman" w:cs="Times New Roman"/>
              </w:rPr>
              <w:t>）《湖南省大气污染防治条例》（湖南省人民政府，</w:t>
            </w:r>
            <w:r w:rsidRPr="00843DC4">
              <w:rPr>
                <w:rFonts w:ascii="Times New Roman" w:hAnsi="Times New Roman" w:cs="Times New Roman"/>
              </w:rPr>
              <w:t>2017.4.5</w:t>
            </w:r>
            <w:r w:rsidRPr="00843DC4">
              <w:rPr>
                <w:rFonts w:ascii="Times New Roman" w:hAnsi="Times New Roman" w:cs="Times New Roman"/>
              </w:rPr>
              <w:t>颁布，</w:t>
            </w:r>
            <w:r w:rsidRPr="00843DC4">
              <w:rPr>
                <w:rFonts w:ascii="Times New Roman" w:hAnsi="Times New Roman" w:cs="Times New Roman"/>
              </w:rPr>
              <w:t>2017.6.1</w:t>
            </w:r>
            <w:r w:rsidRPr="00843DC4">
              <w:rPr>
                <w:rFonts w:ascii="Times New Roman" w:hAnsi="Times New Roman" w:cs="Times New Roman"/>
              </w:rPr>
              <w:t>实施）；</w:t>
            </w:r>
          </w:p>
          <w:p w:rsidR="00D21E00" w:rsidRPr="00843DC4" w:rsidRDefault="00D21E00" w:rsidP="00882236">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15</w:t>
            </w:r>
            <w:r w:rsidRPr="00843DC4">
              <w:rPr>
                <w:rFonts w:ascii="Times New Roman" w:hAnsi="Times New Roman" w:cs="Times New Roman"/>
              </w:rPr>
              <w:t>）</w:t>
            </w:r>
            <w:r w:rsidR="00882236">
              <w:rPr>
                <w:rFonts w:ascii="Times New Roman" w:hAnsi="Times New Roman" w:cs="Times New Roman" w:hint="eastAsia"/>
              </w:rPr>
              <w:t>《</w:t>
            </w:r>
            <w:r w:rsidR="00882236" w:rsidRPr="00882236">
              <w:rPr>
                <w:rFonts w:ascii="Times New Roman" w:hAnsi="Times New Roman" w:cs="Times New Roman" w:hint="eastAsia"/>
              </w:rPr>
              <w:t>湖南省污染防治攻坚战三年行动计划</w:t>
            </w:r>
            <w:r w:rsidR="00882236">
              <w:rPr>
                <w:rFonts w:ascii="Times New Roman" w:hAnsi="Times New Roman" w:cs="Times New Roman" w:hint="eastAsia"/>
              </w:rPr>
              <w:t>》</w:t>
            </w:r>
            <w:r w:rsidR="00882236" w:rsidRPr="00882236">
              <w:rPr>
                <w:rFonts w:ascii="Times New Roman" w:hAnsi="Times New Roman" w:cs="Times New Roman"/>
              </w:rPr>
              <w:t>(2018</w:t>
            </w:r>
            <w:r w:rsidR="00882236">
              <w:rPr>
                <w:rFonts w:ascii="Times New Roman" w:hAnsi="Times New Roman" w:cs="Times New Roman" w:hint="eastAsia"/>
              </w:rPr>
              <w:t>-</w:t>
            </w:r>
            <w:r w:rsidR="00882236" w:rsidRPr="00882236">
              <w:rPr>
                <w:rFonts w:ascii="Times New Roman" w:hAnsi="Times New Roman" w:cs="Times New Roman"/>
              </w:rPr>
              <w:t>2020</w:t>
            </w:r>
            <w:r w:rsidR="00882236" w:rsidRPr="00882236">
              <w:rPr>
                <w:rFonts w:ascii="Times New Roman" w:hAnsi="Times New Roman" w:cs="Times New Roman"/>
              </w:rPr>
              <w:t>年</w:t>
            </w:r>
            <w:r w:rsidR="00882236" w:rsidRPr="00882236">
              <w:rPr>
                <w:rFonts w:ascii="Times New Roman" w:hAnsi="Times New Roman" w:cs="Times New Roman"/>
              </w:rPr>
              <w:t>)</w:t>
            </w:r>
            <w:r w:rsidRPr="00843DC4">
              <w:rPr>
                <w:rFonts w:ascii="Times New Roman" w:hAnsi="Times New Roman" w:cs="Times New Roman"/>
              </w:rPr>
              <w:t>；</w:t>
            </w:r>
          </w:p>
          <w:p w:rsidR="001A7000"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16</w:t>
            </w:r>
            <w:r w:rsidRPr="00843DC4">
              <w:rPr>
                <w:rFonts w:ascii="Times New Roman" w:hAnsi="Times New Roman" w:cs="Times New Roman"/>
              </w:rPr>
              <w:t>）岳阳市贯彻落实《大气污染防治行动计划》实施方案（</w:t>
            </w:r>
            <w:r w:rsidRPr="00843DC4">
              <w:rPr>
                <w:rFonts w:ascii="Times New Roman" w:hAnsi="Times New Roman" w:cs="Times New Roman"/>
              </w:rPr>
              <w:t>2015.3.31</w:t>
            </w:r>
            <w:r w:rsidRPr="00843DC4">
              <w:rPr>
                <w:rFonts w:ascii="Times New Roman" w:hAnsi="Times New Roman" w:cs="Times New Roman"/>
              </w:rPr>
              <w:t>）</w:t>
            </w:r>
          </w:p>
          <w:p w:rsidR="001A7000" w:rsidRPr="001A7000" w:rsidRDefault="001A7000" w:rsidP="001A70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w:t>
            </w:r>
            <w:r>
              <w:rPr>
                <w:rFonts w:ascii="Times New Roman" w:hAnsi="Times New Roman" w:cs="Times New Roman" w:hint="eastAsia"/>
              </w:rPr>
              <w:t>7</w:t>
            </w:r>
            <w:r w:rsidRPr="00843DC4">
              <w:rPr>
                <w:rFonts w:ascii="Times New Roman" w:hAnsi="Times New Roman" w:cs="Times New Roman"/>
              </w:rPr>
              <w:t>）</w:t>
            </w:r>
            <w:r w:rsidR="00FF2930" w:rsidRPr="00FF2930">
              <w:rPr>
                <w:rFonts w:ascii="Times New Roman" w:hAnsi="Times New Roman" w:cs="Times New Roman" w:hint="eastAsia"/>
              </w:rPr>
              <w:t>《湖南省制造业</w:t>
            </w:r>
            <w:r w:rsidR="00FF2930" w:rsidRPr="00FF2930">
              <w:rPr>
                <w:rFonts w:ascii="Times New Roman" w:hAnsi="Times New Roman" w:cs="Times New Roman"/>
              </w:rPr>
              <w:t>(</w:t>
            </w:r>
            <w:r w:rsidR="00FF2930" w:rsidRPr="00FF2930">
              <w:rPr>
                <w:rFonts w:ascii="Times New Roman" w:hAnsi="Times New Roman" w:cs="Times New Roman"/>
              </w:rPr>
              <w:t>工业涂装</w:t>
            </w:r>
            <w:r w:rsidR="00FF2930" w:rsidRPr="00FF2930">
              <w:rPr>
                <w:rFonts w:ascii="Times New Roman" w:hAnsi="Times New Roman" w:cs="Times New Roman"/>
              </w:rPr>
              <w:t>)VOCs</w:t>
            </w:r>
            <w:r w:rsidR="00FF2930" w:rsidRPr="00FF2930">
              <w:rPr>
                <w:rFonts w:ascii="Times New Roman" w:hAnsi="Times New Roman" w:cs="Times New Roman"/>
              </w:rPr>
              <w:t>排放量测算技术指南</w:t>
            </w:r>
            <w:r w:rsidR="00FF2930">
              <w:rPr>
                <w:rFonts w:ascii="Times New Roman" w:hAnsi="Times New Roman" w:cs="Times New Roman" w:hint="eastAsia"/>
              </w:rPr>
              <w:t>（试行）</w:t>
            </w:r>
            <w:r w:rsidR="00FF2930" w:rsidRPr="00FF2930">
              <w:rPr>
                <w:rFonts w:ascii="Times New Roman" w:hAnsi="Times New Roman" w:cs="Times New Roman"/>
              </w:rPr>
              <w:t>》</w:t>
            </w:r>
            <w:r>
              <w:rPr>
                <w:rFonts w:ascii="Times New Roman" w:hAnsi="Times New Roman" w:cs="Times New Roman" w:hint="eastAsia"/>
              </w:rPr>
              <w:t>（</w:t>
            </w:r>
            <w:r w:rsidR="00FF2930">
              <w:rPr>
                <w:rFonts w:ascii="Times New Roman" w:hAnsi="Times New Roman" w:cs="Times New Roman" w:hint="eastAsia"/>
              </w:rPr>
              <w:t>湖南省生态环境厅</w:t>
            </w:r>
            <w:r w:rsidRPr="001A7000">
              <w:rPr>
                <w:rFonts w:ascii="Times New Roman" w:hAnsi="Times New Roman" w:cs="Times New Roman"/>
              </w:rPr>
              <w:t>201</w:t>
            </w:r>
            <w:r w:rsidR="00FF2930">
              <w:rPr>
                <w:rFonts w:ascii="Times New Roman" w:hAnsi="Times New Roman" w:cs="Times New Roman" w:hint="eastAsia"/>
              </w:rPr>
              <w:t>6</w:t>
            </w:r>
            <w:r w:rsidRPr="001A7000">
              <w:rPr>
                <w:rFonts w:ascii="Times New Roman" w:hAnsi="Times New Roman" w:cs="Times New Roman"/>
              </w:rPr>
              <w:t>年</w:t>
            </w:r>
            <w:r w:rsidR="00FF2930">
              <w:rPr>
                <w:rFonts w:ascii="Times New Roman" w:hAnsi="Times New Roman" w:cs="Times New Roman" w:hint="eastAsia"/>
              </w:rPr>
              <w:t>12</w:t>
            </w:r>
            <w:r w:rsidRPr="001A7000">
              <w:rPr>
                <w:rFonts w:ascii="Times New Roman" w:hAnsi="Times New Roman" w:cs="Times New Roman"/>
              </w:rPr>
              <w:t>月</w:t>
            </w:r>
            <w:r>
              <w:rPr>
                <w:rFonts w:ascii="Times New Roman" w:hAnsi="Times New Roman" w:cs="Times New Roman" w:hint="eastAsia"/>
              </w:rPr>
              <w:t>；</w:t>
            </w:r>
          </w:p>
          <w:p w:rsidR="00D21E00" w:rsidRDefault="00882236" w:rsidP="001A7000">
            <w:pPr>
              <w:spacing w:line="360" w:lineRule="auto"/>
              <w:ind w:firstLineChars="200" w:firstLine="480"/>
              <w:rPr>
                <w:rFonts w:ascii="Times New Roman" w:hAnsi="Times New Roman" w:cs="Times New Roman" w:hint="eastAsia"/>
              </w:rPr>
            </w:pPr>
            <w:r w:rsidRPr="00843DC4">
              <w:rPr>
                <w:rFonts w:ascii="Times New Roman" w:hAnsi="Times New Roman" w:cs="Times New Roman"/>
              </w:rPr>
              <w:t>（</w:t>
            </w:r>
            <w:r w:rsidRPr="00843DC4">
              <w:rPr>
                <w:rFonts w:ascii="Times New Roman" w:hAnsi="Times New Roman" w:cs="Times New Roman"/>
              </w:rPr>
              <w:t>1</w:t>
            </w:r>
            <w:r>
              <w:rPr>
                <w:rFonts w:ascii="Times New Roman" w:hAnsi="Times New Roman" w:cs="Times New Roman" w:hint="eastAsia"/>
              </w:rPr>
              <w:t>8</w:t>
            </w:r>
            <w:r w:rsidRPr="00843DC4">
              <w:rPr>
                <w:rFonts w:ascii="Times New Roman" w:hAnsi="Times New Roman" w:cs="Times New Roman"/>
              </w:rPr>
              <w:t>）</w:t>
            </w:r>
            <w:r w:rsidRPr="00882236">
              <w:rPr>
                <w:rFonts w:ascii="Times New Roman" w:hAnsi="Times New Roman" w:cs="Times New Roman" w:hint="eastAsia"/>
              </w:rPr>
              <w:t>关于印发《</w:t>
            </w:r>
            <w:r w:rsidRPr="00882236">
              <w:rPr>
                <w:rFonts w:ascii="Times New Roman" w:hAnsi="Times New Roman" w:cs="Times New Roman"/>
              </w:rPr>
              <w:t>2020</w:t>
            </w:r>
            <w:r w:rsidRPr="00882236">
              <w:rPr>
                <w:rFonts w:ascii="Times New Roman" w:hAnsi="Times New Roman" w:cs="Times New Roman"/>
              </w:rPr>
              <w:t>年挥发性有机物治理攻坚方案》的通知</w:t>
            </w:r>
            <w:r w:rsidR="001A7000" w:rsidRPr="00843DC4">
              <w:rPr>
                <w:rFonts w:ascii="Times New Roman" w:hAnsi="Times New Roman" w:cs="Times New Roman"/>
              </w:rPr>
              <w:t>（</w:t>
            </w:r>
            <w:r w:rsidRPr="00882236">
              <w:rPr>
                <w:rFonts w:ascii="Times New Roman" w:hAnsi="Times New Roman" w:cs="Times New Roman" w:hint="eastAsia"/>
              </w:rPr>
              <w:t>环大气〔</w:t>
            </w:r>
            <w:r w:rsidRPr="00882236">
              <w:rPr>
                <w:rFonts w:ascii="Times New Roman" w:hAnsi="Times New Roman" w:cs="Times New Roman"/>
              </w:rPr>
              <w:t>2020</w:t>
            </w:r>
            <w:r w:rsidRPr="00882236">
              <w:rPr>
                <w:rFonts w:ascii="Times New Roman" w:hAnsi="Times New Roman" w:cs="Times New Roman"/>
              </w:rPr>
              <w:t>〕</w:t>
            </w:r>
            <w:r w:rsidRPr="00882236">
              <w:rPr>
                <w:rFonts w:ascii="Times New Roman" w:hAnsi="Times New Roman" w:cs="Times New Roman"/>
              </w:rPr>
              <w:t>33</w:t>
            </w:r>
            <w:r w:rsidRPr="00882236">
              <w:rPr>
                <w:rFonts w:ascii="Times New Roman" w:hAnsi="Times New Roman" w:cs="Times New Roman"/>
              </w:rPr>
              <w:t>号</w:t>
            </w:r>
            <w:r w:rsidR="001A7000" w:rsidRPr="00843DC4">
              <w:rPr>
                <w:rFonts w:ascii="Times New Roman" w:hAnsi="Times New Roman" w:cs="Times New Roman"/>
              </w:rPr>
              <w:t>）</w:t>
            </w:r>
            <w:r w:rsidRPr="00882236">
              <w:rPr>
                <w:rFonts w:ascii="Times New Roman" w:hAnsi="Times New Roman" w:cs="Times New Roman"/>
              </w:rPr>
              <w:t>2020</w:t>
            </w:r>
            <w:r w:rsidRPr="00882236">
              <w:rPr>
                <w:rFonts w:ascii="Times New Roman" w:hAnsi="Times New Roman" w:cs="Times New Roman"/>
              </w:rPr>
              <w:t>年</w:t>
            </w:r>
            <w:r w:rsidRPr="00882236">
              <w:rPr>
                <w:rFonts w:ascii="Times New Roman" w:hAnsi="Times New Roman" w:cs="Times New Roman"/>
              </w:rPr>
              <w:t>6</w:t>
            </w:r>
            <w:r w:rsidRPr="00882236">
              <w:rPr>
                <w:rFonts w:ascii="Times New Roman" w:hAnsi="Times New Roman" w:cs="Times New Roman"/>
              </w:rPr>
              <w:t>月</w:t>
            </w:r>
            <w:r w:rsidRPr="00882236">
              <w:rPr>
                <w:rFonts w:ascii="Times New Roman" w:hAnsi="Times New Roman" w:cs="Times New Roman"/>
              </w:rPr>
              <w:t>23</w:t>
            </w:r>
            <w:r w:rsidRPr="00882236">
              <w:rPr>
                <w:rFonts w:ascii="Times New Roman" w:hAnsi="Times New Roman" w:cs="Times New Roman"/>
              </w:rPr>
              <w:t>日</w:t>
            </w:r>
            <w:r w:rsidR="008275FB">
              <w:rPr>
                <w:rFonts w:ascii="Times New Roman" w:hAnsi="Times New Roman" w:cs="Times New Roman" w:hint="eastAsia"/>
              </w:rPr>
              <w:t>；</w:t>
            </w:r>
          </w:p>
          <w:p w:rsidR="008275FB" w:rsidRPr="008275FB" w:rsidRDefault="008275FB" w:rsidP="008275FB">
            <w:pPr>
              <w:spacing w:line="360" w:lineRule="auto"/>
              <w:ind w:firstLineChars="200" w:firstLine="480"/>
              <w:rPr>
                <w:rFonts w:ascii="Times New Roman" w:hAnsi="Times New Roman" w:cs="Times New Roman" w:hint="eastAsia"/>
                <w:u w:val="single"/>
              </w:rPr>
            </w:pPr>
            <w:r w:rsidRPr="008275FB">
              <w:rPr>
                <w:rFonts w:ascii="Times New Roman" w:hAnsi="Times New Roman" w:cs="Times New Roman"/>
                <w:u w:val="single"/>
              </w:rPr>
              <w:t>（</w:t>
            </w:r>
            <w:r w:rsidRPr="008275FB">
              <w:rPr>
                <w:rFonts w:ascii="Times New Roman" w:hAnsi="Times New Roman" w:cs="Times New Roman"/>
                <w:u w:val="single"/>
              </w:rPr>
              <w:t>1</w:t>
            </w:r>
            <w:r w:rsidRPr="008275FB">
              <w:rPr>
                <w:rFonts w:ascii="Times New Roman" w:hAnsi="Times New Roman" w:cs="Times New Roman" w:hint="eastAsia"/>
                <w:u w:val="single"/>
              </w:rPr>
              <w:t>9</w:t>
            </w:r>
            <w:r w:rsidRPr="008275FB">
              <w:rPr>
                <w:rFonts w:ascii="Times New Roman" w:hAnsi="Times New Roman" w:cs="Times New Roman"/>
                <w:u w:val="single"/>
              </w:rPr>
              <w:t>）</w:t>
            </w:r>
            <w:r w:rsidRPr="008275FB">
              <w:rPr>
                <w:rFonts w:ascii="Times New Roman" w:hAnsi="Times New Roman" w:cs="Times New Roman" w:hint="eastAsia"/>
                <w:u w:val="single"/>
              </w:rPr>
              <w:t>《关于以改善环境质量为核心加强环境影响评价管理的通知》（环环评〔</w:t>
            </w:r>
            <w:r w:rsidRPr="008275FB">
              <w:rPr>
                <w:rFonts w:ascii="Times New Roman" w:hAnsi="Times New Roman" w:cs="Times New Roman"/>
                <w:u w:val="single"/>
              </w:rPr>
              <w:t>2016</w:t>
            </w:r>
            <w:r w:rsidRPr="008275FB">
              <w:rPr>
                <w:rFonts w:ascii="Times New Roman" w:hAnsi="Times New Roman" w:cs="Times New Roman"/>
                <w:u w:val="single"/>
              </w:rPr>
              <w:t>〕</w:t>
            </w:r>
            <w:r w:rsidRPr="008275FB">
              <w:rPr>
                <w:rFonts w:ascii="Times New Roman" w:hAnsi="Times New Roman" w:cs="Times New Roman"/>
                <w:u w:val="single"/>
              </w:rPr>
              <w:t>150</w:t>
            </w:r>
            <w:r w:rsidRPr="008275FB">
              <w:rPr>
                <w:rFonts w:ascii="Times New Roman" w:hAnsi="Times New Roman" w:cs="Times New Roman"/>
                <w:u w:val="single"/>
              </w:rPr>
              <w:t>号）</w:t>
            </w:r>
            <w:r w:rsidRPr="008275FB">
              <w:rPr>
                <w:rFonts w:ascii="Times New Roman" w:hAnsi="Times New Roman" w:cs="Times New Roman"/>
                <w:u w:val="single"/>
              </w:rPr>
              <w:t>2016</w:t>
            </w:r>
            <w:r w:rsidRPr="008275FB">
              <w:rPr>
                <w:rFonts w:ascii="Times New Roman" w:hAnsi="Times New Roman" w:cs="Times New Roman"/>
                <w:u w:val="single"/>
              </w:rPr>
              <w:t>年</w:t>
            </w:r>
            <w:r w:rsidRPr="008275FB">
              <w:rPr>
                <w:rFonts w:ascii="Times New Roman" w:hAnsi="Times New Roman" w:cs="Times New Roman"/>
                <w:u w:val="single"/>
              </w:rPr>
              <w:t>10</w:t>
            </w:r>
            <w:r w:rsidRPr="008275FB">
              <w:rPr>
                <w:rFonts w:ascii="Times New Roman" w:hAnsi="Times New Roman" w:cs="Times New Roman"/>
                <w:u w:val="single"/>
              </w:rPr>
              <w:t>月</w:t>
            </w:r>
            <w:r w:rsidRPr="008275FB">
              <w:rPr>
                <w:rFonts w:ascii="Times New Roman" w:hAnsi="Times New Roman" w:cs="Times New Roman"/>
                <w:u w:val="single"/>
              </w:rPr>
              <w:t>26</w:t>
            </w:r>
            <w:r w:rsidRPr="008275FB">
              <w:rPr>
                <w:rFonts w:ascii="Times New Roman" w:hAnsi="Times New Roman" w:cs="Times New Roman"/>
                <w:u w:val="single"/>
              </w:rPr>
              <w:t>日。</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 xml:space="preserve">2.2 </w:t>
            </w:r>
            <w:r w:rsidRPr="00843DC4">
              <w:rPr>
                <w:rFonts w:ascii="Times New Roman" w:hAnsi="Times New Roman" w:cs="Times New Roman"/>
              </w:rPr>
              <w:t>技术规范</w:t>
            </w:r>
            <w:r w:rsidR="0059302A">
              <w:rPr>
                <w:rFonts w:ascii="Times New Roman" w:hAnsi="Times New Roman" w:cs="Times New Roman" w:hint="eastAsia"/>
              </w:rPr>
              <w:t>、</w:t>
            </w:r>
            <w:r w:rsidRPr="00843DC4">
              <w:rPr>
                <w:rFonts w:ascii="Times New Roman" w:hAnsi="Times New Roman" w:cs="Times New Roman"/>
              </w:rPr>
              <w:t>导则</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w:t>
            </w:r>
            <w:r w:rsidRPr="00843DC4">
              <w:rPr>
                <w:rFonts w:ascii="Times New Roman" w:hAnsi="Times New Roman" w:cs="Times New Roman"/>
              </w:rPr>
              <w:t>）《建设项目环境影响评价技术导则－总纲》（</w:t>
            </w:r>
            <w:r w:rsidRPr="00843DC4">
              <w:rPr>
                <w:rFonts w:ascii="Times New Roman" w:hAnsi="Times New Roman" w:cs="Times New Roman"/>
              </w:rPr>
              <w:t>HJ2.1-2016</w:t>
            </w:r>
            <w:r w:rsidRPr="00843DC4">
              <w:rPr>
                <w:rFonts w:ascii="Times New Roman" w:hAnsi="Times New Roman" w:cs="Times New Roman"/>
              </w:rPr>
              <w:t>）；</w:t>
            </w:r>
          </w:p>
          <w:p w:rsidR="00D21E00" w:rsidRPr="00982730" w:rsidRDefault="00D21E00" w:rsidP="00D21E00">
            <w:pPr>
              <w:spacing w:line="360" w:lineRule="auto"/>
              <w:ind w:firstLineChars="200" w:firstLine="480"/>
              <w:rPr>
                <w:rFonts w:ascii="Times New Roman" w:hAnsi="Times New Roman" w:cs="Times New Roman"/>
              </w:rPr>
            </w:pPr>
            <w:r w:rsidRPr="00982730">
              <w:rPr>
                <w:rFonts w:ascii="Times New Roman" w:hAnsi="Times New Roman" w:cs="Times New Roman"/>
              </w:rPr>
              <w:t>（</w:t>
            </w:r>
            <w:r w:rsidRPr="00982730">
              <w:rPr>
                <w:rFonts w:ascii="Times New Roman" w:hAnsi="Times New Roman" w:cs="Times New Roman"/>
              </w:rPr>
              <w:t>2</w:t>
            </w:r>
            <w:r w:rsidRPr="00982730">
              <w:rPr>
                <w:rFonts w:ascii="Times New Roman" w:hAnsi="Times New Roman" w:cs="Times New Roman"/>
              </w:rPr>
              <w:t>）《环境影响评价技术导则－大气环境》（</w:t>
            </w:r>
            <w:r w:rsidRPr="00982730">
              <w:rPr>
                <w:rFonts w:ascii="Times New Roman" w:hAnsi="Times New Roman" w:cs="Times New Roman"/>
              </w:rPr>
              <w:t>HJ2.2-20</w:t>
            </w:r>
            <w:r w:rsidRPr="00982730">
              <w:rPr>
                <w:rFonts w:ascii="Times New Roman" w:hAnsi="Times New Roman" w:cs="Times New Roman" w:hint="eastAsia"/>
              </w:rPr>
              <w:t>18</w:t>
            </w:r>
            <w:r w:rsidRPr="00982730">
              <w:rPr>
                <w:rFonts w:ascii="Times New Roman" w:hAnsi="Times New Roman" w:cs="Times New Roman"/>
              </w:rPr>
              <w:t>）；</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lastRenderedPageBreak/>
              <w:t>（</w:t>
            </w:r>
            <w:r w:rsidRPr="00843DC4">
              <w:rPr>
                <w:rFonts w:ascii="Times New Roman" w:hAnsi="Times New Roman" w:cs="Times New Roman"/>
              </w:rPr>
              <w:t>3</w:t>
            </w:r>
            <w:r w:rsidRPr="00843DC4">
              <w:rPr>
                <w:rFonts w:ascii="Times New Roman" w:hAnsi="Times New Roman" w:cs="Times New Roman"/>
              </w:rPr>
              <w:t>）《环境影响评价技术导则－地</w:t>
            </w:r>
            <w:r w:rsidR="00982730">
              <w:rPr>
                <w:rFonts w:ascii="Times New Roman" w:hAnsi="Times New Roman" w:cs="Times New Roman" w:hint="eastAsia"/>
              </w:rPr>
              <w:t>表</w:t>
            </w:r>
            <w:r w:rsidRPr="00843DC4">
              <w:rPr>
                <w:rFonts w:ascii="Times New Roman" w:hAnsi="Times New Roman" w:cs="Times New Roman"/>
              </w:rPr>
              <w:t>水环境》（</w:t>
            </w:r>
            <w:r w:rsidRPr="00843DC4">
              <w:rPr>
                <w:rFonts w:ascii="Times New Roman" w:hAnsi="Times New Roman" w:cs="Times New Roman"/>
              </w:rPr>
              <w:t>HJ2.3-</w:t>
            </w:r>
            <w:r w:rsidR="00982730">
              <w:rPr>
                <w:rFonts w:ascii="Times New Roman" w:hAnsi="Times New Roman" w:cs="Times New Roman" w:hint="eastAsia"/>
              </w:rPr>
              <w:t>2018</w:t>
            </w:r>
            <w:r w:rsidRPr="00843DC4">
              <w:rPr>
                <w:rFonts w:ascii="Times New Roman" w:hAnsi="Times New Roman" w:cs="Times New Roman"/>
              </w:rPr>
              <w:t>）；</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4</w:t>
            </w:r>
            <w:r w:rsidRPr="00843DC4">
              <w:rPr>
                <w:rFonts w:ascii="Times New Roman" w:hAnsi="Times New Roman" w:cs="Times New Roman"/>
              </w:rPr>
              <w:t>）《环境影响评价技术导则－声环境》（</w:t>
            </w:r>
            <w:r w:rsidRPr="00843DC4">
              <w:rPr>
                <w:rFonts w:ascii="Times New Roman" w:hAnsi="Times New Roman" w:cs="Times New Roman"/>
              </w:rPr>
              <w:t>HJ2.4-2009</w:t>
            </w:r>
            <w:r w:rsidRPr="00843DC4">
              <w:rPr>
                <w:rFonts w:ascii="Times New Roman" w:hAnsi="Times New Roman" w:cs="Times New Roman"/>
              </w:rPr>
              <w:t>）；</w:t>
            </w:r>
          </w:p>
          <w:p w:rsidR="00D21E00" w:rsidRDefault="00D21E00" w:rsidP="00D21E00">
            <w:pPr>
              <w:spacing w:line="360" w:lineRule="auto"/>
              <w:ind w:firstLineChars="200" w:firstLine="480"/>
              <w:rPr>
                <w:rFonts w:ascii="Times New Roman" w:hAnsi="Times New Roman" w:cs="Times New Roman" w:hint="eastAsia"/>
              </w:rPr>
            </w:pPr>
            <w:r w:rsidRPr="00843DC4">
              <w:rPr>
                <w:rFonts w:ascii="Times New Roman" w:hAnsi="Times New Roman" w:cs="Times New Roman"/>
              </w:rPr>
              <w:t>（</w:t>
            </w:r>
            <w:r w:rsidRPr="00843DC4">
              <w:rPr>
                <w:rFonts w:ascii="Times New Roman" w:hAnsi="Times New Roman" w:cs="Times New Roman"/>
              </w:rPr>
              <w:t>5</w:t>
            </w:r>
            <w:r w:rsidRPr="00843DC4">
              <w:rPr>
                <w:rFonts w:ascii="Times New Roman" w:hAnsi="Times New Roman" w:cs="Times New Roman"/>
              </w:rPr>
              <w:t>）《环境影响评价技术导则</w:t>
            </w:r>
            <w:r w:rsidRPr="00843DC4">
              <w:rPr>
                <w:rFonts w:ascii="Times New Roman" w:hAnsi="Times New Roman" w:cs="Times New Roman"/>
              </w:rPr>
              <w:t>—</w:t>
            </w:r>
            <w:r w:rsidRPr="00843DC4">
              <w:rPr>
                <w:rFonts w:ascii="Times New Roman" w:hAnsi="Times New Roman" w:cs="Times New Roman"/>
              </w:rPr>
              <w:t>生态影响》（</w:t>
            </w:r>
            <w:r w:rsidRPr="00843DC4">
              <w:rPr>
                <w:rFonts w:ascii="Times New Roman" w:hAnsi="Times New Roman" w:cs="Times New Roman"/>
              </w:rPr>
              <w:t>HJ19-2011</w:t>
            </w:r>
            <w:r w:rsidRPr="00843DC4">
              <w:rPr>
                <w:rFonts w:ascii="Times New Roman" w:hAnsi="Times New Roman" w:cs="Times New Roman"/>
              </w:rPr>
              <w:t>）；</w:t>
            </w:r>
          </w:p>
          <w:p w:rsidR="008275FB" w:rsidRPr="008275FB" w:rsidRDefault="008275FB" w:rsidP="008275FB">
            <w:pPr>
              <w:spacing w:line="360" w:lineRule="auto"/>
              <w:ind w:firstLineChars="200" w:firstLine="480"/>
              <w:textAlignment w:val="center"/>
              <w:rPr>
                <w:rFonts w:ascii="Times New Roman" w:hAnsi="Times New Roman" w:cs="Times New Roman"/>
                <w:color w:val="000000" w:themeColor="text1"/>
                <w:u w:val="single"/>
                <w:lang w:bidi="ar"/>
              </w:rPr>
            </w:pPr>
            <w:r w:rsidRPr="008275FB">
              <w:rPr>
                <w:rFonts w:ascii="Times New Roman" w:hAnsi="Times New Roman" w:cs="Times New Roman"/>
                <w:color w:val="000000" w:themeColor="text1"/>
                <w:u w:val="single"/>
                <w:lang w:bidi="ar"/>
              </w:rPr>
              <w:t>（</w:t>
            </w:r>
            <w:r w:rsidRPr="008275FB">
              <w:rPr>
                <w:rFonts w:ascii="Times New Roman" w:hAnsi="Times New Roman" w:cs="Times New Roman" w:hint="eastAsia"/>
                <w:color w:val="000000" w:themeColor="text1"/>
                <w:u w:val="single"/>
                <w:lang w:bidi="ar"/>
              </w:rPr>
              <w:t>6</w:t>
            </w:r>
            <w:r w:rsidRPr="008275FB">
              <w:rPr>
                <w:rFonts w:ascii="Times New Roman" w:hAnsi="Times New Roman" w:cs="Times New Roman"/>
                <w:color w:val="000000" w:themeColor="text1"/>
                <w:u w:val="single"/>
                <w:lang w:bidi="ar"/>
              </w:rPr>
              <w:t>）《环境影响评价技术导则</w:t>
            </w:r>
            <w:r w:rsidRPr="008275FB">
              <w:rPr>
                <w:rFonts w:ascii="Times New Roman" w:hAnsi="Times New Roman" w:cs="Times New Roman"/>
                <w:color w:val="000000" w:themeColor="text1"/>
                <w:u w:val="single"/>
                <w:lang w:bidi="ar"/>
              </w:rPr>
              <w:t>—</w:t>
            </w:r>
            <w:r w:rsidRPr="008275FB">
              <w:rPr>
                <w:rFonts w:ascii="Times New Roman" w:hAnsi="Times New Roman" w:cs="Times New Roman"/>
                <w:color w:val="000000" w:themeColor="text1"/>
                <w:u w:val="single"/>
                <w:lang w:bidi="ar"/>
              </w:rPr>
              <w:t>地下水环境》（</w:t>
            </w:r>
            <w:r w:rsidRPr="008275FB">
              <w:rPr>
                <w:rFonts w:ascii="Times New Roman" w:hAnsi="Times New Roman" w:cs="Times New Roman"/>
                <w:color w:val="000000" w:themeColor="text1"/>
                <w:u w:val="single"/>
                <w:lang w:bidi="ar"/>
              </w:rPr>
              <w:t>HJ610-2016</w:t>
            </w:r>
            <w:r w:rsidRPr="008275FB">
              <w:rPr>
                <w:rFonts w:ascii="Times New Roman" w:hAnsi="Times New Roman" w:cs="Times New Roman"/>
                <w:color w:val="000000" w:themeColor="text1"/>
                <w:u w:val="single"/>
                <w:lang w:bidi="ar"/>
              </w:rPr>
              <w:t>）；</w:t>
            </w:r>
          </w:p>
          <w:p w:rsidR="008275FB" w:rsidRPr="008275FB" w:rsidRDefault="008275FB" w:rsidP="008275FB">
            <w:pPr>
              <w:spacing w:line="360" w:lineRule="auto"/>
              <w:ind w:firstLineChars="200" w:firstLine="480"/>
              <w:textAlignment w:val="center"/>
              <w:rPr>
                <w:rFonts w:ascii="Times New Roman" w:hAnsi="Times New Roman" w:cs="Times New Roman"/>
                <w:color w:val="000000" w:themeColor="text1"/>
                <w:u w:val="single"/>
                <w:lang w:bidi="ar"/>
              </w:rPr>
            </w:pPr>
            <w:r w:rsidRPr="008275FB">
              <w:rPr>
                <w:rFonts w:ascii="Times New Roman" w:hAnsi="Times New Roman" w:cs="Times New Roman"/>
                <w:color w:val="000000" w:themeColor="text1"/>
                <w:u w:val="single"/>
                <w:lang w:bidi="ar"/>
              </w:rPr>
              <w:t>（</w:t>
            </w:r>
            <w:r w:rsidRPr="008275FB">
              <w:rPr>
                <w:rFonts w:ascii="Times New Roman" w:hAnsi="Times New Roman" w:cs="Times New Roman" w:hint="eastAsia"/>
                <w:color w:val="000000" w:themeColor="text1"/>
                <w:u w:val="single"/>
                <w:lang w:bidi="ar"/>
              </w:rPr>
              <w:t>7</w:t>
            </w:r>
            <w:r w:rsidRPr="008275FB">
              <w:rPr>
                <w:rFonts w:ascii="Times New Roman" w:hAnsi="Times New Roman" w:cs="Times New Roman"/>
                <w:color w:val="000000" w:themeColor="text1"/>
                <w:u w:val="single"/>
                <w:lang w:bidi="ar"/>
              </w:rPr>
              <w:t>）《环境影响评价技术导则</w:t>
            </w:r>
            <w:r w:rsidRPr="008275FB">
              <w:rPr>
                <w:rFonts w:ascii="Times New Roman" w:hAnsi="Times New Roman" w:cs="Times New Roman"/>
                <w:color w:val="000000" w:themeColor="text1"/>
                <w:u w:val="single"/>
                <w:lang w:bidi="ar"/>
              </w:rPr>
              <w:t xml:space="preserve"> </w:t>
            </w:r>
            <w:r w:rsidRPr="008275FB">
              <w:rPr>
                <w:rFonts w:ascii="Times New Roman" w:hAnsi="Times New Roman" w:cs="Times New Roman"/>
                <w:color w:val="000000" w:themeColor="text1"/>
                <w:u w:val="single"/>
                <w:lang w:bidi="ar"/>
              </w:rPr>
              <w:t>土壤环境（试行）》（</w:t>
            </w:r>
            <w:r w:rsidRPr="008275FB">
              <w:rPr>
                <w:rFonts w:ascii="Times New Roman" w:hAnsi="Times New Roman" w:cs="Times New Roman"/>
                <w:color w:val="000000" w:themeColor="text1"/>
                <w:u w:val="single"/>
                <w:lang w:bidi="ar"/>
              </w:rPr>
              <w:t>HJ964-2018</w:t>
            </w:r>
            <w:r w:rsidRPr="008275FB">
              <w:rPr>
                <w:rFonts w:ascii="Times New Roman" w:hAnsi="Times New Roman" w:cs="Times New Roman"/>
                <w:color w:val="000000" w:themeColor="text1"/>
                <w:u w:val="single"/>
                <w:lang w:bidi="ar"/>
              </w:rPr>
              <w:t>）；</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008275FB">
              <w:rPr>
                <w:rFonts w:ascii="Times New Roman" w:hAnsi="Times New Roman" w:cs="Times New Roman" w:hint="eastAsia"/>
              </w:rPr>
              <w:t>8</w:t>
            </w:r>
            <w:r w:rsidRPr="00843DC4">
              <w:rPr>
                <w:rFonts w:ascii="Times New Roman" w:hAnsi="Times New Roman" w:cs="Times New Roman"/>
              </w:rPr>
              <w:t>）《建设项目环境风险评价技术导则》（</w:t>
            </w:r>
            <w:r w:rsidRPr="00843DC4">
              <w:rPr>
                <w:rFonts w:ascii="Times New Roman" w:hAnsi="Times New Roman" w:cs="Times New Roman"/>
              </w:rPr>
              <w:t>HJ169-20</w:t>
            </w:r>
            <w:r w:rsidR="0095134F">
              <w:rPr>
                <w:rFonts w:ascii="Times New Roman" w:hAnsi="Times New Roman" w:cs="Times New Roman" w:hint="eastAsia"/>
              </w:rPr>
              <w:t>18</w:t>
            </w:r>
            <w:r w:rsidRPr="00843DC4">
              <w:rPr>
                <w:rFonts w:ascii="Times New Roman" w:hAnsi="Times New Roman" w:cs="Times New Roman"/>
              </w:rPr>
              <w:t>）；</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008275FB">
              <w:rPr>
                <w:rFonts w:ascii="Times New Roman" w:hAnsi="Times New Roman" w:cs="Times New Roman" w:hint="eastAsia"/>
              </w:rPr>
              <w:t>9</w:t>
            </w:r>
            <w:r w:rsidRPr="00843DC4">
              <w:rPr>
                <w:rFonts w:ascii="Times New Roman" w:hAnsi="Times New Roman" w:cs="Times New Roman"/>
              </w:rPr>
              <w:t>）《一般工业固体废物贮存、处置场污染控制标准》（</w:t>
            </w:r>
            <w:r w:rsidRPr="00843DC4">
              <w:rPr>
                <w:rFonts w:ascii="Times New Roman" w:hAnsi="Times New Roman" w:cs="Times New Roman"/>
              </w:rPr>
              <w:t>GB18599-2001</w:t>
            </w:r>
            <w:r w:rsidRPr="00843DC4">
              <w:rPr>
                <w:rFonts w:ascii="Times New Roman" w:hAnsi="Times New Roman" w:cs="Times New Roman"/>
              </w:rPr>
              <w:t>）</w:t>
            </w:r>
            <w:r w:rsidR="0095134F" w:rsidRPr="00843DC4">
              <w:rPr>
                <w:rFonts w:ascii="Times New Roman" w:hAnsi="Times New Roman" w:cs="Times New Roman" w:hint="eastAsia"/>
              </w:rPr>
              <w:t>及</w:t>
            </w:r>
            <w:r w:rsidR="0095134F">
              <w:rPr>
                <w:rFonts w:ascii="Times New Roman" w:hAnsi="Times New Roman" w:cs="Times New Roman" w:hint="eastAsia"/>
              </w:rPr>
              <w:t>其</w:t>
            </w:r>
            <w:r w:rsidRPr="00843DC4">
              <w:rPr>
                <w:rFonts w:ascii="Times New Roman" w:hAnsi="Times New Roman" w:cs="Times New Roman"/>
              </w:rPr>
              <w:t>修改</w:t>
            </w:r>
            <w:r w:rsidRPr="00843DC4">
              <w:rPr>
                <w:rFonts w:ascii="Times New Roman" w:hAnsi="Times New Roman" w:cs="Times New Roman" w:hint="eastAsia"/>
              </w:rPr>
              <w:t>单</w:t>
            </w:r>
            <w:r w:rsidRPr="00843DC4">
              <w:rPr>
                <w:rFonts w:ascii="Times New Roman" w:hAnsi="Times New Roman" w:cs="Times New Roman"/>
              </w:rPr>
              <w:t>；</w:t>
            </w:r>
          </w:p>
          <w:p w:rsidR="0095134F"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008275FB">
              <w:rPr>
                <w:rFonts w:ascii="Times New Roman" w:hAnsi="Times New Roman" w:cs="Times New Roman" w:hint="eastAsia"/>
              </w:rPr>
              <w:t>10</w:t>
            </w:r>
            <w:r w:rsidRPr="00843DC4">
              <w:rPr>
                <w:rFonts w:ascii="Times New Roman" w:hAnsi="Times New Roman" w:cs="Times New Roman"/>
              </w:rPr>
              <w:t>）《危险废物贮存污染控制标准》（</w:t>
            </w:r>
            <w:r w:rsidRPr="00843DC4">
              <w:rPr>
                <w:rFonts w:ascii="Times New Roman" w:hAnsi="Times New Roman" w:cs="Times New Roman"/>
              </w:rPr>
              <w:t>GB18597-2001</w:t>
            </w:r>
            <w:r w:rsidRPr="00843DC4">
              <w:rPr>
                <w:rFonts w:ascii="Times New Roman" w:hAnsi="Times New Roman" w:cs="Times New Roman"/>
              </w:rPr>
              <w:t>）</w:t>
            </w:r>
            <w:r w:rsidRPr="00843DC4">
              <w:rPr>
                <w:rFonts w:ascii="Times New Roman" w:hAnsi="Times New Roman" w:cs="Times New Roman" w:hint="eastAsia"/>
              </w:rPr>
              <w:t>及</w:t>
            </w:r>
            <w:r w:rsidR="0095134F">
              <w:rPr>
                <w:rFonts w:ascii="Times New Roman" w:hAnsi="Times New Roman" w:cs="Times New Roman" w:hint="eastAsia"/>
              </w:rPr>
              <w:t>其</w:t>
            </w:r>
            <w:r w:rsidRPr="00843DC4">
              <w:rPr>
                <w:rFonts w:ascii="Times New Roman" w:hAnsi="Times New Roman" w:cs="Times New Roman"/>
              </w:rPr>
              <w:t>修改</w:t>
            </w:r>
            <w:r w:rsidRPr="00843DC4">
              <w:rPr>
                <w:rFonts w:ascii="Times New Roman" w:hAnsi="Times New Roman" w:cs="Times New Roman" w:hint="eastAsia"/>
              </w:rPr>
              <w:t>单</w:t>
            </w:r>
            <w:r w:rsidR="0095134F">
              <w:rPr>
                <w:rFonts w:ascii="Times New Roman" w:hAnsi="Times New Roman" w:cs="Times New Roman" w:hint="eastAsia"/>
              </w:rPr>
              <w:t>；</w:t>
            </w:r>
          </w:p>
          <w:p w:rsidR="00D21E00" w:rsidRPr="00843DC4" w:rsidRDefault="0095134F"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008275FB">
              <w:rPr>
                <w:rFonts w:ascii="Times New Roman" w:hAnsi="Times New Roman" w:cs="Times New Roman" w:hint="eastAsia"/>
              </w:rPr>
              <w:t>11</w:t>
            </w:r>
            <w:r w:rsidRPr="00843DC4">
              <w:rPr>
                <w:rFonts w:ascii="Times New Roman" w:hAnsi="Times New Roman" w:cs="Times New Roman"/>
              </w:rPr>
              <w:t>）</w:t>
            </w:r>
            <w:r w:rsidRPr="0095134F">
              <w:rPr>
                <w:rFonts w:ascii="Times New Roman" w:hAnsi="Times New Roman" w:cs="Times New Roman" w:hint="eastAsia"/>
              </w:rPr>
              <w:t>《建设项目危险废物环境影响评价指南》</w:t>
            </w:r>
            <w:r w:rsidR="00D21E00" w:rsidRPr="00843DC4">
              <w:rPr>
                <w:rFonts w:ascii="Times New Roman" w:hAnsi="Times New Roman" w:cs="Times New Roman"/>
              </w:rPr>
              <w:t>。</w:t>
            </w:r>
          </w:p>
          <w:p w:rsidR="00D21E00" w:rsidRPr="00843DC4" w:rsidRDefault="0095134F" w:rsidP="00D21E00">
            <w:pPr>
              <w:spacing w:line="360" w:lineRule="auto"/>
              <w:ind w:firstLineChars="200" w:firstLine="482"/>
              <w:rPr>
                <w:rFonts w:ascii="Times New Roman" w:hAnsi="Times New Roman" w:cs="Times New Roman"/>
                <w:b/>
              </w:rPr>
            </w:pPr>
            <w:r>
              <w:rPr>
                <w:rFonts w:ascii="Times New Roman" w:hAnsi="Times New Roman" w:cs="Times New Roman" w:hint="eastAsia"/>
                <w:b/>
              </w:rPr>
              <w:t>3</w:t>
            </w:r>
            <w:r w:rsidR="00D21E00" w:rsidRPr="00843DC4">
              <w:rPr>
                <w:rFonts w:ascii="Times New Roman" w:hAnsi="Times New Roman" w:cs="Times New Roman"/>
                <w:b/>
              </w:rPr>
              <w:t>、项目选址及周边环境概况</w:t>
            </w:r>
          </w:p>
          <w:p w:rsidR="00D21E00" w:rsidRPr="00843DC4" w:rsidRDefault="00D21E00" w:rsidP="00D21E00">
            <w:pPr>
              <w:spacing w:line="360" w:lineRule="auto"/>
              <w:ind w:firstLineChars="200" w:firstLine="480"/>
              <w:rPr>
                <w:rFonts w:ascii="Times New Roman" w:hAnsi="Times New Roman" w:cs="Times New Roman"/>
                <w:bCs/>
                <w:highlight w:val="yellow"/>
              </w:rPr>
            </w:pPr>
            <w:r w:rsidRPr="00843DC4">
              <w:rPr>
                <w:rFonts w:ascii="Times New Roman" w:hAnsi="Times New Roman" w:cs="Times New Roman"/>
                <w:lang w:bidi="ar"/>
              </w:rPr>
              <w:t>本项目位于</w:t>
            </w:r>
            <w:r w:rsidRPr="00843DC4">
              <w:rPr>
                <w:rFonts w:ascii="Times New Roman" w:hAnsi="Times New Roman" w:cs="Times New Roman"/>
                <w:bCs/>
              </w:rPr>
              <w:t>湖南岳阳市</w:t>
            </w:r>
            <w:r w:rsidR="00F048C4">
              <w:rPr>
                <w:rFonts w:ascii="Times New Roman" w:hAnsi="Times New Roman" w:cs="Times New Roman" w:hint="eastAsia"/>
                <w:bCs/>
              </w:rPr>
              <w:t>岳阳</w:t>
            </w:r>
            <w:r w:rsidRPr="00843DC4">
              <w:rPr>
                <w:rFonts w:ascii="Times New Roman" w:hAnsi="Times New Roman" w:cs="Times New Roman"/>
                <w:bCs/>
              </w:rPr>
              <w:t>经济技术开发区白石岭南路</w:t>
            </w:r>
            <w:r w:rsidR="0095134F">
              <w:rPr>
                <w:rFonts w:ascii="Times New Roman" w:hAnsi="Times New Roman" w:cs="Times New Roman" w:hint="eastAsia"/>
                <w:bCs/>
              </w:rPr>
              <w:t>1</w:t>
            </w:r>
            <w:r w:rsidR="0095134F">
              <w:rPr>
                <w:rFonts w:ascii="Times New Roman" w:hAnsi="Times New Roman" w:cs="Times New Roman" w:hint="eastAsia"/>
                <w:bCs/>
              </w:rPr>
              <w:t>号</w:t>
            </w:r>
            <w:r w:rsidRPr="00843DC4">
              <w:rPr>
                <w:rFonts w:ascii="Times New Roman" w:hAnsi="Times New Roman" w:cs="Times New Roman"/>
                <w:lang w:bidi="ar"/>
              </w:rPr>
              <w:t>，</w:t>
            </w:r>
            <w:r w:rsidR="0095134F">
              <w:rPr>
                <w:rFonts w:ascii="Times New Roman" w:hAnsi="Times New Roman" w:cs="Times New Roman" w:hint="eastAsia"/>
                <w:lang w:bidi="ar"/>
              </w:rPr>
              <w:t>在园区</w:t>
            </w:r>
            <w:r w:rsidRPr="00843DC4">
              <w:rPr>
                <w:rFonts w:ascii="Times New Roman" w:hAnsi="Times New Roman" w:cs="Times New Roman" w:hint="eastAsia"/>
                <w:bCs/>
              </w:rPr>
              <w:t>已建成的标准</w:t>
            </w:r>
            <w:r w:rsidRPr="00843DC4">
              <w:rPr>
                <w:rFonts w:ascii="Times New Roman" w:hAnsi="Times New Roman" w:cs="Times New Roman"/>
                <w:lang w:bidi="ar"/>
              </w:rPr>
              <w:t>厂房</w:t>
            </w:r>
            <w:r w:rsidRPr="00843DC4">
              <w:rPr>
                <w:rFonts w:ascii="Times New Roman" w:hAnsi="Times New Roman" w:cs="Times New Roman" w:hint="eastAsia"/>
                <w:lang w:bidi="ar"/>
              </w:rPr>
              <w:t>作为项目建设主体</w:t>
            </w:r>
            <w:r w:rsidRPr="00843DC4">
              <w:rPr>
                <w:rFonts w:ascii="Times New Roman" w:hAnsi="Times New Roman" w:cs="Times New Roman"/>
                <w:lang w:bidi="ar"/>
              </w:rPr>
              <w:t>标准厂房</w:t>
            </w:r>
            <w:r w:rsidRPr="00843DC4">
              <w:rPr>
                <w:rFonts w:ascii="Times New Roman" w:hAnsi="Times New Roman" w:cs="Times New Roman" w:hint="eastAsia"/>
                <w:lang w:bidi="ar"/>
              </w:rPr>
              <w:t>。</w:t>
            </w:r>
            <w:r w:rsidRPr="00843DC4">
              <w:rPr>
                <w:rFonts w:ascii="Times New Roman" w:hAnsi="Times New Roman" w:cs="Times New Roman"/>
                <w:lang w:bidi="ar"/>
              </w:rPr>
              <w:t>项目占地面积约为</w:t>
            </w:r>
            <w:r w:rsidRPr="00843DC4">
              <w:rPr>
                <w:rFonts w:ascii="Times New Roman" w:hAnsi="Times New Roman" w:cs="Times New Roman"/>
                <w:lang w:bidi="ar"/>
              </w:rPr>
              <w:t>1</w:t>
            </w:r>
            <w:r w:rsidR="0095134F" w:rsidRPr="00843DC4">
              <w:rPr>
                <w:rFonts w:ascii="Times New Roman" w:hAnsi="Times New Roman" w:cs="Times New Roman"/>
              </w:rPr>
              <w:t>0</w:t>
            </w:r>
            <w:r w:rsidR="00E567BD">
              <w:rPr>
                <w:rFonts w:ascii="Times New Roman" w:hAnsi="Times New Roman" w:cs="Times New Roman" w:hint="eastAsia"/>
              </w:rPr>
              <w:t>5</w:t>
            </w:r>
            <w:r w:rsidR="0095134F" w:rsidRPr="00843DC4">
              <w:rPr>
                <w:rFonts w:ascii="Times New Roman" w:hAnsi="Times New Roman" w:cs="Times New Roman"/>
              </w:rPr>
              <w:t>0</w:t>
            </w:r>
            <w:r w:rsidR="0095134F" w:rsidRPr="00843DC4">
              <w:rPr>
                <w:rFonts w:ascii="Times New Roman" w:hAnsi="Times New Roman" w:cs="Times New Roman"/>
                <w:szCs w:val="20"/>
              </w:rPr>
              <w:t>m</w:t>
            </w:r>
            <w:r w:rsidR="0095134F" w:rsidRPr="00843DC4">
              <w:rPr>
                <w:rFonts w:ascii="Times New Roman" w:hAnsi="Times New Roman" w:cs="Times New Roman"/>
                <w:szCs w:val="20"/>
                <w:vertAlign w:val="superscript"/>
              </w:rPr>
              <w:t>2</w:t>
            </w:r>
            <w:r w:rsidRPr="00843DC4">
              <w:rPr>
                <w:rFonts w:ascii="Times New Roman" w:hAnsi="Times New Roman" w:cs="Times New Roman"/>
                <w:bCs/>
              </w:rPr>
              <w:t>，在厂房内分设维修、清洗等功能分区。本项目</w:t>
            </w:r>
            <w:r w:rsidR="0095134F">
              <w:rPr>
                <w:rFonts w:ascii="Times New Roman" w:hAnsi="Times New Roman" w:cs="Times New Roman" w:hint="eastAsia"/>
                <w:bCs/>
              </w:rPr>
              <w:t>西</w:t>
            </w:r>
            <w:r w:rsidRPr="00843DC4">
              <w:rPr>
                <w:rFonts w:ascii="Times New Roman" w:hAnsi="Times New Roman" w:cs="Times New Roman"/>
                <w:bCs/>
              </w:rPr>
              <w:t>侧为</w:t>
            </w:r>
            <w:proofErr w:type="gramStart"/>
            <w:r w:rsidRPr="00843DC4">
              <w:rPr>
                <w:rFonts w:ascii="Times New Roman" w:hAnsi="Times New Roman" w:cs="Times New Roman"/>
                <w:bCs/>
              </w:rPr>
              <w:t>岳阳细莫电子商务</w:t>
            </w:r>
            <w:proofErr w:type="gramEnd"/>
            <w:r w:rsidRPr="00843DC4">
              <w:rPr>
                <w:rFonts w:ascii="Times New Roman" w:hAnsi="Times New Roman" w:cs="Times New Roman"/>
                <w:bCs/>
              </w:rPr>
              <w:t>有限公司仓库，北侧为岳阳远大热能设备公司、南侧为奇西路，</w:t>
            </w:r>
            <w:r w:rsidR="0095134F">
              <w:rPr>
                <w:rFonts w:ascii="Times New Roman" w:hAnsi="Times New Roman" w:cs="Times New Roman" w:hint="eastAsia"/>
                <w:bCs/>
              </w:rPr>
              <w:t>东侧</w:t>
            </w:r>
            <w:r w:rsidRPr="00843DC4">
              <w:rPr>
                <w:rFonts w:ascii="Times New Roman" w:hAnsi="Times New Roman" w:cs="Times New Roman"/>
                <w:bCs/>
              </w:rPr>
              <w:t>为</w:t>
            </w:r>
            <w:r w:rsidR="0095134F">
              <w:rPr>
                <w:rFonts w:ascii="Times New Roman" w:hAnsi="Times New Roman" w:cs="Times New Roman" w:hint="eastAsia"/>
                <w:bCs/>
              </w:rPr>
              <w:t>白石岭南路</w:t>
            </w:r>
            <w:r w:rsidRPr="00843DC4">
              <w:rPr>
                <w:rFonts w:ascii="Times New Roman" w:hAnsi="Times New Roman" w:cs="Times New Roman"/>
                <w:bCs/>
              </w:rPr>
              <w:t>，</w:t>
            </w:r>
            <w:r w:rsidR="0095134F">
              <w:rPr>
                <w:rFonts w:ascii="Times New Roman" w:hAnsi="Times New Roman" w:cs="Times New Roman" w:hint="eastAsia"/>
                <w:bCs/>
              </w:rPr>
              <w:t>所在地周边道路运输交通便利</w:t>
            </w:r>
            <w:r w:rsidRPr="00843DC4">
              <w:rPr>
                <w:rFonts w:ascii="Times New Roman" w:hAnsi="Times New Roman" w:cs="Times New Roman"/>
                <w:bCs/>
              </w:rPr>
              <w:t>。</w:t>
            </w:r>
          </w:p>
          <w:p w:rsidR="00D21E00" w:rsidRPr="00843DC4" w:rsidRDefault="00D21E00" w:rsidP="00D21E00">
            <w:pPr>
              <w:spacing w:line="360" w:lineRule="auto"/>
              <w:ind w:firstLineChars="200" w:firstLine="482"/>
              <w:rPr>
                <w:rFonts w:ascii="Times New Roman" w:hAnsi="Times New Roman" w:cs="Times New Roman"/>
                <w:b/>
              </w:rPr>
            </w:pPr>
            <w:r w:rsidRPr="00843DC4">
              <w:rPr>
                <w:rFonts w:ascii="Times New Roman" w:hAnsi="Times New Roman" w:cs="Times New Roman"/>
                <w:b/>
              </w:rPr>
              <w:t>4</w:t>
            </w:r>
            <w:r w:rsidRPr="00843DC4">
              <w:rPr>
                <w:rFonts w:ascii="Times New Roman" w:hAnsi="Times New Roman" w:cs="Times New Roman"/>
                <w:b/>
              </w:rPr>
              <w:t>、</w:t>
            </w:r>
            <w:r w:rsidR="0095134F">
              <w:rPr>
                <w:rFonts w:ascii="Times New Roman" w:hAnsi="Times New Roman" w:cs="Times New Roman" w:hint="eastAsia"/>
                <w:b/>
              </w:rPr>
              <w:t>经营</w:t>
            </w:r>
            <w:r w:rsidRPr="00843DC4">
              <w:rPr>
                <w:rFonts w:ascii="Times New Roman" w:hAnsi="Times New Roman" w:cs="Times New Roman"/>
                <w:b/>
              </w:rPr>
              <w:t>服务方案</w:t>
            </w:r>
          </w:p>
          <w:p w:rsidR="00D21E00" w:rsidRPr="0095134F" w:rsidRDefault="00D21E00" w:rsidP="00D21E00">
            <w:pPr>
              <w:spacing w:line="360" w:lineRule="auto"/>
              <w:ind w:firstLineChars="200" w:firstLine="480"/>
              <w:rPr>
                <w:rFonts w:ascii="Times New Roman" w:hAnsi="Times New Roman" w:cs="Times New Roman"/>
              </w:rPr>
            </w:pPr>
            <w:r w:rsidRPr="0095134F">
              <w:rPr>
                <w:rFonts w:ascii="Times New Roman" w:hAnsi="Times New Roman" w:cs="Times New Roman"/>
                <w:bCs/>
              </w:rPr>
              <w:t>本项目建成后</w:t>
            </w:r>
            <w:r w:rsidRPr="0095134F">
              <w:rPr>
                <w:rFonts w:ascii="Times New Roman" w:hAnsi="Times New Roman" w:cs="Times New Roman" w:hint="eastAsia"/>
                <w:bCs/>
              </w:rPr>
              <w:t>主要</w:t>
            </w:r>
            <w:r w:rsidRPr="0095134F">
              <w:rPr>
                <w:rFonts w:ascii="Times New Roman" w:hAnsi="Times New Roman" w:cs="Times New Roman"/>
                <w:bCs/>
              </w:rPr>
              <w:t>从事汽车维修、</w:t>
            </w:r>
            <w:proofErr w:type="gramStart"/>
            <w:r w:rsidRPr="0095134F">
              <w:rPr>
                <w:rFonts w:ascii="Times New Roman" w:hAnsi="Times New Roman" w:cs="Times New Roman"/>
                <w:bCs/>
              </w:rPr>
              <w:t>钣</w:t>
            </w:r>
            <w:proofErr w:type="gramEnd"/>
            <w:r w:rsidRPr="0095134F">
              <w:rPr>
                <w:rFonts w:ascii="Times New Roman" w:hAnsi="Times New Roman" w:cs="Times New Roman"/>
                <w:bCs/>
              </w:rPr>
              <w:t>金喷漆、车身清洁等</w:t>
            </w:r>
            <w:r w:rsidRPr="0095134F">
              <w:rPr>
                <w:rFonts w:ascii="Times New Roman" w:hAnsi="Times New Roman" w:cs="Times New Roman" w:hint="eastAsia"/>
                <w:bCs/>
              </w:rPr>
              <w:t>，不开展废旧汽车拆解业务</w:t>
            </w:r>
            <w:r w:rsidRPr="0095134F">
              <w:rPr>
                <w:rFonts w:ascii="Times New Roman" w:hAnsi="Times New Roman" w:cs="Times New Roman"/>
                <w:bCs/>
              </w:rPr>
              <w:t>，以私家</w:t>
            </w:r>
            <w:r w:rsidR="0095134F" w:rsidRPr="0095134F">
              <w:rPr>
                <w:rFonts w:ascii="Times New Roman" w:hAnsi="Times New Roman" w:cs="Times New Roman" w:hint="eastAsia"/>
                <w:bCs/>
              </w:rPr>
              <w:t>小型</w:t>
            </w:r>
            <w:r w:rsidRPr="0095134F">
              <w:rPr>
                <w:rFonts w:ascii="Times New Roman" w:hAnsi="Times New Roman" w:cs="Times New Roman"/>
                <w:bCs/>
              </w:rPr>
              <w:t>车为主</w:t>
            </w:r>
            <w:r w:rsidRPr="0095134F">
              <w:rPr>
                <w:rFonts w:ascii="Times New Roman" w:hAnsi="Times New Roman" w:cs="Times New Roman" w:hint="eastAsia"/>
                <w:bCs/>
              </w:rPr>
              <w:t>，</w:t>
            </w:r>
            <w:r w:rsidR="0095134F" w:rsidRPr="0095134F">
              <w:rPr>
                <w:rFonts w:ascii="Times New Roman" w:hAnsi="Times New Roman" w:cs="Times New Roman" w:hint="eastAsia"/>
                <w:bCs/>
              </w:rPr>
              <w:t>根据初步</w:t>
            </w:r>
            <w:r w:rsidRPr="0095134F">
              <w:rPr>
                <w:rFonts w:ascii="Times New Roman" w:hAnsi="Times New Roman" w:cs="Times New Roman"/>
              </w:rPr>
              <w:t>预计年维修</w:t>
            </w:r>
            <w:r w:rsidR="00F962BB">
              <w:rPr>
                <w:rFonts w:ascii="Times New Roman" w:hAnsi="Times New Roman" w:cs="Times New Roman" w:hint="eastAsia"/>
              </w:rPr>
              <w:t>保养类</w:t>
            </w:r>
            <w:r w:rsidRPr="0095134F">
              <w:rPr>
                <w:rFonts w:ascii="Times New Roman" w:hAnsi="Times New Roman" w:cs="Times New Roman"/>
              </w:rPr>
              <w:t>汽车</w:t>
            </w:r>
            <w:r w:rsidR="00442722">
              <w:rPr>
                <w:rFonts w:ascii="Times New Roman" w:hAnsi="Times New Roman" w:cs="Times New Roman" w:hint="eastAsia"/>
              </w:rPr>
              <w:t>4</w:t>
            </w:r>
            <w:r w:rsidR="00F962BB">
              <w:rPr>
                <w:rFonts w:ascii="Times New Roman" w:hAnsi="Times New Roman" w:cs="Times New Roman" w:hint="eastAsia"/>
              </w:rPr>
              <w:t>5</w:t>
            </w:r>
            <w:r w:rsidRPr="0095134F">
              <w:rPr>
                <w:rFonts w:ascii="Times New Roman" w:hAnsi="Times New Roman" w:cs="Times New Roman"/>
              </w:rPr>
              <w:t>0</w:t>
            </w:r>
            <w:r w:rsidRPr="0095134F">
              <w:rPr>
                <w:rFonts w:ascii="Times New Roman" w:hAnsi="Times New Roman" w:cs="Times New Roman"/>
              </w:rPr>
              <w:t>台，预计需进行喷漆的汽车为</w:t>
            </w:r>
            <w:r w:rsidR="00442722">
              <w:rPr>
                <w:rFonts w:ascii="Times New Roman" w:hAnsi="Times New Roman" w:cs="Times New Roman" w:hint="eastAsia"/>
              </w:rPr>
              <w:t>1</w:t>
            </w:r>
            <w:r w:rsidRPr="0095134F">
              <w:rPr>
                <w:rFonts w:ascii="Times New Roman" w:hAnsi="Times New Roman" w:cs="Times New Roman"/>
              </w:rPr>
              <w:t>00</w:t>
            </w:r>
            <w:r w:rsidRPr="0095134F">
              <w:rPr>
                <w:rFonts w:ascii="Times New Roman" w:hAnsi="Times New Roman" w:cs="Times New Roman"/>
              </w:rPr>
              <w:t>台。具体服务</w:t>
            </w:r>
            <w:r w:rsidR="00686A1E">
              <w:rPr>
                <w:rFonts w:ascii="Times New Roman" w:hAnsi="Times New Roman" w:cs="Times New Roman" w:hint="eastAsia"/>
              </w:rPr>
              <w:t>经营</w:t>
            </w:r>
            <w:r w:rsidRPr="0095134F">
              <w:rPr>
                <w:rFonts w:ascii="Times New Roman" w:hAnsi="Times New Roman" w:cs="Times New Roman"/>
              </w:rPr>
              <w:t>方案见下表。</w:t>
            </w:r>
          </w:p>
          <w:p w:rsidR="00D21E00" w:rsidRPr="00686A1E" w:rsidRDefault="00686A1E" w:rsidP="00686A1E">
            <w:pPr>
              <w:spacing w:line="360" w:lineRule="auto"/>
              <w:jc w:val="center"/>
              <w:rPr>
                <w:rFonts w:ascii="Times New Roman" w:hAnsi="Times New Roman" w:cs="Times New Roman"/>
                <w:b/>
                <w:bCs/>
              </w:rPr>
            </w:pPr>
            <w:r>
              <w:rPr>
                <w:rFonts w:ascii="Times New Roman" w:hAnsi="Times New Roman" w:cs="Times New Roman" w:hint="eastAsia"/>
                <w:b/>
                <w:bCs/>
              </w:rPr>
              <w:t>表</w:t>
            </w:r>
            <w:r>
              <w:rPr>
                <w:rFonts w:ascii="Times New Roman" w:hAnsi="Times New Roman" w:cs="Times New Roman" w:hint="eastAsia"/>
                <w:b/>
                <w:bCs/>
              </w:rPr>
              <w:t xml:space="preserve">1-1  </w:t>
            </w:r>
            <w:r w:rsidR="00D21E00" w:rsidRPr="00686A1E">
              <w:rPr>
                <w:rFonts w:ascii="Times New Roman" w:hAnsi="Times New Roman" w:cs="Times New Roman"/>
                <w:b/>
                <w:bCs/>
              </w:rPr>
              <w:t>项目</w:t>
            </w:r>
            <w:r>
              <w:rPr>
                <w:rFonts w:ascii="Times New Roman" w:hAnsi="Times New Roman" w:cs="Times New Roman" w:hint="eastAsia"/>
                <w:b/>
                <w:bCs/>
              </w:rPr>
              <w:t>经营</w:t>
            </w:r>
            <w:r w:rsidR="00D21E00" w:rsidRPr="00686A1E">
              <w:rPr>
                <w:rFonts w:ascii="Times New Roman" w:hAnsi="Times New Roman" w:cs="Times New Roman"/>
                <w:b/>
                <w:bCs/>
              </w:rPr>
              <w:t>方案表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36"/>
              <w:gridCol w:w="5079"/>
            </w:tblGrid>
            <w:tr w:rsidR="00D21E00" w:rsidRPr="00843DC4" w:rsidTr="00686A1E">
              <w:trPr>
                <w:trHeight w:val="23"/>
              </w:trPr>
              <w:tc>
                <w:tcPr>
                  <w:tcW w:w="4509" w:type="dxa"/>
                  <w:vAlign w:val="center"/>
                </w:tcPr>
                <w:p w:rsidR="00D21E00" w:rsidRPr="00843DC4" w:rsidRDefault="00D21E00" w:rsidP="00442722">
                  <w:pPr>
                    <w:jc w:val="center"/>
                    <w:rPr>
                      <w:rFonts w:ascii="Times New Roman" w:hAnsi="Times New Roman" w:cs="Times New Roman"/>
                      <w:b/>
                      <w:bCs/>
                      <w:sz w:val="21"/>
                      <w:szCs w:val="21"/>
                    </w:rPr>
                  </w:pPr>
                  <w:r w:rsidRPr="00843DC4">
                    <w:rPr>
                      <w:rFonts w:ascii="Times New Roman" w:hAnsi="Times New Roman" w:cs="Times New Roman"/>
                      <w:b/>
                      <w:bCs/>
                      <w:sz w:val="21"/>
                      <w:szCs w:val="21"/>
                    </w:rPr>
                    <w:t>服务项目</w:t>
                  </w:r>
                </w:p>
              </w:tc>
              <w:tc>
                <w:tcPr>
                  <w:tcW w:w="5275" w:type="dxa"/>
                  <w:vAlign w:val="center"/>
                </w:tcPr>
                <w:p w:rsidR="00D21E00" w:rsidRPr="00843DC4" w:rsidRDefault="00D21E00" w:rsidP="00442722">
                  <w:pPr>
                    <w:jc w:val="center"/>
                    <w:rPr>
                      <w:rFonts w:ascii="Times New Roman" w:hAnsi="Times New Roman" w:cs="Times New Roman"/>
                      <w:b/>
                      <w:bCs/>
                      <w:sz w:val="21"/>
                      <w:szCs w:val="21"/>
                    </w:rPr>
                  </w:pPr>
                  <w:r w:rsidRPr="00843DC4">
                    <w:rPr>
                      <w:rFonts w:ascii="Times New Roman" w:hAnsi="Times New Roman" w:cs="Times New Roman"/>
                      <w:b/>
                      <w:bCs/>
                      <w:sz w:val="21"/>
                      <w:szCs w:val="21"/>
                    </w:rPr>
                    <w:t>数量（辆</w:t>
                  </w:r>
                  <w:r w:rsidRPr="00843DC4">
                    <w:rPr>
                      <w:rFonts w:ascii="Times New Roman" w:hAnsi="Times New Roman" w:cs="Times New Roman"/>
                      <w:b/>
                      <w:bCs/>
                      <w:sz w:val="21"/>
                      <w:szCs w:val="21"/>
                    </w:rPr>
                    <w:t>/a</w:t>
                  </w:r>
                  <w:r w:rsidRPr="00843DC4">
                    <w:rPr>
                      <w:rFonts w:ascii="Times New Roman" w:hAnsi="Times New Roman" w:cs="Times New Roman"/>
                      <w:b/>
                      <w:bCs/>
                      <w:sz w:val="21"/>
                      <w:szCs w:val="21"/>
                    </w:rPr>
                    <w:t>）</w:t>
                  </w:r>
                </w:p>
              </w:tc>
            </w:tr>
            <w:tr w:rsidR="00D21E00" w:rsidRPr="00843DC4" w:rsidTr="00686A1E">
              <w:trPr>
                <w:trHeight w:val="23"/>
              </w:trPr>
              <w:tc>
                <w:tcPr>
                  <w:tcW w:w="4509"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汽车维修</w:t>
                  </w:r>
                  <w:r w:rsidR="00890168">
                    <w:rPr>
                      <w:rFonts w:ascii="Times New Roman" w:hAnsi="Times New Roman" w:cs="Times New Roman" w:hint="eastAsia"/>
                      <w:sz w:val="21"/>
                      <w:szCs w:val="21"/>
                    </w:rPr>
                    <w:t>保养</w:t>
                  </w:r>
                </w:p>
              </w:tc>
              <w:tc>
                <w:tcPr>
                  <w:tcW w:w="5275" w:type="dxa"/>
                  <w:vAlign w:val="center"/>
                </w:tcPr>
                <w:p w:rsidR="00D21E00" w:rsidRPr="00843DC4" w:rsidRDefault="00442722" w:rsidP="00F962BB">
                  <w:pPr>
                    <w:jc w:val="center"/>
                    <w:rPr>
                      <w:rFonts w:ascii="Times New Roman" w:hAnsi="Times New Roman" w:cs="Times New Roman"/>
                      <w:sz w:val="21"/>
                      <w:szCs w:val="21"/>
                    </w:rPr>
                  </w:pPr>
                  <w:r>
                    <w:rPr>
                      <w:rFonts w:ascii="Times New Roman" w:hAnsi="Times New Roman" w:cs="Times New Roman" w:hint="eastAsia"/>
                      <w:sz w:val="21"/>
                      <w:szCs w:val="21"/>
                    </w:rPr>
                    <w:t>4</w:t>
                  </w:r>
                  <w:r w:rsidR="00F962BB">
                    <w:rPr>
                      <w:rFonts w:ascii="Times New Roman" w:hAnsi="Times New Roman" w:cs="Times New Roman" w:hint="eastAsia"/>
                      <w:sz w:val="21"/>
                      <w:szCs w:val="21"/>
                    </w:rPr>
                    <w:t>5</w:t>
                  </w:r>
                  <w:r w:rsidR="00D21E00" w:rsidRPr="00843DC4">
                    <w:rPr>
                      <w:rFonts w:ascii="Times New Roman" w:hAnsi="Times New Roman" w:cs="Times New Roman"/>
                      <w:sz w:val="21"/>
                      <w:szCs w:val="21"/>
                    </w:rPr>
                    <w:t>0</w:t>
                  </w:r>
                </w:p>
              </w:tc>
            </w:tr>
            <w:tr w:rsidR="00D21E00" w:rsidRPr="00843DC4" w:rsidTr="00686A1E">
              <w:trPr>
                <w:trHeight w:val="23"/>
              </w:trPr>
              <w:tc>
                <w:tcPr>
                  <w:tcW w:w="4509"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汽车喷漆</w:t>
                  </w:r>
                </w:p>
              </w:tc>
              <w:tc>
                <w:tcPr>
                  <w:tcW w:w="5275" w:type="dxa"/>
                  <w:vAlign w:val="center"/>
                </w:tcPr>
                <w:p w:rsidR="00D21E00" w:rsidRPr="00843DC4" w:rsidRDefault="00442722" w:rsidP="00442722">
                  <w:pPr>
                    <w:jc w:val="center"/>
                    <w:rPr>
                      <w:rFonts w:ascii="Times New Roman" w:hAnsi="Times New Roman" w:cs="Times New Roman"/>
                      <w:sz w:val="21"/>
                      <w:szCs w:val="21"/>
                    </w:rPr>
                  </w:pPr>
                  <w:r>
                    <w:rPr>
                      <w:rFonts w:ascii="Times New Roman" w:hAnsi="Times New Roman" w:cs="Times New Roman" w:hint="eastAsia"/>
                      <w:sz w:val="21"/>
                      <w:szCs w:val="21"/>
                    </w:rPr>
                    <w:t>1</w:t>
                  </w:r>
                  <w:r w:rsidR="00D21E00" w:rsidRPr="00843DC4">
                    <w:rPr>
                      <w:rFonts w:ascii="Times New Roman" w:hAnsi="Times New Roman" w:cs="Times New Roman"/>
                      <w:sz w:val="21"/>
                      <w:szCs w:val="21"/>
                    </w:rPr>
                    <w:t>00</w:t>
                  </w:r>
                </w:p>
              </w:tc>
            </w:tr>
          </w:tbl>
          <w:p w:rsidR="00D21E00" w:rsidRPr="00843DC4" w:rsidRDefault="00D21E00" w:rsidP="00D21E00">
            <w:pPr>
              <w:spacing w:line="360" w:lineRule="auto"/>
              <w:ind w:firstLineChars="200" w:firstLine="482"/>
              <w:rPr>
                <w:rFonts w:ascii="Times New Roman" w:hAnsi="Times New Roman" w:cs="Times New Roman"/>
                <w:b/>
              </w:rPr>
            </w:pPr>
            <w:r w:rsidRPr="00843DC4">
              <w:rPr>
                <w:rFonts w:ascii="Times New Roman" w:hAnsi="Times New Roman" w:cs="Times New Roman"/>
                <w:b/>
              </w:rPr>
              <w:t>5</w:t>
            </w:r>
            <w:r w:rsidRPr="00843DC4">
              <w:rPr>
                <w:rFonts w:ascii="Times New Roman" w:hAnsi="Times New Roman" w:cs="Times New Roman"/>
                <w:b/>
              </w:rPr>
              <w:t>、建设内容</w:t>
            </w:r>
          </w:p>
          <w:p w:rsidR="00D21E00" w:rsidRPr="00843DC4" w:rsidRDefault="0095134F" w:rsidP="00CC44B3">
            <w:pPr>
              <w:spacing w:line="360" w:lineRule="auto"/>
              <w:ind w:firstLineChars="200" w:firstLine="480"/>
              <w:rPr>
                <w:rFonts w:ascii="Times New Roman" w:hAnsi="Times New Roman" w:cs="Times New Roman"/>
              </w:rPr>
            </w:pPr>
            <w:r w:rsidRPr="00843DC4">
              <w:rPr>
                <w:rFonts w:ascii="Times New Roman" w:hAnsi="Times New Roman" w:cs="Times New Roman"/>
                <w:szCs w:val="20"/>
              </w:rPr>
              <w:t>工程规模：</w:t>
            </w:r>
            <w:r w:rsidRPr="00843DC4">
              <w:rPr>
                <w:rFonts w:ascii="Times New Roman" w:hAnsi="Times New Roman" w:cs="Times New Roman"/>
                <w:bCs/>
              </w:rPr>
              <w:t>项目</w:t>
            </w:r>
            <w:r w:rsidRPr="00843DC4">
              <w:rPr>
                <w:rFonts w:ascii="Times New Roman" w:hAnsi="Times New Roman" w:cs="Times New Roman"/>
              </w:rPr>
              <w:t>总用地面积</w:t>
            </w:r>
            <w:r w:rsidRPr="00843DC4">
              <w:rPr>
                <w:rFonts w:ascii="Times New Roman" w:hAnsi="Times New Roman" w:cs="Times New Roman"/>
              </w:rPr>
              <w:t>1</w:t>
            </w:r>
            <w:r w:rsidR="00F513F6">
              <w:rPr>
                <w:rFonts w:ascii="Times New Roman" w:hAnsi="Times New Roman" w:cs="Times New Roman" w:hint="eastAsia"/>
              </w:rPr>
              <w:t>0</w:t>
            </w:r>
            <w:r w:rsidR="00CC44B3">
              <w:rPr>
                <w:rFonts w:ascii="Times New Roman" w:hAnsi="Times New Roman" w:cs="Times New Roman" w:hint="eastAsia"/>
              </w:rPr>
              <w:t>5</w:t>
            </w:r>
            <w:r w:rsidRPr="00843DC4">
              <w:rPr>
                <w:rFonts w:ascii="Times New Roman" w:hAnsi="Times New Roman" w:cs="Times New Roman"/>
              </w:rPr>
              <w:t>0</w:t>
            </w:r>
            <w:r w:rsidRPr="00843DC4">
              <w:rPr>
                <w:rFonts w:ascii="Times New Roman" w:hAnsi="Times New Roman" w:cs="Times New Roman"/>
                <w:szCs w:val="20"/>
              </w:rPr>
              <w:t>m</w:t>
            </w:r>
            <w:r w:rsidRPr="00843DC4">
              <w:rPr>
                <w:rFonts w:ascii="Times New Roman" w:hAnsi="Times New Roman" w:cs="Times New Roman"/>
                <w:szCs w:val="20"/>
                <w:vertAlign w:val="superscript"/>
              </w:rPr>
              <w:t>2</w:t>
            </w:r>
            <w:r w:rsidRPr="00843DC4">
              <w:rPr>
                <w:rFonts w:ascii="Times New Roman" w:hAnsi="Times New Roman" w:cs="Times New Roman"/>
              </w:rPr>
              <w:t>，总建筑面积</w:t>
            </w:r>
            <w:r w:rsidRPr="00843DC4">
              <w:rPr>
                <w:rFonts w:ascii="Times New Roman" w:hAnsi="Times New Roman" w:cs="Times New Roman"/>
              </w:rPr>
              <w:t>1</w:t>
            </w:r>
            <w:r w:rsidR="00F513F6">
              <w:rPr>
                <w:rFonts w:ascii="Times New Roman" w:hAnsi="Times New Roman" w:cs="Times New Roman" w:hint="eastAsia"/>
              </w:rPr>
              <w:t>0</w:t>
            </w:r>
            <w:r w:rsidR="00CC44B3">
              <w:rPr>
                <w:rFonts w:ascii="Times New Roman" w:hAnsi="Times New Roman" w:cs="Times New Roman" w:hint="eastAsia"/>
              </w:rPr>
              <w:t>5</w:t>
            </w:r>
            <w:r w:rsidRPr="00843DC4">
              <w:rPr>
                <w:rFonts w:ascii="Times New Roman" w:hAnsi="Times New Roman" w:cs="Times New Roman"/>
              </w:rPr>
              <w:t>0</w:t>
            </w:r>
            <w:r w:rsidRPr="00843DC4">
              <w:rPr>
                <w:rFonts w:ascii="Times New Roman" w:hAnsi="Times New Roman" w:cs="Times New Roman"/>
                <w:szCs w:val="20"/>
              </w:rPr>
              <w:t>m</w:t>
            </w:r>
            <w:r w:rsidRPr="00843DC4">
              <w:rPr>
                <w:rFonts w:ascii="Times New Roman" w:hAnsi="Times New Roman" w:cs="Times New Roman"/>
                <w:szCs w:val="20"/>
                <w:vertAlign w:val="superscript"/>
              </w:rPr>
              <w:t>2</w:t>
            </w:r>
            <w:r w:rsidRPr="00843DC4">
              <w:rPr>
                <w:rFonts w:ascii="Times New Roman" w:hAnsi="Times New Roman" w:cs="Times New Roman"/>
              </w:rPr>
              <w:t>，总投资为</w:t>
            </w:r>
            <w:r w:rsidR="00442722">
              <w:rPr>
                <w:rFonts w:ascii="Times New Roman" w:hAnsi="Times New Roman" w:cs="Times New Roman" w:hint="eastAsia"/>
              </w:rPr>
              <w:t>2</w:t>
            </w:r>
            <w:r w:rsidRPr="00843DC4">
              <w:rPr>
                <w:rFonts w:ascii="Times New Roman" w:hAnsi="Times New Roman" w:cs="Times New Roman"/>
              </w:rPr>
              <w:t>00</w:t>
            </w:r>
            <w:r w:rsidRPr="00843DC4">
              <w:rPr>
                <w:rFonts w:ascii="Times New Roman" w:hAnsi="Times New Roman" w:cs="Times New Roman"/>
              </w:rPr>
              <w:t>万元</w:t>
            </w:r>
            <w:r w:rsidRPr="00843DC4">
              <w:rPr>
                <w:rFonts w:ascii="Times New Roman" w:hAnsi="Times New Roman" w:cs="Times New Roman"/>
                <w:szCs w:val="20"/>
              </w:rPr>
              <w:t>，</w:t>
            </w:r>
            <w:r w:rsidR="00CC44B3">
              <w:rPr>
                <w:rFonts w:ascii="Times New Roman" w:hAnsi="Times New Roman" w:cs="Times New Roman" w:hint="eastAsia"/>
                <w:szCs w:val="20"/>
              </w:rPr>
              <w:t>公司租用</w:t>
            </w:r>
            <w:r w:rsidR="00CC44B3" w:rsidRPr="00CC44B3">
              <w:rPr>
                <w:rFonts w:ascii="Times New Roman" w:hAnsi="Times New Roman" w:cs="Times New Roman" w:hint="eastAsia"/>
                <w:szCs w:val="20"/>
              </w:rPr>
              <w:t>岳阳全程汽车服务有限公司</w:t>
            </w:r>
            <w:r w:rsidR="00CC44B3">
              <w:rPr>
                <w:rFonts w:ascii="Times New Roman" w:hAnsi="Times New Roman" w:cs="Times New Roman" w:hint="eastAsia"/>
                <w:szCs w:val="20"/>
              </w:rPr>
              <w:t>在项目所在地已建成的全套生产设备进行汽车保养与修理业务（协议见附件）</w:t>
            </w:r>
            <w:r w:rsidRPr="00843DC4">
              <w:rPr>
                <w:rFonts w:ascii="Times New Roman" w:hAnsi="Times New Roman" w:cs="Times New Roman"/>
                <w:szCs w:val="20"/>
              </w:rPr>
              <w:t>。</w:t>
            </w:r>
            <w:r w:rsidR="00D21E00" w:rsidRPr="00843DC4">
              <w:rPr>
                <w:rFonts w:ascii="Times New Roman" w:hAnsi="Times New Roman" w:cs="Times New Roman"/>
              </w:rPr>
              <w:t>项目组成内容见下表</w:t>
            </w:r>
            <w:r w:rsidR="00D21E00" w:rsidRPr="00843DC4">
              <w:rPr>
                <w:rFonts w:ascii="Times New Roman" w:hAnsi="Times New Roman" w:cs="Times New Roman"/>
              </w:rPr>
              <w:t>1-2</w:t>
            </w:r>
            <w:r w:rsidR="00686A1E">
              <w:rPr>
                <w:rFonts w:ascii="Times New Roman" w:hAnsi="Times New Roman" w:cs="Times New Roman" w:hint="eastAsia"/>
              </w:rPr>
              <w:t>：</w:t>
            </w:r>
          </w:p>
          <w:p w:rsidR="00D21E00" w:rsidRPr="00686A1E" w:rsidRDefault="00686A1E" w:rsidP="00686A1E">
            <w:pPr>
              <w:spacing w:line="360" w:lineRule="auto"/>
              <w:jc w:val="center"/>
              <w:rPr>
                <w:rFonts w:ascii="Times New Roman" w:hAnsi="Times New Roman" w:cs="Times New Roman"/>
                <w:b/>
                <w:bCs/>
              </w:rPr>
            </w:pPr>
            <w:r>
              <w:rPr>
                <w:rFonts w:ascii="Times New Roman" w:hAnsi="Times New Roman" w:cs="Times New Roman" w:hint="eastAsia"/>
                <w:b/>
                <w:bCs/>
              </w:rPr>
              <w:t>表</w:t>
            </w:r>
            <w:r>
              <w:rPr>
                <w:rFonts w:ascii="Times New Roman" w:hAnsi="Times New Roman" w:cs="Times New Roman" w:hint="eastAsia"/>
                <w:b/>
                <w:bCs/>
              </w:rPr>
              <w:t xml:space="preserve">1-2  </w:t>
            </w:r>
            <w:r w:rsidR="00D21E00" w:rsidRPr="00686A1E">
              <w:rPr>
                <w:rFonts w:ascii="Times New Roman" w:hAnsi="Times New Roman" w:cs="Times New Roman"/>
                <w:b/>
                <w:bCs/>
              </w:rPr>
              <w:t>项目</w:t>
            </w:r>
            <w:r>
              <w:rPr>
                <w:rFonts w:ascii="Times New Roman" w:hAnsi="Times New Roman" w:cs="Times New Roman" w:hint="eastAsia"/>
                <w:b/>
                <w:bCs/>
              </w:rPr>
              <w:t>工程内容</w:t>
            </w:r>
            <w:r w:rsidR="00D21E00" w:rsidRPr="00686A1E">
              <w:rPr>
                <w:rFonts w:ascii="Times New Roman" w:hAnsi="Times New Roman" w:cs="Times New Roman"/>
                <w:b/>
                <w:bCs/>
              </w:rPr>
              <w:t>组成一览表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4"/>
              <w:gridCol w:w="426"/>
              <w:gridCol w:w="1227"/>
              <w:gridCol w:w="6518"/>
            </w:tblGrid>
            <w:tr w:rsidR="00D21E00" w:rsidRPr="00843DC4" w:rsidTr="00686A1E">
              <w:trPr>
                <w:trHeight w:val="23"/>
              </w:trPr>
              <w:tc>
                <w:tcPr>
                  <w:tcW w:w="661" w:type="pct"/>
                  <w:vAlign w:val="center"/>
                </w:tcPr>
                <w:p w:rsidR="00D21E00" w:rsidRPr="00843DC4" w:rsidRDefault="00D21E00" w:rsidP="00442722">
                  <w:pPr>
                    <w:jc w:val="center"/>
                    <w:rPr>
                      <w:rFonts w:ascii="Times New Roman" w:hAnsi="Times New Roman" w:cs="Times New Roman"/>
                      <w:b/>
                      <w:bCs/>
                      <w:sz w:val="21"/>
                      <w:szCs w:val="21"/>
                    </w:rPr>
                  </w:pPr>
                  <w:r w:rsidRPr="00843DC4">
                    <w:rPr>
                      <w:rFonts w:ascii="Times New Roman" w:hAnsi="Times New Roman" w:cs="Times New Roman"/>
                      <w:b/>
                      <w:bCs/>
                      <w:sz w:val="21"/>
                      <w:szCs w:val="21"/>
                    </w:rPr>
                    <w:t>工程类别</w:t>
                  </w:r>
                </w:p>
              </w:tc>
              <w:tc>
                <w:tcPr>
                  <w:tcW w:w="877" w:type="pct"/>
                  <w:gridSpan w:val="2"/>
                  <w:vAlign w:val="center"/>
                </w:tcPr>
                <w:p w:rsidR="00D21E00" w:rsidRPr="00843DC4" w:rsidRDefault="00D21E00" w:rsidP="00442722">
                  <w:pPr>
                    <w:jc w:val="center"/>
                    <w:rPr>
                      <w:rFonts w:ascii="Times New Roman" w:hAnsi="Times New Roman" w:cs="Times New Roman"/>
                      <w:b/>
                      <w:bCs/>
                      <w:sz w:val="21"/>
                      <w:szCs w:val="21"/>
                    </w:rPr>
                  </w:pPr>
                  <w:r w:rsidRPr="00843DC4">
                    <w:rPr>
                      <w:rFonts w:ascii="Times New Roman" w:hAnsi="Times New Roman" w:cs="Times New Roman"/>
                      <w:b/>
                      <w:bCs/>
                      <w:sz w:val="21"/>
                      <w:szCs w:val="21"/>
                    </w:rPr>
                    <w:t>工程名称</w:t>
                  </w:r>
                </w:p>
              </w:tc>
              <w:tc>
                <w:tcPr>
                  <w:tcW w:w="3463" w:type="pct"/>
                  <w:vAlign w:val="center"/>
                </w:tcPr>
                <w:p w:rsidR="00D21E00" w:rsidRPr="00843DC4" w:rsidRDefault="00D21E00" w:rsidP="00442722">
                  <w:pPr>
                    <w:jc w:val="center"/>
                    <w:rPr>
                      <w:rFonts w:ascii="Times New Roman" w:hAnsi="Times New Roman" w:cs="Times New Roman"/>
                      <w:b/>
                      <w:bCs/>
                      <w:sz w:val="21"/>
                      <w:szCs w:val="21"/>
                    </w:rPr>
                  </w:pPr>
                  <w:r w:rsidRPr="00843DC4">
                    <w:rPr>
                      <w:rFonts w:ascii="Times New Roman" w:hAnsi="Times New Roman" w:cs="Times New Roman"/>
                      <w:b/>
                      <w:bCs/>
                      <w:sz w:val="21"/>
                      <w:szCs w:val="21"/>
                    </w:rPr>
                    <w:t>工程内容及规模</w:t>
                  </w:r>
                </w:p>
              </w:tc>
            </w:tr>
            <w:tr w:rsidR="00D21E00" w:rsidRPr="00843DC4" w:rsidTr="00686A1E">
              <w:trPr>
                <w:trHeight w:val="23"/>
              </w:trPr>
              <w:tc>
                <w:tcPr>
                  <w:tcW w:w="661" w:type="pc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主体工程</w:t>
                  </w:r>
                </w:p>
              </w:tc>
              <w:tc>
                <w:tcPr>
                  <w:tcW w:w="877" w:type="pct"/>
                  <w:gridSpan w:val="2"/>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机修保养</w:t>
                  </w:r>
                </w:p>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hint="eastAsia"/>
                      <w:sz w:val="21"/>
                      <w:szCs w:val="21"/>
                    </w:rPr>
                    <w:t>主体</w:t>
                  </w:r>
                  <w:r w:rsidRPr="00843DC4">
                    <w:rPr>
                      <w:rFonts w:ascii="Times New Roman" w:hAnsi="Times New Roman" w:cs="Times New Roman"/>
                      <w:sz w:val="21"/>
                      <w:szCs w:val="21"/>
                    </w:rPr>
                    <w:t>厂房</w:t>
                  </w:r>
                </w:p>
              </w:tc>
              <w:tc>
                <w:tcPr>
                  <w:tcW w:w="3463" w:type="pct"/>
                  <w:vAlign w:val="center"/>
                </w:tcPr>
                <w:p w:rsidR="00D21E00" w:rsidRPr="00843DC4" w:rsidRDefault="00D21E00" w:rsidP="00CC44B3">
                  <w:pPr>
                    <w:jc w:val="center"/>
                    <w:rPr>
                      <w:rFonts w:ascii="Times New Roman" w:hAnsi="Times New Roman" w:cs="Times New Roman"/>
                      <w:sz w:val="21"/>
                      <w:szCs w:val="21"/>
                    </w:rPr>
                  </w:pPr>
                  <w:r w:rsidRPr="00843DC4">
                    <w:rPr>
                      <w:rFonts w:ascii="Times New Roman" w:hAnsi="Times New Roman" w:cs="Times New Roman"/>
                      <w:sz w:val="21"/>
                      <w:szCs w:val="21"/>
                    </w:rPr>
                    <w:t>1F</w:t>
                  </w:r>
                  <w:r w:rsidRPr="00843DC4">
                    <w:rPr>
                      <w:rFonts w:ascii="Times New Roman" w:hAnsi="Times New Roman" w:cs="Times New Roman"/>
                      <w:sz w:val="21"/>
                      <w:szCs w:val="21"/>
                    </w:rPr>
                    <w:t>，建筑面积为</w:t>
                  </w:r>
                  <w:r w:rsidRPr="00843DC4">
                    <w:rPr>
                      <w:rFonts w:ascii="Times New Roman" w:hAnsi="Times New Roman" w:cs="Times New Roman"/>
                      <w:sz w:val="21"/>
                      <w:szCs w:val="21"/>
                    </w:rPr>
                    <w:t>1</w:t>
                  </w:r>
                  <w:r w:rsidR="00F513F6">
                    <w:rPr>
                      <w:rFonts w:ascii="Times New Roman" w:hAnsi="Times New Roman" w:cs="Times New Roman" w:hint="eastAsia"/>
                      <w:sz w:val="21"/>
                      <w:szCs w:val="21"/>
                    </w:rPr>
                    <w:t>0</w:t>
                  </w:r>
                  <w:r w:rsidR="00CC44B3">
                    <w:rPr>
                      <w:rFonts w:ascii="Times New Roman" w:hAnsi="Times New Roman" w:cs="Times New Roman" w:hint="eastAsia"/>
                      <w:sz w:val="21"/>
                      <w:szCs w:val="21"/>
                    </w:rPr>
                    <w:t>5</w:t>
                  </w:r>
                  <w:r w:rsidRPr="00843DC4">
                    <w:rPr>
                      <w:rFonts w:ascii="Times New Roman" w:hAnsi="Times New Roman" w:cs="Times New Roman"/>
                      <w:sz w:val="21"/>
                      <w:szCs w:val="21"/>
                    </w:rPr>
                    <w:t>0m</w:t>
                  </w:r>
                  <w:r w:rsidRPr="00843DC4">
                    <w:rPr>
                      <w:rFonts w:ascii="Times New Roman" w:hAnsi="Times New Roman" w:cs="Times New Roman"/>
                      <w:sz w:val="21"/>
                      <w:szCs w:val="21"/>
                      <w:vertAlign w:val="superscript"/>
                    </w:rPr>
                    <w:t>2</w:t>
                  </w:r>
                  <w:r w:rsidRPr="00843DC4">
                    <w:rPr>
                      <w:rFonts w:ascii="Times New Roman" w:hAnsi="Times New Roman" w:cs="Times New Roman"/>
                      <w:sz w:val="21"/>
                      <w:szCs w:val="21"/>
                    </w:rPr>
                    <w:t>，主要在厂房内分设烤漆房、打磨工位、汽车工位、</w:t>
                  </w:r>
                  <w:proofErr w:type="gramStart"/>
                  <w:r w:rsidRPr="00843DC4">
                    <w:rPr>
                      <w:rFonts w:ascii="Times New Roman" w:hAnsi="Times New Roman" w:cs="Times New Roman"/>
                      <w:sz w:val="21"/>
                      <w:szCs w:val="21"/>
                    </w:rPr>
                    <w:t>钣</w:t>
                  </w:r>
                  <w:proofErr w:type="gramEnd"/>
                  <w:r w:rsidRPr="00843DC4">
                    <w:rPr>
                      <w:rFonts w:ascii="Times New Roman" w:hAnsi="Times New Roman" w:cs="Times New Roman"/>
                      <w:sz w:val="21"/>
                      <w:szCs w:val="21"/>
                    </w:rPr>
                    <w:t>金工位、机修工位、</w:t>
                  </w:r>
                  <w:proofErr w:type="gramStart"/>
                  <w:r w:rsidRPr="00843DC4">
                    <w:rPr>
                      <w:rFonts w:ascii="Times New Roman" w:hAnsi="Times New Roman" w:cs="Times New Roman"/>
                      <w:sz w:val="21"/>
                      <w:szCs w:val="21"/>
                    </w:rPr>
                    <w:t>轮保工位</w:t>
                  </w:r>
                  <w:proofErr w:type="gramEnd"/>
                  <w:r w:rsidRPr="00843DC4">
                    <w:rPr>
                      <w:rFonts w:ascii="Times New Roman" w:hAnsi="Times New Roman" w:cs="Times New Roman"/>
                      <w:sz w:val="21"/>
                      <w:szCs w:val="21"/>
                    </w:rPr>
                    <w:t>、四轮定位工位、总成大修间、维修工位、废油</w:t>
                  </w:r>
                  <w:r w:rsidRPr="00843DC4">
                    <w:rPr>
                      <w:rFonts w:ascii="Times New Roman" w:hAnsi="Times New Roman" w:cs="Times New Roman" w:hint="eastAsia"/>
                      <w:sz w:val="21"/>
                      <w:szCs w:val="21"/>
                    </w:rPr>
                    <w:t>间</w:t>
                  </w:r>
                  <w:r w:rsidRPr="00843DC4">
                    <w:rPr>
                      <w:rFonts w:ascii="Times New Roman" w:hAnsi="Times New Roman" w:cs="Times New Roman"/>
                      <w:sz w:val="21"/>
                      <w:szCs w:val="21"/>
                    </w:rPr>
                    <w:t>、员工休息区、配件仓库、调漆间</w:t>
                  </w:r>
                </w:p>
              </w:tc>
            </w:tr>
            <w:tr w:rsidR="00D21E00" w:rsidRPr="00843DC4" w:rsidTr="00686A1E">
              <w:trPr>
                <w:trHeight w:val="23"/>
              </w:trPr>
              <w:tc>
                <w:tcPr>
                  <w:tcW w:w="661" w:type="pct"/>
                  <w:vMerge w:val="restar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公用工程</w:t>
                  </w:r>
                </w:p>
              </w:tc>
              <w:tc>
                <w:tcPr>
                  <w:tcW w:w="877" w:type="pct"/>
                  <w:gridSpan w:val="2"/>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给水系统</w:t>
                  </w:r>
                </w:p>
              </w:tc>
              <w:tc>
                <w:tcPr>
                  <w:tcW w:w="3463" w:type="pc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市政自来水管网</w:t>
                  </w:r>
                </w:p>
              </w:tc>
            </w:tr>
            <w:tr w:rsidR="00D21E00" w:rsidRPr="00843DC4" w:rsidTr="00686A1E">
              <w:trPr>
                <w:trHeight w:val="23"/>
              </w:trPr>
              <w:tc>
                <w:tcPr>
                  <w:tcW w:w="661" w:type="pct"/>
                  <w:vMerge/>
                  <w:vAlign w:val="center"/>
                </w:tcPr>
                <w:p w:rsidR="00D21E00" w:rsidRPr="00843DC4" w:rsidRDefault="00D21E00" w:rsidP="00442722">
                  <w:pPr>
                    <w:jc w:val="center"/>
                    <w:rPr>
                      <w:rFonts w:ascii="Times New Roman" w:hAnsi="Times New Roman" w:cs="Times New Roman"/>
                      <w:sz w:val="21"/>
                      <w:szCs w:val="21"/>
                    </w:rPr>
                  </w:pPr>
                </w:p>
              </w:tc>
              <w:tc>
                <w:tcPr>
                  <w:tcW w:w="877" w:type="pct"/>
                  <w:gridSpan w:val="2"/>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排水系统</w:t>
                  </w:r>
                </w:p>
              </w:tc>
              <w:tc>
                <w:tcPr>
                  <w:tcW w:w="3463" w:type="pc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项目排水实行雨污分流制；雨水排入市政雨水管网；生活污水经化粪池预处理后和地面冲洗废水经隔油沉淀池处理达标后均通过</w:t>
                  </w:r>
                  <w:r w:rsidR="00F513F6">
                    <w:rPr>
                      <w:rFonts w:ascii="Times New Roman" w:hAnsi="Times New Roman" w:cs="Times New Roman" w:hint="eastAsia"/>
                      <w:sz w:val="21"/>
                      <w:szCs w:val="21"/>
                    </w:rPr>
                    <w:t>园区</w:t>
                  </w:r>
                  <w:r w:rsidRPr="00843DC4">
                    <w:rPr>
                      <w:rFonts w:ascii="Times New Roman" w:hAnsi="Times New Roman" w:cs="Times New Roman"/>
                      <w:sz w:val="21"/>
                      <w:szCs w:val="21"/>
                    </w:rPr>
                    <w:t>市政污水管网进入</w:t>
                  </w:r>
                  <w:r w:rsidR="00F513F6">
                    <w:rPr>
                      <w:rFonts w:ascii="Times New Roman" w:hAnsi="Times New Roman" w:cs="Times New Roman" w:hint="eastAsia"/>
                      <w:sz w:val="21"/>
                      <w:szCs w:val="21"/>
                    </w:rPr>
                    <w:t>罗家坡</w:t>
                  </w:r>
                  <w:r w:rsidRPr="00843DC4">
                    <w:rPr>
                      <w:rFonts w:ascii="Times New Roman" w:hAnsi="Times New Roman" w:cs="Times New Roman"/>
                      <w:sz w:val="21"/>
                      <w:szCs w:val="21"/>
                    </w:rPr>
                    <w:t>污水处理厂处理</w:t>
                  </w:r>
                </w:p>
              </w:tc>
            </w:tr>
            <w:tr w:rsidR="00D21E00" w:rsidRPr="00843DC4" w:rsidTr="00686A1E">
              <w:trPr>
                <w:trHeight w:val="23"/>
              </w:trPr>
              <w:tc>
                <w:tcPr>
                  <w:tcW w:w="661" w:type="pct"/>
                  <w:vMerge/>
                  <w:vAlign w:val="center"/>
                </w:tcPr>
                <w:p w:rsidR="00D21E00" w:rsidRPr="00843DC4" w:rsidRDefault="00D21E00" w:rsidP="00442722">
                  <w:pPr>
                    <w:jc w:val="center"/>
                    <w:rPr>
                      <w:rFonts w:ascii="Times New Roman" w:hAnsi="Times New Roman" w:cs="Times New Roman"/>
                      <w:sz w:val="21"/>
                      <w:szCs w:val="21"/>
                    </w:rPr>
                  </w:pPr>
                </w:p>
              </w:tc>
              <w:tc>
                <w:tcPr>
                  <w:tcW w:w="877" w:type="pct"/>
                  <w:gridSpan w:val="2"/>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供电系统</w:t>
                  </w:r>
                </w:p>
              </w:tc>
              <w:tc>
                <w:tcPr>
                  <w:tcW w:w="3463" w:type="pc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市政电网供电</w:t>
                  </w:r>
                </w:p>
              </w:tc>
            </w:tr>
            <w:tr w:rsidR="00D21E00" w:rsidRPr="00843DC4" w:rsidTr="00686A1E">
              <w:trPr>
                <w:trHeight w:val="23"/>
              </w:trPr>
              <w:tc>
                <w:tcPr>
                  <w:tcW w:w="661" w:type="pct"/>
                  <w:vMerge w:val="restar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环保工程</w:t>
                  </w:r>
                </w:p>
              </w:tc>
              <w:tc>
                <w:tcPr>
                  <w:tcW w:w="225" w:type="pct"/>
                  <w:vMerge w:val="restart"/>
                  <w:vAlign w:val="center"/>
                </w:tcPr>
                <w:p w:rsidR="00D21E00" w:rsidRPr="00843DC4" w:rsidRDefault="00D21E00" w:rsidP="00F513F6">
                  <w:pPr>
                    <w:contextualSpacing/>
                    <w:jc w:val="center"/>
                    <w:rPr>
                      <w:rFonts w:ascii="Times New Roman" w:hAnsi="Times New Roman" w:cs="Times New Roman"/>
                      <w:sz w:val="21"/>
                      <w:szCs w:val="21"/>
                    </w:rPr>
                  </w:pPr>
                  <w:r w:rsidRPr="00843DC4">
                    <w:rPr>
                      <w:rFonts w:ascii="Times New Roman" w:hAnsi="Times New Roman" w:cs="Times New Roman"/>
                      <w:sz w:val="21"/>
                      <w:szCs w:val="21"/>
                    </w:rPr>
                    <w:t>废气</w:t>
                  </w:r>
                  <w:r w:rsidR="00F513F6">
                    <w:rPr>
                      <w:rFonts w:ascii="Times New Roman" w:hAnsi="Times New Roman" w:cs="Times New Roman" w:hint="eastAsia"/>
                      <w:sz w:val="21"/>
                      <w:szCs w:val="21"/>
                    </w:rPr>
                    <w:t>处理</w:t>
                  </w:r>
                </w:p>
              </w:tc>
              <w:tc>
                <w:tcPr>
                  <w:tcW w:w="652" w:type="pc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bCs/>
                      <w:sz w:val="21"/>
                      <w:szCs w:val="21"/>
                    </w:rPr>
                    <w:t>喷漆烤漆房废气</w:t>
                  </w:r>
                </w:p>
              </w:tc>
              <w:tc>
                <w:tcPr>
                  <w:tcW w:w="3463" w:type="pct"/>
                  <w:vAlign w:val="center"/>
                </w:tcPr>
                <w:p w:rsidR="00D21E00" w:rsidRPr="00124FE6" w:rsidRDefault="00D21E00" w:rsidP="0059302A">
                  <w:pPr>
                    <w:jc w:val="center"/>
                    <w:rPr>
                      <w:rFonts w:ascii="Times New Roman" w:hAnsi="Times New Roman" w:cs="Times New Roman"/>
                      <w:sz w:val="21"/>
                      <w:szCs w:val="21"/>
                      <w:u w:val="single"/>
                    </w:rPr>
                  </w:pPr>
                  <w:r w:rsidRPr="00124FE6">
                    <w:rPr>
                      <w:rFonts w:ascii="Times New Roman" w:hAnsi="Times New Roman" w:cs="Times New Roman"/>
                      <w:sz w:val="21"/>
                      <w:szCs w:val="21"/>
                      <w:u w:val="single"/>
                    </w:rPr>
                    <w:t>喷烤漆房废气经过滤棉</w:t>
                  </w:r>
                  <w:r w:rsidRPr="00124FE6">
                    <w:rPr>
                      <w:rFonts w:ascii="Times New Roman" w:hAnsi="Times New Roman" w:cs="Times New Roman"/>
                      <w:sz w:val="21"/>
                      <w:szCs w:val="21"/>
                      <w:u w:val="single"/>
                    </w:rPr>
                    <w:t>+UV</w:t>
                  </w:r>
                  <w:proofErr w:type="gramStart"/>
                  <w:r w:rsidRPr="00124FE6">
                    <w:rPr>
                      <w:rFonts w:ascii="Times New Roman" w:hAnsi="Times New Roman" w:cs="Times New Roman"/>
                      <w:sz w:val="21"/>
                      <w:szCs w:val="21"/>
                      <w:u w:val="single"/>
                    </w:rPr>
                    <w:t>光氧催化</w:t>
                  </w:r>
                  <w:proofErr w:type="gramEnd"/>
                  <w:r w:rsidR="00124FE6" w:rsidRPr="00124FE6">
                    <w:rPr>
                      <w:rFonts w:ascii="Times New Roman" w:hAnsi="Times New Roman" w:cs="Times New Roman" w:hint="eastAsia"/>
                      <w:sz w:val="21"/>
                      <w:szCs w:val="21"/>
                      <w:u w:val="single"/>
                    </w:rPr>
                    <w:t>+</w:t>
                  </w:r>
                  <w:r w:rsidR="00124FE6" w:rsidRPr="00124FE6">
                    <w:rPr>
                      <w:rFonts w:ascii="Times New Roman" w:hAnsi="Times New Roman" w:cs="Times New Roman" w:hint="eastAsia"/>
                      <w:sz w:val="21"/>
                      <w:szCs w:val="21"/>
                      <w:u w:val="single"/>
                    </w:rPr>
                    <w:t>活性炭吸附</w:t>
                  </w:r>
                  <w:r w:rsidRPr="00124FE6">
                    <w:rPr>
                      <w:rFonts w:ascii="Times New Roman" w:hAnsi="Times New Roman" w:cs="Times New Roman"/>
                      <w:sz w:val="21"/>
                      <w:szCs w:val="21"/>
                      <w:u w:val="single"/>
                    </w:rPr>
                    <w:t>废气处理装置处理后通过</w:t>
                  </w:r>
                  <w:r w:rsidRPr="00124FE6">
                    <w:rPr>
                      <w:rFonts w:ascii="Times New Roman" w:hAnsi="Times New Roman" w:cs="Times New Roman"/>
                      <w:sz w:val="21"/>
                      <w:szCs w:val="21"/>
                      <w:u w:val="single"/>
                    </w:rPr>
                    <w:t>15m</w:t>
                  </w:r>
                  <w:r w:rsidRPr="00124FE6">
                    <w:rPr>
                      <w:rFonts w:ascii="Times New Roman" w:hAnsi="Times New Roman" w:cs="Times New Roman"/>
                      <w:sz w:val="21"/>
                      <w:szCs w:val="21"/>
                      <w:u w:val="single"/>
                    </w:rPr>
                    <w:t>高的排气筒高空排放</w:t>
                  </w:r>
                </w:p>
              </w:tc>
            </w:tr>
            <w:tr w:rsidR="00D21E00" w:rsidRPr="00843DC4" w:rsidTr="00686A1E">
              <w:trPr>
                <w:trHeight w:val="23"/>
              </w:trPr>
              <w:tc>
                <w:tcPr>
                  <w:tcW w:w="661" w:type="pct"/>
                  <w:vMerge/>
                  <w:vAlign w:val="center"/>
                </w:tcPr>
                <w:p w:rsidR="00D21E00" w:rsidRPr="00843DC4" w:rsidRDefault="00D21E00" w:rsidP="00442722">
                  <w:pPr>
                    <w:jc w:val="center"/>
                    <w:rPr>
                      <w:rFonts w:ascii="Times New Roman" w:hAnsi="Times New Roman" w:cs="Times New Roman"/>
                      <w:sz w:val="21"/>
                      <w:szCs w:val="21"/>
                    </w:rPr>
                  </w:pPr>
                </w:p>
              </w:tc>
              <w:tc>
                <w:tcPr>
                  <w:tcW w:w="225" w:type="pct"/>
                  <w:vMerge/>
                  <w:vAlign w:val="center"/>
                </w:tcPr>
                <w:p w:rsidR="00D21E00" w:rsidRPr="00843DC4" w:rsidRDefault="00D21E00" w:rsidP="00442722">
                  <w:pPr>
                    <w:jc w:val="center"/>
                    <w:rPr>
                      <w:rFonts w:ascii="Times New Roman" w:hAnsi="Times New Roman" w:cs="Times New Roman"/>
                      <w:sz w:val="21"/>
                      <w:szCs w:val="21"/>
                    </w:rPr>
                  </w:pPr>
                </w:p>
              </w:tc>
              <w:tc>
                <w:tcPr>
                  <w:tcW w:w="652" w:type="pc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bCs/>
                      <w:sz w:val="21"/>
                      <w:szCs w:val="21"/>
                    </w:rPr>
                    <w:t>焊接烟气、打磨粉尘</w:t>
                  </w:r>
                </w:p>
              </w:tc>
              <w:tc>
                <w:tcPr>
                  <w:tcW w:w="3463" w:type="pc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bCs/>
                      <w:sz w:val="21"/>
                      <w:szCs w:val="21"/>
                    </w:rPr>
                    <w:t>移动式工业集尘器（主要用于打磨工序）</w:t>
                  </w:r>
                </w:p>
              </w:tc>
            </w:tr>
            <w:tr w:rsidR="00D21E00" w:rsidRPr="00843DC4" w:rsidTr="00686A1E">
              <w:trPr>
                <w:trHeight w:val="23"/>
              </w:trPr>
              <w:tc>
                <w:tcPr>
                  <w:tcW w:w="661" w:type="pct"/>
                  <w:vMerge/>
                  <w:vAlign w:val="center"/>
                </w:tcPr>
                <w:p w:rsidR="00D21E00" w:rsidRPr="00843DC4" w:rsidRDefault="00D21E00" w:rsidP="00442722">
                  <w:pPr>
                    <w:jc w:val="center"/>
                    <w:rPr>
                      <w:rFonts w:ascii="Times New Roman" w:hAnsi="Times New Roman" w:cs="Times New Roman"/>
                      <w:sz w:val="21"/>
                      <w:szCs w:val="21"/>
                    </w:rPr>
                  </w:pPr>
                </w:p>
              </w:tc>
              <w:tc>
                <w:tcPr>
                  <w:tcW w:w="225" w:type="pct"/>
                  <w:vMerge/>
                  <w:vAlign w:val="center"/>
                </w:tcPr>
                <w:p w:rsidR="00D21E00" w:rsidRPr="00843DC4" w:rsidRDefault="00D21E00" w:rsidP="00442722">
                  <w:pPr>
                    <w:jc w:val="center"/>
                    <w:rPr>
                      <w:rFonts w:ascii="Times New Roman" w:hAnsi="Times New Roman" w:cs="Times New Roman"/>
                      <w:sz w:val="21"/>
                      <w:szCs w:val="21"/>
                    </w:rPr>
                  </w:pPr>
                </w:p>
              </w:tc>
              <w:tc>
                <w:tcPr>
                  <w:tcW w:w="652" w:type="pc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零部件擦拭废气、汽车尾气</w:t>
                  </w:r>
                </w:p>
              </w:tc>
              <w:tc>
                <w:tcPr>
                  <w:tcW w:w="3463" w:type="pct"/>
                  <w:vAlign w:val="center"/>
                </w:tcPr>
                <w:p w:rsidR="00D21E00" w:rsidRPr="00843DC4" w:rsidRDefault="00D21E00" w:rsidP="00442722">
                  <w:pPr>
                    <w:jc w:val="center"/>
                    <w:rPr>
                      <w:rFonts w:ascii="Times New Roman" w:hAnsi="Times New Roman" w:cs="Times New Roman"/>
                      <w:bCs/>
                      <w:sz w:val="21"/>
                      <w:szCs w:val="21"/>
                    </w:rPr>
                  </w:pPr>
                  <w:r w:rsidRPr="00843DC4">
                    <w:rPr>
                      <w:rFonts w:ascii="Times New Roman" w:hAnsi="Times New Roman" w:cs="Times New Roman" w:hint="eastAsia"/>
                      <w:bCs/>
                      <w:sz w:val="21"/>
                      <w:szCs w:val="21"/>
                    </w:rPr>
                    <w:t>密闭厂房</w:t>
                  </w:r>
                  <w:r w:rsidRPr="00843DC4">
                    <w:rPr>
                      <w:rFonts w:ascii="Times New Roman" w:hAnsi="Times New Roman" w:cs="Times New Roman" w:hint="eastAsia"/>
                      <w:bCs/>
                      <w:sz w:val="21"/>
                      <w:szCs w:val="21"/>
                    </w:rPr>
                    <w:t>+</w:t>
                  </w:r>
                  <w:r w:rsidRPr="00843DC4">
                    <w:rPr>
                      <w:rFonts w:ascii="Times New Roman" w:hAnsi="Times New Roman" w:cs="Times New Roman" w:hint="eastAsia"/>
                      <w:bCs/>
                      <w:sz w:val="21"/>
                      <w:szCs w:val="21"/>
                    </w:rPr>
                    <w:t>机械通风</w:t>
                  </w:r>
                  <w:r w:rsidRPr="00843DC4">
                    <w:rPr>
                      <w:rFonts w:ascii="Times New Roman" w:hAnsi="Times New Roman" w:cs="Times New Roman"/>
                      <w:bCs/>
                      <w:sz w:val="21"/>
                      <w:szCs w:val="21"/>
                    </w:rPr>
                    <w:t>排气扇</w:t>
                  </w:r>
                </w:p>
              </w:tc>
            </w:tr>
            <w:tr w:rsidR="00D21E00" w:rsidRPr="00843DC4" w:rsidTr="00686A1E">
              <w:trPr>
                <w:trHeight w:val="23"/>
              </w:trPr>
              <w:tc>
                <w:tcPr>
                  <w:tcW w:w="661" w:type="pct"/>
                  <w:vMerge/>
                  <w:vAlign w:val="center"/>
                </w:tcPr>
                <w:p w:rsidR="00D21E00" w:rsidRPr="00843DC4" w:rsidRDefault="00D21E00" w:rsidP="00442722">
                  <w:pPr>
                    <w:jc w:val="center"/>
                    <w:rPr>
                      <w:rFonts w:ascii="Times New Roman" w:hAnsi="Times New Roman" w:cs="Times New Roman"/>
                      <w:sz w:val="21"/>
                      <w:szCs w:val="21"/>
                    </w:rPr>
                  </w:pPr>
                </w:p>
              </w:tc>
              <w:tc>
                <w:tcPr>
                  <w:tcW w:w="877" w:type="pct"/>
                  <w:gridSpan w:val="2"/>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污水处理</w:t>
                  </w:r>
                </w:p>
              </w:tc>
              <w:tc>
                <w:tcPr>
                  <w:tcW w:w="3463" w:type="pct"/>
                  <w:vAlign w:val="center"/>
                </w:tcPr>
                <w:p w:rsidR="00D21E00" w:rsidRPr="00843DC4" w:rsidRDefault="00D21E00" w:rsidP="005B0AD0">
                  <w:pPr>
                    <w:jc w:val="center"/>
                    <w:rPr>
                      <w:rFonts w:ascii="Times New Roman" w:hAnsi="Times New Roman" w:cs="Times New Roman"/>
                      <w:sz w:val="21"/>
                      <w:szCs w:val="21"/>
                    </w:rPr>
                  </w:pPr>
                  <w:r w:rsidRPr="00843DC4">
                    <w:rPr>
                      <w:rFonts w:ascii="Times New Roman" w:hAnsi="Times New Roman" w:cs="Times New Roman"/>
                      <w:sz w:val="21"/>
                      <w:szCs w:val="21"/>
                    </w:rPr>
                    <w:t>生活污水经化粪池预处理</w:t>
                  </w:r>
                  <w:r w:rsidRPr="005B0AD0">
                    <w:rPr>
                      <w:rFonts w:ascii="Times New Roman" w:hAnsi="Times New Roman" w:cs="Times New Roman" w:hint="eastAsia"/>
                      <w:sz w:val="21"/>
                      <w:szCs w:val="21"/>
                    </w:rPr>
                    <w:t>；车间</w:t>
                  </w:r>
                  <w:r w:rsidRPr="005B0AD0">
                    <w:rPr>
                      <w:rFonts w:ascii="Times New Roman" w:hAnsi="Times New Roman" w:cs="Times New Roman"/>
                      <w:sz w:val="21"/>
                      <w:szCs w:val="21"/>
                    </w:rPr>
                    <w:t>地面冲洗废水</w:t>
                  </w:r>
                  <w:r w:rsidRPr="00B1589B">
                    <w:rPr>
                      <w:rFonts w:ascii="Times New Roman" w:hAnsi="Times New Roman" w:cs="Times New Roman"/>
                      <w:sz w:val="21"/>
                      <w:szCs w:val="21"/>
                      <w:u w:val="single"/>
                    </w:rPr>
                    <w:t>经隔油沉淀池</w:t>
                  </w:r>
                  <w:r w:rsidRPr="00B1589B">
                    <w:rPr>
                      <w:rFonts w:ascii="Times New Roman" w:hAnsi="Times New Roman" w:cs="Times New Roman" w:hint="eastAsia"/>
                      <w:sz w:val="21"/>
                      <w:szCs w:val="21"/>
                      <w:u w:val="single"/>
                    </w:rPr>
                    <w:t>（</w:t>
                  </w:r>
                  <w:r w:rsidR="005B0AD0" w:rsidRPr="00B1589B">
                    <w:rPr>
                      <w:rFonts w:ascii="Times New Roman" w:hAnsi="Times New Roman" w:cs="Times New Roman" w:hint="eastAsia"/>
                      <w:sz w:val="21"/>
                      <w:szCs w:val="21"/>
                      <w:u w:val="single"/>
                    </w:rPr>
                    <w:t>设计处理能力</w:t>
                  </w:r>
                  <w:r w:rsidR="005B0AD0" w:rsidRPr="00B1589B">
                    <w:rPr>
                      <w:rFonts w:ascii="Times New Roman" w:hAnsi="Times New Roman" w:cs="Times New Roman" w:hint="eastAsia"/>
                      <w:sz w:val="21"/>
                      <w:szCs w:val="21"/>
                      <w:u w:val="single"/>
                    </w:rPr>
                    <w:t>5.0</w:t>
                  </w:r>
                  <w:r w:rsidRPr="00B1589B">
                    <w:rPr>
                      <w:rFonts w:ascii="Times New Roman" w:hAnsi="Times New Roman" w:cs="Times New Roman" w:hint="eastAsia"/>
                      <w:sz w:val="21"/>
                      <w:szCs w:val="21"/>
                      <w:u w:val="single"/>
                    </w:rPr>
                    <w:t>m</w:t>
                  </w:r>
                  <w:r w:rsidRPr="00B1589B">
                    <w:rPr>
                      <w:rFonts w:ascii="Times New Roman" w:hAnsi="Times New Roman" w:cs="Times New Roman" w:hint="eastAsia"/>
                      <w:sz w:val="21"/>
                      <w:szCs w:val="21"/>
                      <w:u w:val="single"/>
                      <w:vertAlign w:val="superscript"/>
                    </w:rPr>
                    <w:t>3</w:t>
                  </w:r>
                  <w:r w:rsidRPr="00B1589B">
                    <w:rPr>
                      <w:rFonts w:ascii="Times New Roman" w:hAnsi="Times New Roman" w:cs="Times New Roman" w:hint="eastAsia"/>
                      <w:sz w:val="21"/>
                      <w:szCs w:val="21"/>
                      <w:u w:val="single"/>
                    </w:rPr>
                    <w:t>/d</w:t>
                  </w:r>
                  <w:r w:rsidRPr="00B1589B">
                    <w:rPr>
                      <w:rFonts w:ascii="Times New Roman" w:hAnsi="Times New Roman" w:cs="Times New Roman" w:hint="eastAsia"/>
                      <w:sz w:val="21"/>
                      <w:szCs w:val="21"/>
                      <w:u w:val="single"/>
                    </w:rPr>
                    <w:t>）</w:t>
                  </w:r>
                  <w:r w:rsidRPr="00B1589B">
                    <w:rPr>
                      <w:rFonts w:ascii="Times New Roman" w:hAnsi="Times New Roman" w:cs="Times New Roman"/>
                      <w:sz w:val="21"/>
                      <w:szCs w:val="21"/>
                      <w:u w:val="single"/>
                    </w:rPr>
                    <w:t>处理</w:t>
                  </w:r>
                  <w:r w:rsidRPr="00B1589B">
                    <w:rPr>
                      <w:rFonts w:ascii="Times New Roman" w:hAnsi="Times New Roman" w:cs="Times New Roman" w:hint="eastAsia"/>
                      <w:sz w:val="21"/>
                      <w:szCs w:val="21"/>
                      <w:u w:val="single"/>
                    </w:rPr>
                    <w:t>，</w:t>
                  </w:r>
                  <w:r w:rsidRPr="005B0AD0">
                    <w:rPr>
                      <w:rFonts w:ascii="Times New Roman" w:hAnsi="Times New Roman" w:cs="Times New Roman" w:hint="eastAsia"/>
                      <w:sz w:val="21"/>
                      <w:szCs w:val="21"/>
                    </w:rPr>
                    <w:t>厂区废</w:t>
                  </w:r>
                  <w:r w:rsidRPr="00843DC4">
                    <w:rPr>
                      <w:rFonts w:ascii="Times New Roman" w:hAnsi="Times New Roman" w:cs="Times New Roman" w:hint="eastAsia"/>
                      <w:sz w:val="21"/>
                      <w:szCs w:val="21"/>
                    </w:rPr>
                    <w:t>水经预处理满足罗家坡污水处理厂进水标准</w:t>
                  </w:r>
                  <w:r w:rsidRPr="00843DC4">
                    <w:rPr>
                      <w:rFonts w:ascii="Times New Roman" w:hAnsi="Times New Roman" w:cs="Times New Roman"/>
                      <w:sz w:val="21"/>
                      <w:szCs w:val="21"/>
                    </w:rPr>
                    <w:t>后通过</w:t>
                  </w:r>
                  <w:r w:rsidRPr="00843DC4">
                    <w:rPr>
                      <w:rFonts w:ascii="Times New Roman" w:hAnsi="Times New Roman" w:cs="Times New Roman" w:hint="eastAsia"/>
                      <w:sz w:val="21"/>
                      <w:szCs w:val="21"/>
                    </w:rPr>
                    <w:t>康王工业园园区</w:t>
                  </w:r>
                  <w:r w:rsidRPr="00843DC4">
                    <w:rPr>
                      <w:rFonts w:ascii="Times New Roman" w:hAnsi="Times New Roman" w:cs="Times New Roman"/>
                      <w:sz w:val="21"/>
                      <w:szCs w:val="21"/>
                    </w:rPr>
                    <w:t>市政污水管网</w:t>
                  </w:r>
                  <w:r w:rsidRPr="00843DC4">
                    <w:rPr>
                      <w:rFonts w:ascii="Times New Roman" w:hAnsi="Times New Roman" w:cs="Times New Roman" w:hint="eastAsia"/>
                      <w:sz w:val="21"/>
                      <w:szCs w:val="21"/>
                    </w:rPr>
                    <w:t>排入罗家坡</w:t>
                  </w:r>
                  <w:r w:rsidRPr="00843DC4">
                    <w:rPr>
                      <w:rFonts w:ascii="Times New Roman" w:hAnsi="Times New Roman" w:cs="Times New Roman"/>
                      <w:sz w:val="21"/>
                      <w:szCs w:val="21"/>
                    </w:rPr>
                    <w:t>污水处理厂</w:t>
                  </w:r>
                </w:p>
              </w:tc>
            </w:tr>
            <w:tr w:rsidR="00D21E00" w:rsidRPr="00843DC4" w:rsidTr="00686A1E">
              <w:trPr>
                <w:trHeight w:val="23"/>
              </w:trPr>
              <w:tc>
                <w:tcPr>
                  <w:tcW w:w="661" w:type="pct"/>
                  <w:vMerge/>
                  <w:vAlign w:val="center"/>
                </w:tcPr>
                <w:p w:rsidR="00D21E00" w:rsidRPr="00843DC4" w:rsidRDefault="00D21E00" w:rsidP="00442722">
                  <w:pPr>
                    <w:jc w:val="center"/>
                    <w:rPr>
                      <w:rFonts w:ascii="Times New Roman" w:hAnsi="Times New Roman" w:cs="Times New Roman"/>
                      <w:sz w:val="21"/>
                      <w:szCs w:val="21"/>
                    </w:rPr>
                  </w:pPr>
                </w:p>
              </w:tc>
              <w:tc>
                <w:tcPr>
                  <w:tcW w:w="877" w:type="pct"/>
                  <w:gridSpan w:val="2"/>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噪声防治</w:t>
                  </w:r>
                </w:p>
              </w:tc>
              <w:tc>
                <w:tcPr>
                  <w:tcW w:w="3463" w:type="pc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选用低噪声设备，维修车间等机械设备采取减振、隔声、消声等措施控制噪声</w:t>
                  </w:r>
                </w:p>
              </w:tc>
            </w:tr>
            <w:tr w:rsidR="00D21E00" w:rsidRPr="00843DC4" w:rsidTr="00686A1E">
              <w:trPr>
                <w:trHeight w:val="23"/>
              </w:trPr>
              <w:tc>
                <w:tcPr>
                  <w:tcW w:w="661" w:type="pct"/>
                  <w:vMerge/>
                  <w:vAlign w:val="center"/>
                </w:tcPr>
                <w:p w:rsidR="00D21E00" w:rsidRPr="00843DC4" w:rsidRDefault="00D21E00" w:rsidP="00442722">
                  <w:pPr>
                    <w:jc w:val="center"/>
                    <w:rPr>
                      <w:rFonts w:ascii="Times New Roman" w:hAnsi="Times New Roman" w:cs="Times New Roman"/>
                      <w:sz w:val="21"/>
                      <w:szCs w:val="21"/>
                    </w:rPr>
                  </w:pPr>
                </w:p>
              </w:tc>
              <w:tc>
                <w:tcPr>
                  <w:tcW w:w="877" w:type="pct"/>
                  <w:gridSpan w:val="2"/>
                  <w:vMerge w:val="restar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固</w:t>
                  </w:r>
                  <w:proofErr w:type="gramStart"/>
                  <w:r w:rsidRPr="00843DC4">
                    <w:rPr>
                      <w:rFonts w:ascii="Times New Roman" w:hAnsi="Times New Roman" w:cs="Times New Roman"/>
                      <w:sz w:val="21"/>
                      <w:szCs w:val="21"/>
                    </w:rPr>
                    <w:t>废处理</w:t>
                  </w:r>
                  <w:proofErr w:type="gramEnd"/>
                </w:p>
              </w:tc>
              <w:tc>
                <w:tcPr>
                  <w:tcW w:w="3463" w:type="pc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建一个</w:t>
                  </w:r>
                  <w:r w:rsidRPr="00843DC4">
                    <w:rPr>
                      <w:rFonts w:ascii="Times New Roman" w:hAnsi="Times New Roman" w:cs="Times New Roman"/>
                      <w:sz w:val="21"/>
                      <w:szCs w:val="21"/>
                    </w:rPr>
                    <w:t>7.5m</w:t>
                  </w:r>
                  <w:r w:rsidRPr="00843DC4">
                    <w:rPr>
                      <w:rFonts w:ascii="Times New Roman" w:hAnsi="Times New Roman" w:cs="Times New Roman"/>
                      <w:sz w:val="21"/>
                      <w:szCs w:val="21"/>
                      <w:vertAlign w:val="superscript"/>
                    </w:rPr>
                    <w:t>2</w:t>
                  </w:r>
                  <w:r w:rsidRPr="00843DC4">
                    <w:rPr>
                      <w:rFonts w:ascii="Times New Roman" w:hAnsi="Times New Roman" w:cs="Times New Roman"/>
                      <w:sz w:val="21"/>
                      <w:szCs w:val="21"/>
                    </w:rPr>
                    <w:t>的危险固废暂存库和一个</w:t>
                  </w:r>
                  <w:r w:rsidRPr="00843DC4">
                    <w:rPr>
                      <w:rFonts w:ascii="Times New Roman" w:hAnsi="Times New Roman" w:cs="Times New Roman"/>
                      <w:sz w:val="21"/>
                      <w:szCs w:val="21"/>
                    </w:rPr>
                    <w:t>10m</w:t>
                  </w:r>
                  <w:r w:rsidRPr="00843DC4">
                    <w:rPr>
                      <w:rFonts w:ascii="Times New Roman" w:hAnsi="Times New Roman" w:cs="Times New Roman"/>
                      <w:sz w:val="21"/>
                      <w:szCs w:val="21"/>
                      <w:vertAlign w:val="superscript"/>
                    </w:rPr>
                    <w:t>2</w:t>
                  </w:r>
                  <w:r w:rsidRPr="00843DC4">
                    <w:rPr>
                      <w:rFonts w:ascii="Times New Roman" w:hAnsi="Times New Roman" w:cs="Times New Roman"/>
                      <w:sz w:val="21"/>
                      <w:szCs w:val="21"/>
                    </w:rPr>
                    <w:t>的一般固废暂存库</w:t>
                  </w:r>
                </w:p>
              </w:tc>
            </w:tr>
            <w:tr w:rsidR="00D21E00" w:rsidRPr="00843DC4" w:rsidTr="00686A1E">
              <w:trPr>
                <w:trHeight w:val="23"/>
              </w:trPr>
              <w:tc>
                <w:tcPr>
                  <w:tcW w:w="661" w:type="pct"/>
                  <w:vMerge/>
                  <w:vAlign w:val="center"/>
                </w:tcPr>
                <w:p w:rsidR="00D21E00" w:rsidRPr="00843DC4" w:rsidRDefault="00D21E00" w:rsidP="00442722">
                  <w:pPr>
                    <w:jc w:val="center"/>
                    <w:rPr>
                      <w:rFonts w:ascii="Times New Roman" w:hAnsi="Times New Roman" w:cs="Times New Roman"/>
                      <w:sz w:val="21"/>
                      <w:szCs w:val="21"/>
                    </w:rPr>
                  </w:pPr>
                </w:p>
              </w:tc>
              <w:tc>
                <w:tcPr>
                  <w:tcW w:w="877" w:type="pct"/>
                  <w:gridSpan w:val="2"/>
                  <w:vMerge/>
                  <w:vAlign w:val="center"/>
                </w:tcPr>
                <w:p w:rsidR="00D21E00" w:rsidRPr="00843DC4" w:rsidRDefault="00D21E00" w:rsidP="00442722">
                  <w:pPr>
                    <w:jc w:val="center"/>
                    <w:rPr>
                      <w:rFonts w:ascii="Times New Roman" w:hAnsi="Times New Roman" w:cs="Times New Roman"/>
                      <w:sz w:val="21"/>
                      <w:szCs w:val="21"/>
                    </w:rPr>
                  </w:pPr>
                </w:p>
              </w:tc>
              <w:tc>
                <w:tcPr>
                  <w:tcW w:w="3463" w:type="pc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生活垃圾分类收集、处置</w:t>
                  </w:r>
                </w:p>
              </w:tc>
            </w:tr>
          </w:tbl>
          <w:p w:rsidR="00D21E00" w:rsidRPr="00843DC4" w:rsidRDefault="00D21E00" w:rsidP="00D21E00">
            <w:pPr>
              <w:spacing w:line="360" w:lineRule="auto"/>
              <w:ind w:firstLineChars="200" w:firstLine="482"/>
              <w:rPr>
                <w:rFonts w:ascii="Times New Roman" w:hAnsi="Times New Roman" w:cs="Times New Roman"/>
                <w:b/>
              </w:rPr>
            </w:pPr>
            <w:r w:rsidRPr="00843DC4">
              <w:rPr>
                <w:rFonts w:ascii="Times New Roman" w:hAnsi="Times New Roman" w:cs="Times New Roman"/>
                <w:b/>
              </w:rPr>
              <w:t>6</w:t>
            </w:r>
            <w:r w:rsidRPr="00843DC4">
              <w:rPr>
                <w:rFonts w:ascii="Times New Roman" w:hAnsi="Times New Roman" w:cs="Times New Roman"/>
                <w:b/>
              </w:rPr>
              <w:t>、主要技术经济指标</w:t>
            </w:r>
          </w:p>
          <w:p w:rsidR="00D21E00" w:rsidRPr="00843DC4" w:rsidRDefault="00D21E00" w:rsidP="00D21E00">
            <w:pPr>
              <w:spacing w:line="360" w:lineRule="auto"/>
              <w:ind w:firstLineChars="200" w:firstLine="480"/>
              <w:rPr>
                <w:rFonts w:ascii="Times New Roman" w:hAnsi="Times New Roman" w:cs="Times New Roman"/>
                <w:szCs w:val="20"/>
              </w:rPr>
            </w:pPr>
            <w:r w:rsidRPr="00843DC4">
              <w:rPr>
                <w:rFonts w:ascii="Times New Roman" w:hAnsi="Times New Roman" w:cs="Times New Roman"/>
                <w:szCs w:val="20"/>
              </w:rPr>
              <w:t>本项目</w:t>
            </w:r>
            <w:r w:rsidRPr="00843DC4">
              <w:rPr>
                <w:rFonts w:ascii="Times New Roman" w:hAnsi="Times New Roman" w:cs="Times New Roman" w:hint="eastAsia"/>
                <w:szCs w:val="20"/>
              </w:rPr>
              <w:t>租用</w:t>
            </w:r>
            <w:r w:rsidR="00CC44B3" w:rsidRPr="00CC44B3">
              <w:rPr>
                <w:rFonts w:ascii="Times New Roman" w:hAnsi="Times New Roman" w:cs="Times New Roman" w:hint="eastAsia"/>
                <w:szCs w:val="20"/>
              </w:rPr>
              <w:t>岳阳全程汽车服务有限公司</w:t>
            </w:r>
            <w:r w:rsidRPr="00843DC4">
              <w:rPr>
                <w:rFonts w:ascii="Times New Roman" w:hAnsi="Times New Roman" w:cs="Times New Roman"/>
                <w:szCs w:val="20"/>
              </w:rPr>
              <w:t>已有</w:t>
            </w:r>
            <w:r w:rsidR="00CC44B3">
              <w:rPr>
                <w:rFonts w:ascii="Times New Roman" w:hAnsi="Times New Roman" w:cs="Times New Roman" w:hint="eastAsia"/>
                <w:szCs w:val="20"/>
              </w:rPr>
              <w:t>的全套汽车保养与修理设施，</w:t>
            </w:r>
            <w:r w:rsidRPr="00843DC4">
              <w:rPr>
                <w:rFonts w:ascii="Times New Roman" w:hAnsi="Times New Roman" w:cs="Times New Roman" w:hint="eastAsia"/>
                <w:szCs w:val="20"/>
              </w:rPr>
              <w:t>项目</w:t>
            </w:r>
            <w:r w:rsidRPr="00843DC4">
              <w:rPr>
                <w:rFonts w:ascii="Times New Roman" w:hAnsi="Times New Roman" w:cs="Times New Roman"/>
                <w:szCs w:val="20"/>
              </w:rPr>
              <w:t>对</w:t>
            </w:r>
            <w:r w:rsidRPr="00843DC4">
              <w:rPr>
                <w:rFonts w:ascii="Times New Roman" w:hAnsi="Times New Roman" w:cs="Times New Roman" w:hint="eastAsia"/>
                <w:szCs w:val="20"/>
              </w:rPr>
              <w:t>租用</w:t>
            </w:r>
            <w:r w:rsidRPr="00843DC4">
              <w:rPr>
                <w:rFonts w:ascii="Times New Roman" w:hAnsi="Times New Roman" w:cs="Times New Roman"/>
                <w:szCs w:val="20"/>
              </w:rPr>
              <w:t>厂房</w:t>
            </w:r>
            <w:r w:rsidRPr="00843DC4">
              <w:rPr>
                <w:rFonts w:ascii="Times New Roman" w:hAnsi="Times New Roman" w:cs="Times New Roman" w:hint="eastAsia"/>
                <w:szCs w:val="20"/>
              </w:rPr>
              <w:t>区域</w:t>
            </w:r>
            <w:r w:rsidRPr="00843DC4">
              <w:rPr>
                <w:rFonts w:ascii="Times New Roman" w:hAnsi="Times New Roman" w:cs="Times New Roman"/>
                <w:szCs w:val="20"/>
              </w:rPr>
              <w:t>内分设各功能区（平面布局详见附图），主要技术经济指标见下表：</w:t>
            </w:r>
          </w:p>
          <w:p w:rsidR="00D21E00" w:rsidRPr="00686A1E" w:rsidRDefault="00686A1E" w:rsidP="00686A1E">
            <w:pPr>
              <w:spacing w:line="360" w:lineRule="auto"/>
              <w:jc w:val="center"/>
              <w:rPr>
                <w:rFonts w:ascii="Times New Roman" w:hAnsi="Times New Roman" w:cs="Times New Roman"/>
                <w:b/>
                <w:bCs/>
              </w:rPr>
            </w:pPr>
            <w:r>
              <w:rPr>
                <w:rFonts w:ascii="Times New Roman" w:hAnsi="Times New Roman" w:cs="Times New Roman" w:hint="eastAsia"/>
                <w:b/>
                <w:bCs/>
              </w:rPr>
              <w:t>表</w:t>
            </w:r>
            <w:r>
              <w:rPr>
                <w:rFonts w:ascii="Times New Roman" w:hAnsi="Times New Roman" w:cs="Times New Roman" w:hint="eastAsia"/>
                <w:b/>
                <w:bCs/>
              </w:rPr>
              <w:t xml:space="preserve">1-3  </w:t>
            </w:r>
            <w:r w:rsidR="00D21E00" w:rsidRPr="00686A1E">
              <w:rPr>
                <w:rFonts w:ascii="Times New Roman" w:hAnsi="Times New Roman" w:cs="Times New Roman"/>
                <w:b/>
                <w:bCs/>
              </w:rPr>
              <w:t>主要技术经济指标表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1"/>
              <w:gridCol w:w="4798"/>
              <w:gridCol w:w="2996"/>
            </w:tblGrid>
            <w:tr w:rsidR="00D21E00" w:rsidRPr="00843DC4" w:rsidTr="00686A1E">
              <w:trPr>
                <w:trHeight w:val="23"/>
              </w:trPr>
              <w:tc>
                <w:tcPr>
                  <w:tcW w:w="6684" w:type="dxa"/>
                  <w:gridSpan w:val="2"/>
                  <w:vAlign w:val="center"/>
                </w:tcPr>
                <w:p w:rsidR="00D21E00" w:rsidRPr="00843DC4" w:rsidRDefault="00D21E00" w:rsidP="00442722">
                  <w:pPr>
                    <w:jc w:val="center"/>
                    <w:rPr>
                      <w:rFonts w:ascii="Times New Roman" w:hAnsi="Times New Roman" w:cs="Times New Roman"/>
                      <w:b/>
                      <w:bCs/>
                      <w:sz w:val="21"/>
                      <w:szCs w:val="21"/>
                    </w:rPr>
                  </w:pPr>
                  <w:r w:rsidRPr="00843DC4">
                    <w:rPr>
                      <w:rFonts w:ascii="Times New Roman" w:hAnsi="Times New Roman" w:cs="Times New Roman"/>
                      <w:b/>
                      <w:bCs/>
                      <w:sz w:val="21"/>
                      <w:szCs w:val="21"/>
                    </w:rPr>
                    <w:t>名称</w:t>
                  </w:r>
                </w:p>
              </w:tc>
              <w:tc>
                <w:tcPr>
                  <w:tcW w:w="3100" w:type="dxa"/>
                  <w:vAlign w:val="center"/>
                </w:tcPr>
                <w:p w:rsidR="00D21E00" w:rsidRPr="00843DC4" w:rsidRDefault="00D21E00" w:rsidP="00442722">
                  <w:pPr>
                    <w:jc w:val="center"/>
                    <w:rPr>
                      <w:rFonts w:ascii="Times New Roman" w:hAnsi="Times New Roman" w:cs="Times New Roman"/>
                      <w:b/>
                      <w:bCs/>
                      <w:sz w:val="21"/>
                      <w:szCs w:val="21"/>
                    </w:rPr>
                  </w:pPr>
                  <w:r w:rsidRPr="00843DC4">
                    <w:rPr>
                      <w:rFonts w:ascii="Times New Roman" w:hAnsi="Times New Roman" w:cs="Times New Roman"/>
                      <w:b/>
                      <w:bCs/>
                      <w:sz w:val="21"/>
                      <w:szCs w:val="21"/>
                    </w:rPr>
                    <w:t>面积（</w:t>
                  </w:r>
                  <w:r w:rsidRPr="00843DC4">
                    <w:rPr>
                      <w:rFonts w:ascii="Times New Roman" w:hAnsi="Times New Roman" w:cs="Times New Roman"/>
                      <w:b/>
                      <w:bCs/>
                      <w:sz w:val="21"/>
                      <w:szCs w:val="21"/>
                    </w:rPr>
                    <w:t>m</w:t>
                  </w:r>
                  <w:r w:rsidRPr="00843DC4">
                    <w:rPr>
                      <w:rFonts w:ascii="Times New Roman" w:hAnsi="Times New Roman" w:cs="Times New Roman"/>
                      <w:b/>
                      <w:bCs/>
                      <w:sz w:val="21"/>
                      <w:szCs w:val="21"/>
                      <w:vertAlign w:val="superscript"/>
                    </w:rPr>
                    <w:t>2</w:t>
                  </w:r>
                  <w:r w:rsidRPr="00843DC4">
                    <w:rPr>
                      <w:rFonts w:ascii="Times New Roman" w:hAnsi="Times New Roman" w:cs="Times New Roman"/>
                      <w:b/>
                      <w:bCs/>
                      <w:sz w:val="21"/>
                      <w:szCs w:val="21"/>
                    </w:rPr>
                    <w:t>）</w:t>
                  </w:r>
                </w:p>
              </w:tc>
            </w:tr>
            <w:tr w:rsidR="00D21E00" w:rsidRPr="00843DC4" w:rsidTr="00686A1E">
              <w:trPr>
                <w:trHeight w:val="23"/>
              </w:trPr>
              <w:tc>
                <w:tcPr>
                  <w:tcW w:w="6684" w:type="dxa"/>
                  <w:gridSpan w:val="2"/>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占地面积</w:t>
                  </w:r>
                </w:p>
              </w:tc>
              <w:tc>
                <w:tcPr>
                  <w:tcW w:w="3100" w:type="dxa"/>
                  <w:vAlign w:val="center"/>
                </w:tcPr>
                <w:p w:rsidR="00D21E00" w:rsidRPr="00843DC4" w:rsidRDefault="00D21E00" w:rsidP="00CC44B3">
                  <w:pPr>
                    <w:jc w:val="center"/>
                    <w:rPr>
                      <w:rFonts w:ascii="Times New Roman" w:hAnsi="Times New Roman" w:cs="Times New Roman"/>
                      <w:sz w:val="21"/>
                      <w:szCs w:val="21"/>
                    </w:rPr>
                  </w:pPr>
                  <w:r w:rsidRPr="00843DC4">
                    <w:rPr>
                      <w:rFonts w:ascii="Times New Roman" w:hAnsi="Times New Roman" w:cs="Times New Roman"/>
                      <w:sz w:val="21"/>
                      <w:szCs w:val="21"/>
                    </w:rPr>
                    <w:t>1</w:t>
                  </w:r>
                  <w:r w:rsidR="00095507">
                    <w:rPr>
                      <w:rFonts w:ascii="Times New Roman" w:hAnsi="Times New Roman" w:cs="Times New Roman" w:hint="eastAsia"/>
                      <w:sz w:val="21"/>
                      <w:szCs w:val="21"/>
                    </w:rPr>
                    <w:t>0</w:t>
                  </w:r>
                  <w:r w:rsidR="00CC44B3">
                    <w:rPr>
                      <w:rFonts w:ascii="Times New Roman" w:hAnsi="Times New Roman" w:cs="Times New Roman" w:hint="eastAsia"/>
                      <w:sz w:val="21"/>
                      <w:szCs w:val="21"/>
                    </w:rPr>
                    <w:t>5</w:t>
                  </w:r>
                  <w:r w:rsidRPr="00843DC4">
                    <w:rPr>
                      <w:rFonts w:ascii="Times New Roman" w:hAnsi="Times New Roman" w:cs="Times New Roman"/>
                      <w:sz w:val="21"/>
                      <w:szCs w:val="21"/>
                    </w:rPr>
                    <w:t>0</w:t>
                  </w:r>
                </w:p>
              </w:tc>
            </w:tr>
            <w:tr w:rsidR="00D21E00" w:rsidRPr="00843DC4" w:rsidTr="00686A1E">
              <w:trPr>
                <w:trHeight w:val="23"/>
              </w:trPr>
              <w:tc>
                <w:tcPr>
                  <w:tcW w:w="6684" w:type="dxa"/>
                  <w:gridSpan w:val="2"/>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建筑面积</w:t>
                  </w:r>
                </w:p>
              </w:tc>
              <w:tc>
                <w:tcPr>
                  <w:tcW w:w="3100" w:type="dxa"/>
                  <w:vAlign w:val="center"/>
                </w:tcPr>
                <w:p w:rsidR="00D21E00" w:rsidRPr="00843DC4" w:rsidRDefault="00D21E00" w:rsidP="00CC44B3">
                  <w:pPr>
                    <w:jc w:val="center"/>
                    <w:rPr>
                      <w:rFonts w:ascii="Times New Roman" w:hAnsi="Times New Roman" w:cs="Times New Roman"/>
                      <w:sz w:val="21"/>
                      <w:szCs w:val="21"/>
                    </w:rPr>
                  </w:pPr>
                  <w:r w:rsidRPr="00843DC4">
                    <w:rPr>
                      <w:rFonts w:ascii="Times New Roman" w:hAnsi="Times New Roman" w:cs="Times New Roman"/>
                      <w:sz w:val="21"/>
                      <w:szCs w:val="21"/>
                    </w:rPr>
                    <w:t>1</w:t>
                  </w:r>
                  <w:r w:rsidR="00095507">
                    <w:rPr>
                      <w:rFonts w:ascii="Times New Roman" w:hAnsi="Times New Roman" w:cs="Times New Roman" w:hint="eastAsia"/>
                      <w:sz w:val="21"/>
                      <w:szCs w:val="21"/>
                    </w:rPr>
                    <w:t>0</w:t>
                  </w:r>
                  <w:r w:rsidR="00CC44B3">
                    <w:rPr>
                      <w:rFonts w:ascii="Times New Roman" w:hAnsi="Times New Roman" w:cs="Times New Roman" w:hint="eastAsia"/>
                      <w:sz w:val="21"/>
                      <w:szCs w:val="21"/>
                    </w:rPr>
                    <w:t>5</w:t>
                  </w:r>
                  <w:r w:rsidRPr="00843DC4">
                    <w:rPr>
                      <w:rFonts w:ascii="Times New Roman" w:hAnsi="Times New Roman" w:cs="Times New Roman"/>
                      <w:sz w:val="21"/>
                      <w:szCs w:val="21"/>
                    </w:rPr>
                    <w:t>0</w:t>
                  </w:r>
                </w:p>
              </w:tc>
            </w:tr>
            <w:tr w:rsidR="00D21E00" w:rsidRPr="00843DC4" w:rsidTr="00686A1E">
              <w:trPr>
                <w:trHeight w:val="23"/>
              </w:trPr>
              <w:tc>
                <w:tcPr>
                  <w:tcW w:w="1670" w:type="dxa"/>
                  <w:vMerge w:val="restart"/>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其中</w:t>
                  </w:r>
                  <w:r w:rsidR="00095507">
                    <w:rPr>
                      <w:rFonts w:ascii="Times New Roman" w:hAnsi="Times New Roman" w:cs="Times New Roman" w:hint="eastAsia"/>
                      <w:sz w:val="21"/>
                      <w:szCs w:val="21"/>
                    </w:rPr>
                    <w:t>（主要功能区建筑面积）</w:t>
                  </w: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r w:rsidRPr="00843DC4">
                    <w:rPr>
                      <w:rFonts w:ascii="Times New Roman" w:hAnsi="Times New Roman" w:cs="Times New Roman"/>
                      <w:sz w:val="21"/>
                      <w:szCs w:val="21"/>
                      <w:lang w:bidi="ar"/>
                    </w:rPr>
                    <w:t>烤漆房</w:t>
                  </w:r>
                </w:p>
              </w:tc>
              <w:tc>
                <w:tcPr>
                  <w:tcW w:w="3100" w:type="dxa"/>
                  <w:vAlign w:val="center"/>
                </w:tcPr>
                <w:p w:rsidR="00D21E00" w:rsidRPr="00843DC4" w:rsidRDefault="00D21E00" w:rsidP="00095507">
                  <w:pPr>
                    <w:jc w:val="center"/>
                    <w:rPr>
                      <w:rFonts w:ascii="Times New Roman" w:hAnsi="Times New Roman" w:cs="Times New Roman"/>
                      <w:sz w:val="21"/>
                      <w:szCs w:val="21"/>
                    </w:rPr>
                  </w:pPr>
                  <w:r w:rsidRPr="00843DC4">
                    <w:rPr>
                      <w:rFonts w:ascii="Times New Roman" w:hAnsi="Times New Roman" w:cs="Times New Roman"/>
                      <w:sz w:val="21"/>
                      <w:szCs w:val="21"/>
                    </w:rPr>
                    <w:t>10</w:t>
                  </w:r>
                  <w:r w:rsidR="00095507">
                    <w:rPr>
                      <w:rFonts w:ascii="Times New Roman" w:hAnsi="Times New Roman" w:cs="Times New Roman" w:hint="eastAsia"/>
                      <w:sz w:val="21"/>
                      <w:szCs w:val="21"/>
                    </w:rPr>
                    <w:t>0</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r w:rsidRPr="00843DC4">
                    <w:rPr>
                      <w:rFonts w:ascii="Times New Roman" w:hAnsi="Times New Roman" w:cs="Times New Roman"/>
                      <w:sz w:val="21"/>
                      <w:szCs w:val="21"/>
                      <w:lang w:bidi="ar"/>
                    </w:rPr>
                    <w:t>打磨工位</w:t>
                  </w:r>
                </w:p>
              </w:tc>
              <w:tc>
                <w:tcPr>
                  <w:tcW w:w="3100" w:type="dxa"/>
                  <w:vAlign w:val="center"/>
                </w:tcPr>
                <w:p w:rsidR="00D21E00" w:rsidRPr="00843DC4" w:rsidRDefault="00D21E00" w:rsidP="00095507">
                  <w:pPr>
                    <w:jc w:val="center"/>
                    <w:rPr>
                      <w:rFonts w:ascii="Times New Roman" w:hAnsi="Times New Roman" w:cs="Times New Roman"/>
                      <w:sz w:val="21"/>
                      <w:szCs w:val="21"/>
                    </w:rPr>
                  </w:pPr>
                  <w:r w:rsidRPr="00843DC4">
                    <w:rPr>
                      <w:rFonts w:ascii="Times New Roman" w:hAnsi="Times New Roman" w:cs="Times New Roman"/>
                      <w:sz w:val="21"/>
                      <w:szCs w:val="21"/>
                    </w:rPr>
                    <w:t>7</w:t>
                  </w:r>
                  <w:r w:rsidR="00095507">
                    <w:rPr>
                      <w:rFonts w:ascii="Times New Roman" w:hAnsi="Times New Roman" w:cs="Times New Roman" w:hint="eastAsia"/>
                      <w:sz w:val="21"/>
                      <w:szCs w:val="21"/>
                    </w:rPr>
                    <w:t>0</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r w:rsidRPr="00843DC4">
                    <w:rPr>
                      <w:rFonts w:ascii="Times New Roman" w:hAnsi="Times New Roman" w:cs="Times New Roman"/>
                      <w:sz w:val="21"/>
                      <w:szCs w:val="21"/>
                      <w:lang w:bidi="ar"/>
                    </w:rPr>
                    <w:t>洗车工位</w:t>
                  </w:r>
                </w:p>
              </w:tc>
              <w:tc>
                <w:tcPr>
                  <w:tcW w:w="3100"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50</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proofErr w:type="gramStart"/>
                  <w:r w:rsidRPr="00843DC4">
                    <w:rPr>
                      <w:rFonts w:ascii="Times New Roman" w:hAnsi="Times New Roman" w:cs="Times New Roman"/>
                      <w:sz w:val="21"/>
                      <w:szCs w:val="21"/>
                      <w:lang w:bidi="ar"/>
                    </w:rPr>
                    <w:t>钣金工位</w:t>
                  </w:r>
                  <w:proofErr w:type="gramEnd"/>
                </w:p>
              </w:tc>
              <w:tc>
                <w:tcPr>
                  <w:tcW w:w="3100" w:type="dxa"/>
                  <w:vAlign w:val="center"/>
                </w:tcPr>
                <w:p w:rsidR="00D21E00" w:rsidRPr="00843DC4" w:rsidRDefault="00095507" w:rsidP="00095507">
                  <w:pPr>
                    <w:jc w:val="center"/>
                    <w:rPr>
                      <w:rFonts w:ascii="Times New Roman" w:hAnsi="Times New Roman" w:cs="Times New Roman"/>
                      <w:sz w:val="21"/>
                      <w:szCs w:val="21"/>
                    </w:rPr>
                  </w:pPr>
                  <w:r>
                    <w:rPr>
                      <w:rFonts w:ascii="Times New Roman" w:hAnsi="Times New Roman" w:cs="Times New Roman" w:hint="eastAsia"/>
                      <w:sz w:val="21"/>
                      <w:szCs w:val="21"/>
                    </w:rPr>
                    <w:t>80</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r w:rsidRPr="00843DC4">
                    <w:rPr>
                      <w:rFonts w:ascii="Times New Roman" w:hAnsi="Times New Roman" w:cs="Times New Roman"/>
                      <w:sz w:val="21"/>
                      <w:szCs w:val="21"/>
                      <w:lang w:bidi="ar"/>
                    </w:rPr>
                    <w:t>机修工位</w:t>
                  </w:r>
                </w:p>
              </w:tc>
              <w:tc>
                <w:tcPr>
                  <w:tcW w:w="3100" w:type="dxa"/>
                  <w:vAlign w:val="center"/>
                </w:tcPr>
                <w:p w:rsidR="00D21E00" w:rsidRPr="00843DC4" w:rsidRDefault="00D21E00" w:rsidP="00095507">
                  <w:pPr>
                    <w:jc w:val="center"/>
                    <w:rPr>
                      <w:rFonts w:ascii="Times New Roman" w:hAnsi="Times New Roman" w:cs="Times New Roman"/>
                      <w:sz w:val="21"/>
                      <w:szCs w:val="21"/>
                    </w:rPr>
                  </w:pPr>
                  <w:r w:rsidRPr="00843DC4">
                    <w:rPr>
                      <w:rFonts w:ascii="Times New Roman" w:hAnsi="Times New Roman" w:cs="Times New Roman"/>
                      <w:sz w:val="21"/>
                      <w:szCs w:val="21"/>
                    </w:rPr>
                    <w:t>1</w:t>
                  </w:r>
                  <w:r w:rsidR="00095507">
                    <w:rPr>
                      <w:rFonts w:ascii="Times New Roman" w:hAnsi="Times New Roman" w:cs="Times New Roman" w:hint="eastAsia"/>
                      <w:sz w:val="21"/>
                      <w:szCs w:val="21"/>
                    </w:rPr>
                    <w:t>2</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proofErr w:type="gramStart"/>
                  <w:r w:rsidRPr="00843DC4">
                    <w:rPr>
                      <w:rFonts w:ascii="Times New Roman" w:hAnsi="Times New Roman" w:cs="Times New Roman"/>
                      <w:sz w:val="21"/>
                      <w:szCs w:val="21"/>
                      <w:lang w:bidi="ar"/>
                    </w:rPr>
                    <w:t>轮保工位</w:t>
                  </w:r>
                  <w:proofErr w:type="gramEnd"/>
                </w:p>
              </w:tc>
              <w:tc>
                <w:tcPr>
                  <w:tcW w:w="3100"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17</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r w:rsidRPr="00843DC4">
                    <w:rPr>
                      <w:rFonts w:ascii="Times New Roman" w:hAnsi="Times New Roman" w:cs="Times New Roman"/>
                      <w:sz w:val="21"/>
                      <w:szCs w:val="21"/>
                      <w:lang w:bidi="ar"/>
                    </w:rPr>
                    <w:t>四轮定位工位</w:t>
                  </w:r>
                </w:p>
              </w:tc>
              <w:tc>
                <w:tcPr>
                  <w:tcW w:w="3100"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35</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r w:rsidRPr="00843DC4">
                    <w:rPr>
                      <w:rFonts w:ascii="Times New Roman" w:hAnsi="Times New Roman" w:cs="Times New Roman"/>
                      <w:sz w:val="21"/>
                      <w:szCs w:val="21"/>
                      <w:lang w:bidi="ar"/>
                    </w:rPr>
                    <w:t>总成大修间</w:t>
                  </w:r>
                </w:p>
              </w:tc>
              <w:tc>
                <w:tcPr>
                  <w:tcW w:w="3100"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34</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r w:rsidRPr="00843DC4">
                    <w:rPr>
                      <w:rFonts w:ascii="Times New Roman" w:hAnsi="Times New Roman" w:cs="Times New Roman"/>
                      <w:sz w:val="21"/>
                      <w:szCs w:val="21"/>
                      <w:lang w:bidi="ar"/>
                    </w:rPr>
                    <w:t>维修工位</w:t>
                  </w:r>
                </w:p>
              </w:tc>
              <w:tc>
                <w:tcPr>
                  <w:tcW w:w="3100"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150</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095507" w:rsidP="00442722">
                  <w:pPr>
                    <w:jc w:val="center"/>
                    <w:textAlignment w:val="center"/>
                    <w:rPr>
                      <w:rFonts w:ascii="Times New Roman" w:hAnsi="Times New Roman" w:cs="Times New Roman"/>
                      <w:sz w:val="21"/>
                      <w:szCs w:val="21"/>
                    </w:rPr>
                  </w:pPr>
                  <w:r>
                    <w:rPr>
                      <w:rFonts w:ascii="Times New Roman" w:hAnsi="Times New Roman" w:cs="Times New Roman" w:hint="eastAsia"/>
                      <w:sz w:val="21"/>
                      <w:szCs w:val="21"/>
                      <w:lang w:bidi="ar"/>
                    </w:rPr>
                    <w:t>危险废物</w:t>
                  </w:r>
                  <w:r w:rsidR="00D21E00" w:rsidRPr="00843DC4">
                    <w:rPr>
                      <w:rFonts w:ascii="Times New Roman" w:hAnsi="Times New Roman" w:cs="Times New Roman"/>
                      <w:sz w:val="21"/>
                      <w:szCs w:val="21"/>
                      <w:lang w:bidi="ar"/>
                    </w:rPr>
                    <w:t>暂存间</w:t>
                  </w:r>
                </w:p>
              </w:tc>
              <w:tc>
                <w:tcPr>
                  <w:tcW w:w="3100"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7.5</w:t>
                  </w:r>
                </w:p>
              </w:tc>
            </w:tr>
            <w:tr w:rsidR="005D55E8" w:rsidRPr="00843DC4" w:rsidTr="00686A1E">
              <w:trPr>
                <w:trHeight w:val="23"/>
              </w:trPr>
              <w:tc>
                <w:tcPr>
                  <w:tcW w:w="1670" w:type="dxa"/>
                  <w:vMerge/>
                  <w:vAlign w:val="center"/>
                </w:tcPr>
                <w:p w:rsidR="005D55E8" w:rsidRPr="00843DC4" w:rsidRDefault="005D55E8" w:rsidP="00442722">
                  <w:pPr>
                    <w:rPr>
                      <w:rFonts w:ascii="Times New Roman" w:hAnsi="Times New Roman" w:cs="Times New Roman"/>
                      <w:sz w:val="21"/>
                      <w:szCs w:val="21"/>
                    </w:rPr>
                  </w:pPr>
                </w:p>
              </w:tc>
              <w:tc>
                <w:tcPr>
                  <w:tcW w:w="5014" w:type="dxa"/>
                  <w:vAlign w:val="center"/>
                </w:tcPr>
                <w:p w:rsidR="005D55E8" w:rsidRPr="005D55E8" w:rsidRDefault="005D55E8" w:rsidP="00442722">
                  <w:pPr>
                    <w:jc w:val="center"/>
                    <w:textAlignment w:val="center"/>
                    <w:rPr>
                      <w:rFonts w:ascii="Times New Roman" w:hAnsi="Times New Roman" w:cs="Times New Roman" w:hint="eastAsia"/>
                      <w:sz w:val="21"/>
                      <w:szCs w:val="21"/>
                      <w:u w:val="single"/>
                      <w:lang w:bidi="ar"/>
                    </w:rPr>
                  </w:pPr>
                  <w:r w:rsidRPr="005D55E8">
                    <w:rPr>
                      <w:rFonts w:ascii="Times New Roman" w:hAnsi="Times New Roman" w:cs="Times New Roman"/>
                      <w:sz w:val="21"/>
                      <w:szCs w:val="21"/>
                      <w:u w:val="single"/>
                    </w:rPr>
                    <w:t>一般固废暂存库</w:t>
                  </w:r>
                </w:p>
              </w:tc>
              <w:tc>
                <w:tcPr>
                  <w:tcW w:w="3100" w:type="dxa"/>
                  <w:vAlign w:val="center"/>
                </w:tcPr>
                <w:p w:rsidR="005D55E8" w:rsidRPr="005D55E8" w:rsidRDefault="005D55E8" w:rsidP="00442722">
                  <w:pPr>
                    <w:jc w:val="center"/>
                    <w:rPr>
                      <w:rFonts w:ascii="Times New Roman" w:hAnsi="Times New Roman" w:cs="Times New Roman"/>
                      <w:sz w:val="21"/>
                      <w:szCs w:val="21"/>
                      <w:u w:val="single"/>
                    </w:rPr>
                  </w:pPr>
                  <w:r w:rsidRPr="005D55E8">
                    <w:rPr>
                      <w:rFonts w:ascii="Times New Roman" w:hAnsi="Times New Roman" w:cs="Times New Roman"/>
                      <w:sz w:val="21"/>
                      <w:szCs w:val="21"/>
                      <w:u w:val="single"/>
                    </w:rPr>
                    <w:t>10</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r w:rsidRPr="00843DC4">
                    <w:rPr>
                      <w:rFonts w:ascii="Times New Roman" w:hAnsi="Times New Roman" w:cs="Times New Roman"/>
                      <w:sz w:val="21"/>
                      <w:szCs w:val="21"/>
                      <w:lang w:bidi="ar"/>
                    </w:rPr>
                    <w:t>员工休息区</w:t>
                  </w:r>
                </w:p>
              </w:tc>
              <w:tc>
                <w:tcPr>
                  <w:tcW w:w="3100" w:type="dxa"/>
                  <w:vAlign w:val="center"/>
                </w:tcPr>
                <w:p w:rsidR="00D21E00" w:rsidRPr="00843DC4" w:rsidRDefault="00D21E00" w:rsidP="00095507">
                  <w:pPr>
                    <w:jc w:val="center"/>
                    <w:rPr>
                      <w:rFonts w:ascii="Times New Roman" w:hAnsi="Times New Roman" w:cs="Times New Roman"/>
                      <w:sz w:val="21"/>
                      <w:szCs w:val="21"/>
                    </w:rPr>
                  </w:pPr>
                  <w:r w:rsidRPr="00843DC4">
                    <w:rPr>
                      <w:rFonts w:ascii="Times New Roman" w:hAnsi="Times New Roman" w:cs="Times New Roman"/>
                      <w:sz w:val="21"/>
                      <w:szCs w:val="21"/>
                    </w:rPr>
                    <w:t>2</w:t>
                  </w:r>
                  <w:r w:rsidR="00095507">
                    <w:rPr>
                      <w:rFonts w:ascii="Times New Roman" w:hAnsi="Times New Roman" w:cs="Times New Roman" w:hint="eastAsia"/>
                      <w:sz w:val="21"/>
                      <w:szCs w:val="21"/>
                    </w:rPr>
                    <w:t>0</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r w:rsidRPr="00843DC4">
                    <w:rPr>
                      <w:rFonts w:ascii="Times New Roman" w:hAnsi="Times New Roman" w:cs="Times New Roman"/>
                      <w:sz w:val="21"/>
                      <w:szCs w:val="21"/>
                      <w:lang w:bidi="ar"/>
                    </w:rPr>
                    <w:t>配件仓库</w:t>
                  </w:r>
                </w:p>
              </w:tc>
              <w:tc>
                <w:tcPr>
                  <w:tcW w:w="3100" w:type="dxa"/>
                  <w:vAlign w:val="center"/>
                </w:tcPr>
                <w:p w:rsidR="00D21E00" w:rsidRPr="00843DC4" w:rsidRDefault="00095507" w:rsidP="00442722">
                  <w:pPr>
                    <w:jc w:val="center"/>
                    <w:rPr>
                      <w:rFonts w:ascii="Times New Roman" w:hAnsi="Times New Roman" w:cs="Times New Roman"/>
                      <w:sz w:val="21"/>
                      <w:szCs w:val="21"/>
                    </w:rPr>
                  </w:pPr>
                  <w:r>
                    <w:rPr>
                      <w:rFonts w:ascii="Times New Roman" w:hAnsi="Times New Roman" w:cs="Times New Roman" w:hint="eastAsia"/>
                      <w:sz w:val="21"/>
                      <w:szCs w:val="21"/>
                    </w:rPr>
                    <w:t>5</w:t>
                  </w:r>
                  <w:r w:rsidR="00D21E00" w:rsidRPr="00843DC4">
                    <w:rPr>
                      <w:rFonts w:ascii="Times New Roman" w:hAnsi="Times New Roman" w:cs="Times New Roman"/>
                      <w:sz w:val="21"/>
                      <w:szCs w:val="21"/>
                    </w:rPr>
                    <w:t>0</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rPr>
                  </w:pPr>
                  <w:r w:rsidRPr="00843DC4">
                    <w:rPr>
                      <w:rFonts w:ascii="Times New Roman" w:hAnsi="Times New Roman" w:cs="Times New Roman"/>
                      <w:sz w:val="21"/>
                      <w:szCs w:val="21"/>
                      <w:lang w:bidi="ar"/>
                    </w:rPr>
                    <w:t>调漆间</w:t>
                  </w:r>
                </w:p>
              </w:tc>
              <w:tc>
                <w:tcPr>
                  <w:tcW w:w="3100" w:type="dxa"/>
                  <w:vAlign w:val="center"/>
                </w:tcPr>
                <w:p w:rsidR="00D21E00" w:rsidRPr="00843DC4" w:rsidRDefault="00095507" w:rsidP="00442722">
                  <w:pPr>
                    <w:jc w:val="center"/>
                    <w:rPr>
                      <w:rFonts w:ascii="Times New Roman" w:hAnsi="Times New Roman" w:cs="Times New Roman"/>
                      <w:sz w:val="21"/>
                      <w:szCs w:val="21"/>
                    </w:rPr>
                  </w:pPr>
                  <w:r>
                    <w:rPr>
                      <w:rFonts w:ascii="Times New Roman" w:hAnsi="Times New Roman" w:cs="Times New Roman" w:hint="eastAsia"/>
                      <w:sz w:val="21"/>
                      <w:szCs w:val="21"/>
                    </w:rPr>
                    <w:t>5</w:t>
                  </w:r>
                </w:p>
              </w:tc>
            </w:tr>
            <w:tr w:rsidR="00D21E00" w:rsidRPr="00843DC4" w:rsidTr="00686A1E">
              <w:trPr>
                <w:trHeight w:val="23"/>
              </w:trPr>
              <w:tc>
                <w:tcPr>
                  <w:tcW w:w="1670" w:type="dxa"/>
                  <w:vMerge/>
                  <w:vAlign w:val="center"/>
                </w:tcPr>
                <w:p w:rsidR="00D21E00" w:rsidRPr="00843DC4" w:rsidRDefault="00D21E00" w:rsidP="00442722">
                  <w:pPr>
                    <w:rPr>
                      <w:rFonts w:ascii="Times New Roman" w:hAnsi="Times New Roman" w:cs="Times New Roman"/>
                      <w:sz w:val="21"/>
                      <w:szCs w:val="21"/>
                    </w:rPr>
                  </w:pPr>
                </w:p>
              </w:tc>
              <w:tc>
                <w:tcPr>
                  <w:tcW w:w="5014" w:type="dxa"/>
                  <w:vAlign w:val="center"/>
                </w:tcPr>
                <w:p w:rsidR="00D21E00" w:rsidRPr="00843DC4" w:rsidRDefault="00D21E00" w:rsidP="00442722">
                  <w:pPr>
                    <w:jc w:val="center"/>
                    <w:textAlignment w:val="center"/>
                    <w:rPr>
                      <w:rFonts w:ascii="Times New Roman" w:hAnsi="Times New Roman" w:cs="Times New Roman"/>
                      <w:sz w:val="21"/>
                      <w:szCs w:val="21"/>
                      <w:lang w:bidi="ar"/>
                    </w:rPr>
                  </w:pPr>
                  <w:r w:rsidRPr="00843DC4">
                    <w:rPr>
                      <w:rFonts w:ascii="Times New Roman" w:hAnsi="Times New Roman" w:cs="Times New Roman"/>
                      <w:sz w:val="21"/>
                      <w:szCs w:val="21"/>
                      <w:lang w:bidi="ar"/>
                    </w:rPr>
                    <w:t>合计</w:t>
                  </w:r>
                </w:p>
              </w:tc>
              <w:tc>
                <w:tcPr>
                  <w:tcW w:w="3100" w:type="dxa"/>
                  <w:vAlign w:val="center"/>
                </w:tcPr>
                <w:p w:rsidR="00D21E00" w:rsidRPr="00843DC4" w:rsidRDefault="00095507" w:rsidP="005D55E8">
                  <w:pPr>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=SUM(ABOVE) </w:instrText>
                  </w:r>
                  <w:r>
                    <w:rPr>
                      <w:rFonts w:ascii="Times New Roman" w:hAnsi="Times New Roman" w:cs="Times New Roman"/>
                      <w:sz w:val="21"/>
                      <w:szCs w:val="21"/>
                    </w:rPr>
                    <w:fldChar w:fldCharType="separate"/>
                  </w:r>
                  <w:r>
                    <w:rPr>
                      <w:rFonts w:ascii="Times New Roman" w:hAnsi="Times New Roman" w:cs="Times New Roman"/>
                      <w:noProof/>
                      <w:sz w:val="21"/>
                      <w:szCs w:val="21"/>
                    </w:rPr>
                    <w:t>7</w:t>
                  </w:r>
                  <w:r w:rsidR="005D55E8">
                    <w:rPr>
                      <w:rFonts w:ascii="Times New Roman" w:hAnsi="Times New Roman" w:cs="Times New Roman" w:hint="eastAsia"/>
                      <w:noProof/>
                      <w:sz w:val="21"/>
                      <w:szCs w:val="21"/>
                    </w:rPr>
                    <w:t>4</w:t>
                  </w:r>
                  <w:r>
                    <w:rPr>
                      <w:rFonts w:ascii="Times New Roman" w:hAnsi="Times New Roman" w:cs="Times New Roman"/>
                      <w:noProof/>
                      <w:sz w:val="21"/>
                      <w:szCs w:val="21"/>
                    </w:rPr>
                    <w:t>8.5</w:t>
                  </w:r>
                  <w:r>
                    <w:rPr>
                      <w:rFonts w:ascii="Times New Roman" w:hAnsi="Times New Roman" w:cs="Times New Roman"/>
                      <w:sz w:val="21"/>
                      <w:szCs w:val="21"/>
                    </w:rPr>
                    <w:fldChar w:fldCharType="end"/>
                  </w:r>
                </w:p>
              </w:tc>
            </w:tr>
          </w:tbl>
          <w:p w:rsidR="00D21E00" w:rsidRPr="00843DC4" w:rsidRDefault="00D21E00" w:rsidP="00D21E00">
            <w:pPr>
              <w:spacing w:line="360" w:lineRule="auto"/>
              <w:ind w:firstLineChars="200" w:firstLine="482"/>
              <w:rPr>
                <w:rFonts w:ascii="Times New Roman" w:hAnsi="Times New Roman" w:cs="Times New Roman"/>
                <w:b/>
              </w:rPr>
            </w:pPr>
            <w:r w:rsidRPr="00843DC4">
              <w:rPr>
                <w:rFonts w:ascii="Times New Roman" w:hAnsi="Times New Roman" w:cs="Times New Roman"/>
                <w:b/>
              </w:rPr>
              <w:t>7</w:t>
            </w:r>
            <w:r w:rsidRPr="00843DC4">
              <w:rPr>
                <w:rFonts w:ascii="Times New Roman" w:hAnsi="Times New Roman" w:cs="Times New Roman"/>
                <w:b/>
              </w:rPr>
              <w:t>、主要设备</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lastRenderedPageBreak/>
              <w:t>本项目主要设备见下表：</w:t>
            </w:r>
          </w:p>
          <w:p w:rsidR="00D21E00" w:rsidRPr="00686A1E" w:rsidRDefault="00686A1E" w:rsidP="00686A1E">
            <w:pPr>
              <w:spacing w:line="360" w:lineRule="auto"/>
              <w:jc w:val="center"/>
              <w:rPr>
                <w:rFonts w:ascii="Times New Roman" w:hAnsi="Times New Roman" w:cs="Times New Roman"/>
                <w:b/>
                <w:bCs/>
              </w:rPr>
            </w:pPr>
            <w:r>
              <w:rPr>
                <w:rFonts w:ascii="Times New Roman" w:hAnsi="Times New Roman" w:cs="Times New Roman" w:hint="eastAsia"/>
                <w:b/>
                <w:bCs/>
              </w:rPr>
              <w:t>表</w:t>
            </w:r>
            <w:r>
              <w:rPr>
                <w:rFonts w:ascii="Times New Roman" w:hAnsi="Times New Roman" w:cs="Times New Roman" w:hint="eastAsia"/>
                <w:b/>
                <w:bCs/>
              </w:rPr>
              <w:t xml:space="preserve">1-4  </w:t>
            </w:r>
            <w:r w:rsidR="00D21E00" w:rsidRPr="00686A1E">
              <w:rPr>
                <w:rFonts w:ascii="Times New Roman" w:hAnsi="Times New Roman" w:cs="Times New Roman"/>
                <w:b/>
                <w:bCs/>
              </w:rPr>
              <w:t>项目主要设备一览表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4321"/>
              <w:gridCol w:w="1952"/>
              <w:gridCol w:w="2266"/>
            </w:tblGrid>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b/>
                      <w:bCs/>
                      <w:sz w:val="21"/>
                      <w:szCs w:val="21"/>
                    </w:rPr>
                  </w:pPr>
                  <w:r w:rsidRPr="00843DC4">
                    <w:rPr>
                      <w:rFonts w:ascii="Times New Roman" w:hAnsi="Times New Roman" w:cs="Times New Roman"/>
                      <w:b/>
                      <w:bCs/>
                      <w:sz w:val="21"/>
                      <w:szCs w:val="21"/>
                    </w:rPr>
                    <w:t>序号</w:t>
                  </w:r>
                </w:p>
              </w:tc>
              <w:tc>
                <w:tcPr>
                  <w:tcW w:w="4543" w:type="dxa"/>
                  <w:vAlign w:val="center"/>
                </w:tcPr>
                <w:p w:rsidR="00D21E00" w:rsidRPr="00843DC4" w:rsidRDefault="00D21E00" w:rsidP="00442722">
                  <w:pPr>
                    <w:jc w:val="center"/>
                    <w:rPr>
                      <w:rFonts w:ascii="Times New Roman" w:hAnsi="Times New Roman" w:cs="Times New Roman"/>
                      <w:b/>
                      <w:bCs/>
                      <w:sz w:val="21"/>
                      <w:szCs w:val="21"/>
                    </w:rPr>
                  </w:pPr>
                  <w:r w:rsidRPr="00843DC4">
                    <w:rPr>
                      <w:rFonts w:ascii="Times New Roman" w:hAnsi="Times New Roman" w:cs="Times New Roman"/>
                      <w:b/>
                      <w:bCs/>
                      <w:sz w:val="21"/>
                      <w:szCs w:val="21"/>
                    </w:rPr>
                    <w:t>名称</w:t>
                  </w:r>
                </w:p>
              </w:tc>
              <w:tc>
                <w:tcPr>
                  <w:tcW w:w="1962" w:type="dxa"/>
                  <w:vAlign w:val="center"/>
                </w:tcPr>
                <w:p w:rsidR="00D21E00" w:rsidRPr="00843DC4" w:rsidRDefault="00D21E00" w:rsidP="00442722">
                  <w:pPr>
                    <w:jc w:val="center"/>
                    <w:rPr>
                      <w:rFonts w:ascii="Times New Roman" w:hAnsi="Times New Roman" w:cs="Times New Roman"/>
                      <w:b/>
                      <w:bCs/>
                      <w:sz w:val="21"/>
                      <w:szCs w:val="21"/>
                    </w:rPr>
                  </w:pPr>
                  <w:r w:rsidRPr="00843DC4">
                    <w:rPr>
                      <w:rFonts w:ascii="Times New Roman" w:hAnsi="Times New Roman" w:cs="Times New Roman"/>
                      <w:b/>
                      <w:bCs/>
                      <w:sz w:val="21"/>
                      <w:szCs w:val="21"/>
                    </w:rPr>
                    <w:t>规格型号</w:t>
                  </w:r>
                </w:p>
              </w:tc>
              <w:tc>
                <w:tcPr>
                  <w:tcW w:w="2377" w:type="dxa"/>
                  <w:vAlign w:val="center"/>
                </w:tcPr>
                <w:p w:rsidR="00D21E00" w:rsidRPr="00843DC4" w:rsidRDefault="00D21E00" w:rsidP="00442722">
                  <w:pPr>
                    <w:jc w:val="center"/>
                    <w:rPr>
                      <w:rFonts w:ascii="Times New Roman" w:hAnsi="Times New Roman" w:cs="Times New Roman"/>
                      <w:b/>
                      <w:bCs/>
                      <w:sz w:val="21"/>
                      <w:szCs w:val="21"/>
                    </w:rPr>
                  </w:pPr>
                  <w:r w:rsidRPr="00843DC4">
                    <w:rPr>
                      <w:rFonts w:ascii="Times New Roman" w:hAnsi="Times New Roman" w:cs="Times New Roman"/>
                      <w:b/>
                      <w:bCs/>
                      <w:sz w:val="21"/>
                      <w:szCs w:val="21"/>
                    </w:rPr>
                    <w:t>数量</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台式</w:t>
                  </w:r>
                  <w:proofErr w:type="gramStart"/>
                  <w:r w:rsidRPr="00843DC4">
                    <w:rPr>
                      <w:rFonts w:ascii="Times New Roman" w:hAnsi="Times New Roman" w:cs="Times New Roman"/>
                      <w:sz w:val="21"/>
                      <w:szCs w:val="21"/>
                    </w:rPr>
                    <w:t>砂轮机</w:t>
                  </w:r>
                  <w:proofErr w:type="gramEnd"/>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台</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2</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台钻</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16A</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3</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手</w:t>
                  </w:r>
                  <w:proofErr w:type="gramStart"/>
                  <w:r w:rsidRPr="00843DC4">
                    <w:rPr>
                      <w:rFonts w:ascii="Times New Roman" w:hAnsi="Times New Roman" w:cs="Times New Roman"/>
                      <w:sz w:val="21"/>
                      <w:szCs w:val="21"/>
                    </w:rPr>
                    <w:t>砂轮机</w:t>
                  </w:r>
                  <w:proofErr w:type="gramEnd"/>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100MM</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把</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4</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手电钻</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10A</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把</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5</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塑料焊枪</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1000W</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把</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6</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雾化水枪</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3</w:t>
                  </w:r>
                  <w:r w:rsidRPr="00843DC4">
                    <w:rPr>
                      <w:rFonts w:ascii="Times New Roman" w:hAnsi="Times New Roman" w:cs="Times New Roman"/>
                      <w:sz w:val="21"/>
                      <w:szCs w:val="21"/>
                    </w:rPr>
                    <w:t>把</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气动吸尘枪</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XC-54B</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8</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抛光机</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6138</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9</w:t>
                  </w:r>
                </w:p>
              </w:tc>
              <w:tc>
                <w:tcPr>
                  <w:tcW w:w="4543" w:type="dxa"/>
                  <w:vAlign w:val="center"/>
                </w:tcPr>
                <w:p w:rsidR="00D21E00" w:rsidRPr="00224404" w:rsidRDefault="00D21E00" w:rsidP="00442722">
                  <w:pPr>
                    <w:jc w:val="center"/>
                    <w:rPr>
                      <w:rFonts w:ascii="Times New Roman" w:hAnsi="Times New Roman" w:cs="Times New Roman"/>
                      <w:sz w:val="21"/>
                      <w:szCs w:val="21"/>
                    </w:rPr>
                  </w:pPr>
                  <w:r w:rsidRPr="00224404">
                    <w:rPr>
                      <w:rFonts w:ascii="Times New Roman" w:hAnsi="Times New Roman" w:cs="Times New Roman"/>
                      <w:sz w:val="21"/>
                      <w:szCs w:val="21"/>
                    </w:rPr>
                    <w:t>臭氧消毒机</w:t>
                  </w:r>
                </w:p>
              </w:tc>
              <w:tc>
                <w:tcPr>
                  <w:tcW w:w="1962" w:type="dxa"/>
                  <w:vAlign w:val="center"/>
                </w:tcPr>
                <w:p w:rsidR="00D21E00" w:rsidRPr="00224404" w:rsidRDefault="00D21E00" w:rsidP="00442722">
                  <w:pPr>
                    <w:jc w:val="center"/>
                    <w:rPr>
                      <w:rFonts w:ascii="Times New Roman" w:hAnsi="Times New Roman" w:cs="Times New Roman"/>
                      <w:sz w:val="21"/>
                      <w:szCs w:val="21"/>
                    </w:rPr>
                  </w:pPr>
                  <w:r w:rsidRPr="00224404">
                    <w:rPr>
                      <w:rFonts w:ascii="Times New Roman" w:hAnsi="Times New Roman" w:cs="Times New Roman"/>
                      <w:sz w:val="21"/>
                      <w:szCs w:val="21"/>
                    </w:rPr>
                    <w:t>A-800</w:t>
                  </w:r>
                </w:p>
              </w:tc>
              <w:tc>
                <w:tcPr>
                  <w:tcW w:w="2377" w:type="dxa"/>
                  <w:vAlign w:val="center"/>
                </w:tcPr>
                <w:p w:rsidR="00D21E00" w:rsidRPr="00224404" w:rsidRDefault="00D21E00" w:rsidP="00442722">
                  <w:pPr>
                    <w:jc w:val="center"/>
                    <w:rPr>
                      <w:rFonts w:ascii="Times New Roman" w:hAnsi="Times New Roman" w:cs="Times New Roman"/>
                      <w:sz w:val="21"/>
                      <w:szCs w:val="21"/>
                    </w:rPr>
                  </w:pPr>
                  <w:r w:rsidRPr="00224404">
                    <w:rPr>
                      <w:rFonts w:ascii="Times New Roman" w:hAnsi="Times New Roman" w:cs="Times New Roman"/>
                      <w:sz w:val="21"/>
                      <w:szCs w:val="21"/>
                    </w:rPr>
                    <w:t>1</w:t>
                  </w:r>
                  <w:r w:rsidRPr="0022440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hint="eastAsia"/>
                      <w:sz w:val="21"/>
                      <w:szCs w:val="21"/>
                    </w:rPr>
                    <w:t>0</w:t>
                  </w:r>
                </w:p>
              </w:tc>
              <w:tc>
                <w:tcPr>
                  <w:tcW w:w="4543" w:type="dxa"/>
                  <w:vAlign w:val="center"/>
                </w:tcPr>
                <w:p w:rsidR="00D21E00" w:rsidRPr="00224404" w:rsidRDefault="00D21E00" w:rsidP="00442722">
                  <w:pPr>
                    <w:jc w:val="center"/>
                    <w:rPr>
                      <w:rFonts w:ascii="Times New Roman" w:hAnsi="Times New Roman" w:cs="Times New Roman"/>
                      <w:sz w:val="21"/>
                      <w:szCs w:val="21"/>
                    </w:rPr>
                  </w:pPr>
                  <w:r w:rsidRPr="00224404">
                    <w:rPr>
                      <w:rFonts w:ascii="Times New Roman" w:hAnsi="Times New Roman" w:cs="Times New Roman"/>
                      <w:sz w:val="21"/>
                      <w:szCs w:val="21"/>
                    </w:rPr>
                    <w:t>龙门压力机</w:t>
                  </w:r>
                </w:p>
              </w:tc>
              <w:tc>
                <w:tcPr>
                  <w:tcW w:w="1962" w:type="dxa"/>
                  <w:vAlign w:val="center"/>
                </w:tcPr>
                <w:p w:rsidR="00D21E00" w:rsidRPr="00224404" w:rsidRDefault="00D21E00" w:rsidP="00442722">
                  <w:pPr>
                    <w:jc w:val="center"/>
                    <w:rPr>
                      <w:rFonts w:ascii="Times New Roman" w:hAnsi="Times New Roman" w:cs="Times New Roman"/>
                      <w:sz w:val="21"/>
                      <w:szCs w:val="21"/>
                    </w:rPr>
                  </w:pPr>
                  <w:r w:rsidRPr="00224404">
                    <w:rPr>
                      <w:rFonts w:ascii="Times New Roman" w:hAnsi="Times New Roman" w:cs="Times New Roman"/>
                      <w:sz w:val="21"/>
                      <w:szCs w:val="21"/>
                    </w:rPr>
                    <w:t>SHYC20</w:t>
                  </w:r>
                </w:p>
              </w:tc>
              <w:tc>
                <w:tcPr>
                  <w:tcW w:w="2377" w:type="dxa"/>
                  <w:vAlign w:val="center"/>
                </w:tcPr>
                <w:p w:rsidR="00D21E00" w:rsidRPr="00224404" w:rsidRDefault="00D21E00" w:rsidP="00442722">
                  <w:pPr>
                    <w:jc w:val="center"/>
                    <w:rPr>
                      <w:rFonts w:ascii="Times New Roman" w:hAnsi="Times New Roman" w:cs="Times New Roman"/>
                      <w:sz w:val="21"/>
                      <w:szCs w:val="21"/>
                    </w:rPr>
                  </w:pPr>
                  <w:r w:rsidRPr="00224404">
                    <w:rPr>
                      <w:rFonts w:ascii="Times New Roman" w:hAnsi="Times New Roman" w:cs="Times New Roman"/>
                      <w:sz w:val="21"/>
                      <w:szCs w:val="21"/>
                    </w:rPr>
                    <w:t>1</w:t>
                  </w:r>
                  <w:r w:rsidRPr="0022440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11</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吊机</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2T</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12</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变速箱托架</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LYJ0.5</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13</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安全支架</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3T</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对</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14</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启动充电机</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1000A</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15</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抽空打压机</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3L</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16</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刹车油排放机</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1L</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个</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17</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龙门式举升机</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4.5T</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18</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龙门式举升机</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4T</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5</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19</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子母剪式举升机</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SHL-Y-J40DL</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20</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剪式举升机</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3.5T</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D21E00" w:rsidRPr="00843DC4" w:rsidTr="00686A1E">
              <w:trPr>
                <w:trHeight w:val="23"/>
              </w:trPr>
              <w:tc>
                <w:tcPr>
                  <w:tcW w:w="90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21</w:t>
                  </w:r>
                </w:p>
              </w:tc>
              <w:tc>
                <w:tcPr>
                  <w:tcW w:w="4543"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四轮定</w:t>
                  </w:r>
                  <w:r w:rsidRPr="00843DC4">
                    <w:rPr>
                      <w:rFonts w:ascii="Times New Roman" w:hAnsi="Times New Roman" w:cs="Times New Roman"/>
                      <w:sz w:val="21"/>
                      <w:szCs w:val="21"/>
                    </w:rPr>
                    <w:cr/>
                  </w:r>
                  <w:r w:rsidRPr="00843DC4">
                    <w:rPr>
                      <w:rFonts w:ascii="Times New Roman" w:hAnsi="Times New Roman" w:cs="Times New Roman"/>
                      <w:sz w:val="21"/>
                      <w:szCs w:val="21"/>
                    </w:rPr>
                    <w:t>仪</w:t>
                  </w:r>
                </w:p>
              </w:tc>
              <w:tc>
                <w:tcPr>
                  <w:tcW w:w="1962"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V3D</w:t>
                  </w:r>
                </w:p>
              </w:tc>
              <w:tc>
                <w:tcPr>
                  <w:tcW w:w="2377" w:type="dxa"/>
                  <w:vAlign w:val="center"/>
                </w:tcPr>
                <w:p w:rsidR="00D21E00" w:rsidRPr="00843DC4" w:rsidRDefault="00D21E00" w:rsidP="00442722">
                  <w:pPr>
                    <w:jc w:val="center"/>
                    <w:rPr>
                      <w:rFonts w:ascii="Times New Roman" w:hAnsi="Times New Roman" w:cs="Times New Roman"/>
                      <w:sz w:val="21"/>
                      <w:szCs w:val="21"/>
                    </w:rPr>
                  </w:pPr>
                  <w:r w:rsidRPr="00843DC4">
                    <w:rPr>
                      <w:rFonts w:ascii="Times New Roman" w:hAnsi="Times New Roman" w:cs="Times New Roman"/>
                      <w:sz w:val="21"/>
                      <w:szCs w:val="21"/>
                    </w:rPr>
                    <w:t>2</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22</w:t>
                  </w:r>
                </w:p>
              </w:tc>
              <w:tc>
                <w:tcPr>
                  <w:tcW w:w="4543"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大梁校正仪</w:t>
                  </w:r>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UL-U266L</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23</w:t>
                  </w:r>
                </w:p>
              </w:tc>
              <w:tc>
                <w:tcPr>
                  <w:tcW w:w="4543"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省漆高效</w:t>
                  </w:r>
                  <w:r w:rsidRPr="00843DC4">
                    <w:rPr>
                      <w:rFonts w:ascii="Times New Roman" w:hAnsi="Times New Roman" w:cs="Times New Roman"/>
                      <w:sz w:val="21"/>
                      <w:szCs w:val="21"/>
                    </w:rPr>
                    <w:t>4000</w:t>
                  </w:r>
                  <w:r w:rsidRPr="00843DC4">
                    <w:rPr>
                      <w:rFonts w:ascii="Times New Roman" w:hAnsi="Times New Roman" w:cs="Times New Roman"/>
                      <w:sz w:val="21"/>
                      <w:szCs w:val="21"/>
                    </w:rPr>
                    <w:t>型面漆喷枪</w:t>
                  </w:r>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SATAjet4000BRP</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24</w:t>
                  </w:r>
                </w:p>
              </w:tc>
              <w:tc>
                <w:tcPr>
                  <w:tcW w:w="4543"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螺杆空压机</w:t>
                  </w:r>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7.5KW</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25</w:t>
                  </w:r>
                </w:p>
              </w:tc>
              <w:tc>
                <w:tcPr>
                  <w:tcW w:w="4543" w:type="dxa"/>
                  <w:vAlign w:val="center"/>
                </w:tcPr>
                <w:p w:rsidR="00224404" w:rsidRPr="00843DC4" w:rsidRDefault="00224404" w:rsidP="008F031F">
                  <w:pPr>
                    <w:jc w:val="center"/>
                    <w:rPr>
                      <w:rFonts w:ascii="Times New Roman" w:hAnsi="Times New Roman" w:cs="Times New Roman"/>
                      <w:sz w:val="21"/>
                      <w:szCs w:val="21"/>
                    </w:rPr>
                  </w:pPr>
                  <w:proofErr w:type="gramStart"/>
                  <w:r w:rsidRPr="00843DC4">
                    <w:rPr>
                      <w:rFonts w:ascii="Times New Roman" w:hAnsi="Times New Roman" w:cs="Times New Roman"/>
                      <w:sz w:val="21"/>
                      <w:szCs w:val="21"/>
                    </w:rPr>
                    <w:t>冷干机</w:t>
                  </w:r>
                  <w:proofErr w:type="gramEnd"/>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15P</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26</w:t>
                  </w:r>
                </w:p>
              </w:tc>
              <w:tc>
                <w:tcPr>
                  <w:tcW w:w="4543" w:type="dxa"/>
                  <w:vAlign w:val="center"/>
                </w:tcPr>
                <w:p w:rsidR="00224404" w:rsidRPr="0059302A" w:rsidRDefault="00224404" w:rsidP="008F031F">
                  <w:pPr>
                    <w:jc w:val="center"/>
                    <w:rPr>
                      <w:rFonts w:ascii="Times New Roman" w:hAnsi="Times New Roman" w:cs="Times New Roman"/>
                      <w:sz w:val="21"/>
                      <w:szCs w:val="21"/>
                    </w:rPr>
                  </w:pPr>
                  <w:r w:rsidRPr="0059302A">
                    <w:rPr>
                      <w:rFonts w:ascii="Times New Roman" w:hAnsi="Times New Roman" w:cs="Times New Roman" w:hint="eastAsia"/>
                      <w:sz w:val="21"/>
                      <w:szCs w:val="21"/>
                    </w:rPr>
                    <w:t>废</w:t>
                  </w:r>
                  <w:r w:rsidRPr="0059302A">
                    <w:rPr>
                      <w:rFonts w:ascii="Times New Roman" w:hAnsi="Times New Roman" w:cs="Times New Roman"/>
                      <w:sz w:val="21"/>
                      <w:szCs w:val="21"/>
                    </w:rPr>
                    <w:t>油</w:t>
                  </w:r>
                  <w:r w:rsidRPr="0059302A">
                    <w:rPr>
                      <w:rFonts w:ascii="Times New Roman" w:hAnsi="Times New Roman" w:cs="Times New Roman" w:hint="eastAsia"/>
                      <w:sz w:val="21"/>
                      <w:szCs w:val="21"/>
                    </w:rPr>
                    <w:t>收油</w:t>
                  </w:r>
                  <w:r w:rsidRPr="0059302A">
                    <w:rPr>
                      <w:rFonts w:ascii="Times New Roman" w:hAnsi="Times New Roman" w:cs="Times New Roman"/>
                      <w:sz w:val="21"/>
                      <w:szCs w:val="21"/>
                    </w:rPr>
                    <w:t>器</w:t>
                  </w:r>
                </w:p>
              </w:tc>
              <w:tc>
                <w:tcPr>
                  <w:tcW w:w="1962" w:type="dxa"/>
                  <w:vAlign w:val="center"/>
                </w:tcPr>
                <w:p w:rsidR="00224404" w:rsidRPr="0059302A" w:rsidRDefault="00224404" w:rsidP="008F031F">
                  <w:pPr>
                    <w:jc w:val="center"/>
                    <w:rPr>
                      <w:rFonts w:ascii="Times New Roman" w:hAnsi="Times New Roman" w:cs="Times New Roman"/>
                      <w:sz w:val="21"/>
                      <w:szCs w:val="21"/>
                    </w:rPr>
                  </w:pPr>
                  <w:r w:rsidRPr="0059302A">
                    <w:rPr>
                      <w:rFonts w:ascii="Times New Roman" w:hAnsi="Times New Roman" w:cs="Times New Roman"/>
                      <w:sz w:val="21"/>
                      <w:szCs w:val="21"/>
                    </w:rPr>
                    <w:t>MS</w:t>
                  </w:r>
                  <w:r w:rsidRPr="0059302A">
                    <w:rPr>
                      <w:rFonts w:ascii="Times New Roman" w:hAnsi="Times New Roman" w:cs="Times New Roman"/>
                      <w:sz w:val="21"/>
                      <w:szCs w:val="21"/>
                    </w:rPr>
                    <w:t>立式</w:t>
                  </w:r>
                </w:p>
              </w:tc>
              <w:tc>
                <w:tcPr>
                  <w:tcW w:w="2377" w:type="dxa"/>
                  <w:vAlign w:val="center"/>
                </w:tcPr>
                <w:p w:rsidR="00224404" w:rsidRPr="0059302A" w:rsidRDefault="00224404" w:rsidP="008F031F">
                  <w:pPr>
                    <w:jc w:val="center"/>
                    <w:rPr>
                      <w:rFonts w:ascii="Times New Roman" w:hAnsi="Times New Roman" w:cs="Times New Roman"/>
                      <w:sz w:val="21"/>
                      <w:szCs w:val="21"/>
                    </w:rPr>
                  </w:pPr>
                  <w:r w:rsidRPr="0059302A">
                    <w:rPr>
                      <w:rFonts w:ascii="Times New Roman" w:hAnsi="Times New Roman" w:cs="Times New Roman"/>
                      <w:sz w:val="21"/>
                      <w:szCs w:val="21"/>
                    </w:rPr>
                    <w:t>1</w:t>
                  </w:r>
                  <w:r w:rsidRPr="0059302A">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27</w:t>
                  </w:r>
                </w:p>
              </w:tc>
              <w:tc>
                <w:tcPr>
                  <w:tcW w:w="4543"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轮胎拆装机</w:t>
                  </w:r>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620SZ</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28</w:t>
                  </w:r>
                </w:p>
              </w:tc>
              <w:tc>
                <w:tcPr>
                  <w:tcW w:w="4543"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平衡机</w:t>
                  </w:r>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CB958</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29</w:t>
                  </w:r>
                </w:p>
              </w:tc>
              <w:tc>
                <w:tcPr>
                  <w:tcW w:w="4543"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修复机</w:t>
                  </w:r>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SW26</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30</w:t>
                  </w:r>
                </w:p>
              </w:tc>
              <w:tc>
                <w:tcPr>
                  <w:tcW w:w="4543"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二氧化碳气体保护焊机</w:t>
                  </w:r>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NBC-270</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31</w:t>
                  </w:r>
                </w:p>
              </w:tc>
              <w:tc>
                <w:tcPr>
                  <w:tcW w:w="4543"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吸尘器</w:t>
                  </w:r>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嘉美手提式</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32</w:t>
                  </w:r>
                </w:p>
              </w:tc>
              <w:tc>
                <w:tcPr>
                  <w:tcW w:w="4543"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解码仪</w:t>
                  </w:r>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MS908</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33</w:t>
                  </w:r>
                </w:p>
              </w:tc>
              <w:tc>
                <w:tcPr>
                  <w:tcW w:w="4543"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烤漆房</w:t>
                  </w:r>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3000</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2</w:t>
                  </w:r>
                  <w:r w:rsidRPr="00843DC4">
                    <w:rPr>
                      <w:rFonts w:ascii="Times New Roman" w:hAnsi="Times New Roman" w:cs="Times New Roman"/>
                      <w:sz w:val="21"/>
                      <w:szCs w:val="21"/>
                    </w:rPr>
                    <w:t>台</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34</w:t>
                  </w:r>
                </w:p>
              </w:tc>
              <w:tc>
                <w:tcPr>
                  <w:tcW w:w="4543" w:type="dxa"/>
                  <w:vAlign w:val="center"/>
                </w:tcPr>
                <w:p w:rsidR="00224404" w:rsidRPr="008E3255" w:rsidRDefault="00224404" w:rsidP="008F031F">
                  <w:pPr>
                    <w:jc w:val="center"/>
                    <w:rPr>
                      <w:rFonts w:ascii="Times New Roman" w:hAnsi="Times New Roman" w:cs="Times New Roman"/>
                      <w:sz w:val="21"/>
                      <w:szCs w:val="21"/>
                    </w:rPr>
                  </w:pPr>
                  <w:r w:rsidRPr="008E3255">
                    <w:rPr>
                      <w:rFonts w:ascii="Times New Roman" w:hAnsi="Times New Roman" w:cs="Times New Roman"/>
                      <w:sz w:val="21"/>
                      <w:szCs w:val="21"/>
                    </w:rPr>
                    <w:t>废气处理装置</w:t>
                  </w:r>
                </w:p>
              </w:tc>
              <w:tc>
                <w:tcPr>
                  <w:tcW w:w="1962" w:type="dxa"/>
                  <w:vAlign w:val="center"/>
                </w:tcPr>
                <w:p w:rsidR="00224404" w:rsidRPr="008E3255" w:rsidRDefault="0059302A" w:rsidP="008F031F">
                  <w:pPr>
                    <w:jc w:val="center"/>
                    <w:rPr>
                      <w:rFonts w:ascii="Times New Roman" w:hAnsi="Times New Roman" w:cs="Times New Roman"/>
                      <w:sz w:val="21"/>
                      <w:szCs w:val="21"/>
                    </w:rPr>
                  </w:pPr>
                  <w:r w:rsidRPr="008E3255">
                    <w:rPr>
                      <w:rFonts w:ascii="Times New Roman" w:hAnsi="Times New Roman" w:cs="Times New Roman" w:hint="eastAsia"/>
                      <w:sz w:val="21"/>
                      <w:szCs w:val="21"/>
                    </w:rPr>
                    <w:t>/</w:t>
                  </w:r>
                </w:p>
              </w:tc>
              <w:tc>
                <w:tcPr>
                  <w:tcW w:w="2377" w:type="dxa"/>
                  <w:vAlign w:val="center"/>
                </w:tcPr>
                <w:p w:rsidR="00224404" w:rsidRPr="008E3255" w:rsidRDefault="00224404" w:rsidP="008F031F">
                  <w:pPr>
                    <w:jc w:val="center"/>
                    <w:rPr>
                      <w:rFonts w:ascii="Times New Roman" w:hAnsi="Times New Roman" w:cs="Times New Roman"/>
                      <w:sz w:val="21"/>
                      <w:szCs w:val="21"/>
                    </w:rPr>
                  </w:pPr>
                  <w:r w:rsidRPr="008E3255">
                    <w:rPr>
                      <w:rFonts w:ascii="Times New Roman" w:hAnsi="Times New Roman" w:cs="Times New Roman"/>
                      <w:sz w:val="21"/>
                      <w:szCs w:val="21"/>
                    </w:rPr>
                    <w:t>1</w:t>
                  </w:r>
                  <w:r w:rsidRPr="008E3255">
                    <w:rPr>
                      <w:rFonts w:ascii="Times New Roman" w:hAnsi="Times New Roman" w:cs="Times New Roman"/>
                      <w:sz w:val="21"/>
                      <w:szCs w:val="21"/>
                    </w:rPr>
                    <w:t>套</w:t>
                  </w:r>
                </w:p>
              </w:tc>
            </w:tr>
            <w:tr w:rsidR="00224404" w:rsidRPr="00843DC4" w:rsidTr="00686A1E">
              <w:trPr>
                <w:trHeight w:val="23"/>
              </w:trPr>
              <w:tc>
                <w:tcPr>
                  <w:tcW w:w="902" w:type="dxa"/>
                  <w:vAlign w:val="center"/>
                </w:tcPr>
                <w:p w:rsidR="00224404" w:rsidRPr="00843DC4" w:rsidRDefault="00224404" w:rsidP="00442722">
                  <w:pPr>
                    <w:jc w:val="center"/>
                    <w:rPr>
                      <w:rFonts w:ascii="Times New Roman" w:hAnsi="Times New Roman" w:cs="Times New Roman"/>
                      <w:sz w:val="21"/>
                      <w:szCs w:val="21"/>
                    </w:rPr>
                  </w:pPr>
                  <w:r w:rsidRPr="00843DC4">
                    <w:rPr>
                      <w:rFonts w:ascii="Times New Roman" w:hAnsi="Times New Roman" w:cs="Times New Roman"/>
                      <w:sz w:val="21"/>
                      <w:szCs w:val="21"/>
                    </w:rPr>
                    <w:t>35</w:t>
                  </w:r>
                </w:p>
              </w:tc>
              <w:tc>
                <w:tcPr>
                  <w:tcW w:w="4543"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其他工具、配件等，如扳手、起子、毛刷等</w:t>
                  </w:r>
                </w:p>
              </w:tc>
              <w:tc>
                <w:tcPr>
                  <w:tcW w:w="1962"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w:t>
                  </w:r>
                </w:p>
              </w:tc>
              <w:tc>
                <w:tcPr>
                  <w:tcW w:w="2377" w:type="dxa"/>
                  <w:vAlign w:val="center"/>
                </w:tcPr>
                <w:p w:rsidR="00224404" w:rsidRPr="00843DC4" w:rsidRDefault="00224404" w:rsidP="008F031F">
                  <w:pPr>
                    <w:jc w:val="center"/>
                    <w:rPr>
                      <w:rFonts w:ascii="Times New Roman" w:hAnsi="Times New Roman" w:cs="Times New Roman"/>
                      <w:sz w:val="21"/>
                      <w:szCs w:val="21"/>
                    </w:rPr>
                  </w:pPr>
                  <w:r w:rsidRPr="00843DC4">
                    <w:rPr>
                      <w:rFonts w:ascii="Times New Roman" w:hAnsi="Times New Roman" w:cs="Times New Roman"/>
                      <w:sz w:val="21"/>
                      <w:szCs w:val="21"/>
                    </w:rPr>
                    <w:t>若干</w:t>
                  </w:r>
                </w:p>
              </w:tc>
            </w:tr>
          </w:tbl>
          <w:p w:rsidR="00D21E00" w:rsidRPr="00843DC4" w:rsidRDefault="00D21E00" w:rsidP="00D21E00">
            <w:pPr>
              <w:spacing w:line="360" w:lineRule="auto"/>
              <w:ind w:firstLineChars="200" w:firstLine="480"/>
              <w:rPr>
                <w:rFonts w:ascii="Times New Roman" w:hAnsi="Times New Roman" w:cs="Times New Roman"/>
                <w:b/>
                <w:bCs/>
              </w:rPr>
            </w:pPr>
            <w:r w:rsidRPr="00843DC4">
              <w:rPr>
                <w:rFonts w:ascii="Times New Roman" w:hAnsi="Times New Roman" w:cs="Times New Roman" w:hint="eastAsia"/>
              </w:rPr>
              <w:t>对照</w:t>
            </w:r>
            <w:r w:rsidRPr="00843DC4">
              <w:rPr>
                <w:rFonts w:ascii="Times New Roman" w:hAnsi="Times New Roman" w:cs="Times New Roman"/>
              </w:rPr>
              <w:t>《产业结构调整指导目录（</w:t>
            </w:r>
            <w:r w:rsidRPr="00843DC4">
              <w:rPr>
                <w:rFonts w:ascii="Times New Roman" w:hAnsi="Times New Roman" w:cs="Times New Roman"/>
              </w:rPr>
              <w:t>201</w:t>
            </w:r>
            <w:r w:rsidR="00095507">
              <w:rPr>
                <w:rFonts w:ascii="Times New Roman" w:hAnsi="Times New Roman" w:cs="Times New Roman" w:hint="eastAsia"/>
              </w:rPr>
              <w:t>9</w:t>
            </w:r>
            <w:r w:rsidRPr="00843DC4">
              <w:rPr>
                <w:rFonts w:ascii="Times New Roman" w:hAnsi="Times New Roman" w:cs="Times New Roman"/>
              </w:rPr>
              <w:t>年本）》和《部分工业行业淘汰落后生产工艺装备和产品指导目录（</w:t>
            </w:r>
            <w:r w:rsidRPr="00843DC4">
              <w:rPr>
                <w:rFonts w:ascii="Times New Roman" w:hAnsi="Times New Roman" w:cs="Times New Roman"/>
              </w:rPr>
              <w:t>2010</w:t>
            </w:r>
            <w:r w:rsidRPr="00843DC4">
              <w:rPr>
                <w:rFonts w:ascii="Times New Roman" w:hAnsi="Times New Roman" w:cs="Times New Roman"/>
              </w:rPr>
              <w:t>年本）》可知，项目</w:t>
            </w:r>
            <w:r w:rsidRPr="00843DC4">
              <w:rPr>
                <w:rFonts w:ascii="Times New Roman" w:hAnsi="Times New Roman" w:cs="Times New Roman" w:hint="eastAsia"/>
              </w:rPr>
              <w:t>采用的</w:t>
            </w:r>
            <w:r w:rsidRPr="00843DC4">
              <w:rPr>
                <w:rFonts w:ascii="Times New Roman" w:hAnsi="Times New Roman" w:cs="Times New Roman"/>
              </w:rPr>
              <w:t>设备均不属于国家淘汰和</w:t>
            </w:r>
            <w:r w:rsidRPr="00843DC4">
              <w:rPr>
                <w:rFonts w:ascii="Times New Roman" w:hAnsi="Times New Roman" w:cs="Times New Roman" w:hint="eastAsia"/>
              </w:rPr>
              <w:t>限值</w:t>
            </w:r>
            <w:r w:rsidRPr="00843DC4">
              <w:rPr>
                <w:rFonts w:ascii="Times New Roman" w:hAnsi="Times New Roman" w:cs="Times New Roman"/>
              </w:rPr>
              <w:t>的类型，可满足正常生产的需要。</w:t>
            </w:r>
          </w:p>
          <w:p w:rsidR="00D21E00" w:rsidRPr="00843DC4" w:rsidRDefault="00D21E00" w:rsidP="00D21E00">
            <w:pPr>
              <w:spacing w:line="360" w:lineRule="auto"/>
              <w:ind w:firstLineChars="200" w:firstLine="482"/>
              <w:rPr>
                <w:rFonts w:ascii="Times New Roman" w:hAnsi="Times New Roman" w:cs="Times New Roman"/>
                <w:b/>
              </w:rPr>
            </w:pPr>
            <w:r w:rsidRPr="00843DC4">
              <w:rPr>
                <w:rFonts w:ascii="Times New Roman" w:hAnsi="Times New Roman" w:cs="Times New Roman"/>
                <w:b/>
                <w:bCs/>
              </w:rPr>
              <w:lastRenderedPageBreak/>
              <w:t>8</w:t>
            </w:r>
            <w:r w:rsidRPr="00843DC4">
              <w:rPr>
                <w:rFonts w:ascii="Times New Roman" w:hAnsi="Times New Roman" w:cs="Times New Roman"/>
                <w:b/>
                <w:bCs/>
              </w:rPr>
              <w:t>、项目</w:t>
            </w:r>
            <w:r w:rsidRPr="00843DC4">
              <w:rPr>
                <w:rFonts w:ascii="Times New Roman" w:hAnsi="Times New Roman" w:cs="Times New Roman"/>
                <w:b/>
              </w:rPr>
              <w:t>原辅材料</w:t>
            </w:r>
          </w:p>
          <w:p w:rsidR="00D21E00" w:rsidRPr="00843DC4" w:rsidRDefault="00D21E00" w:rsidP="00D21E00">
            <w:pPr>
              <w:spacing w:line="360" w:lineRule="auto"/>
              <w:ind w:firstLineChars="200" w:firstLine="480"/>
              <w:rPr>
                <w:rFonts w:ascii="Times New Roman" w:hAnsi="Times New Roman" w:cs="Times New Roman"/>
                <w:bCs/>
              </w:rPr>
            </w:pPr>
            <w:r w:rsidRPr="00A210AC">
              <w:rPr>
                <w:rFonts w:ascii="Times New Roman" w:hAnsi="Times New Roman" w:cs="Times New Roman" w:hint="eastAsia"/>
                <w:bCs/>
              </w:rPr>
              <w:t>本项目在汽车补漆、喷漆过程中因车辆品牌不同难免会使用不同种类的油漆，考虑到本项目尚未建设运营，油漆的具体品牌尚未全部确定，故本次评价分析以</w:t>
            </w:r>
            <w:r w:rsidR="00A210AC">
              <w:rPr>
                <w:rFonts w:ascii="Times New Roman" w:hAnsi="Times New Roman" w:cs="Times New Roman" w:hint="eastAsia"/>
                <w:bCs/>
              </w:rPr>
              <w:t>一般小型汽车</w:t>
            </w:r>
            <w:r w:rsidRPr="00A210AC">
              <w:rPr>
                <w:rFonts w:ascii="Times New Roman" w:hAnsi="Times New Roman" w:cs="Times New Roman" w:hint="eastAsia"/>
                <w:bCs/>
              </w:rPr>
              <w:t>常用的规格型号和组分的油漆进行分析。</w:t>
            </w:r>
            <w:r w:rsidRPr="00843DC4">
              <w:rPr>
                <w:rFonts w:ascii="Times New Roman" w:hAnsi="Times New Roman" w:cs="Times New Roman"/>
                <w:bCs/>
              </w:rPr>
              <w:t>项目主要原辅材料消耗情况见下表</w:t>
            </w:r>
            <w:r w:rsidR="007932AC">
              <w:rPr>
                <w:rFonts w:ascii="Times New Roman" w:hAnsi="Times New Roman" w:cs="Times New Roman" w:hint="eastAsia"/>
                <w:bCs/>
              </w:rPr>
              <w:t>：</w:t>
            </w:r>
          </w:p>
          <w:p w:rsidR="00D21E00" w:rsidRPr="005D55E8" w:rsidRDefault="00686A1E" w:rsidP="00686A1E">
            <w:pPr>
              <w:spacing w:line="360" w:lineRule="auto"/>
              <w:jc w:val="center"/>
              <w:rPr>
                <w:rFonts w:ascii="Times New Roman" w:hAnsi="Times New Roman" w:cs="Times New Roman"/>
                <w:b/>
                <w:bCs/>
                <w:u w:val="single"/>
              </w:rPr>
            </w:pPr>
            <w:r w:rsidRPr="005D55E8">
              <w:rPr>
                <w:rFonts w:ascii="Times New Roman" w:hAnsi="Times New Roman" w:cs="Times New Roman" w:hint="eastAsia"/>
                <w:b/>
                <w:bCs/>
                <w:u w:val="single"/>
              </w:rPr>
              <w:t>表</w:t>
            </w:r>
            <w:r w:rsidRPr="005D55E8">
              <w:rPr>
                <w:rFonts w:ascii="Times New Roman" w:hAnsi="Times New Roman" w:cs="Times New Roman" w:hint="eastAsia"/>
                <w:b/>
                <w:bCs/>
                <w:u w:val="single"/>
              </w:rPr>
              <w:t xml:space="preserve">1-5  </w:t>
            </w:r>
            <w:r w:rsidR="00D21E00" w:rsidRPr="005D55E8">
              <w:rPr>
                <w:rFonts w:ascii="Times New Roman" w:hAnsi="Times New Roman" w:cs="Times New Roman"/>
                <w:b/>
                <w:bCs/>
                <w:u w:val="single"/>
              </w:rPr>
              <w:t>项目主要原辅材料消耗情况一览表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1451"/>
              <w:gridCol w:w="2429"/>
              <w:gridCol w:w="1334"/>
              <w:gridCol w:w="1074"/>
              <w:gridCol w:w="1161"/>
              <w:gridCol w:w="1274"/>
            </w:tblGrid>
            <w:tr w:rsidR="00D21E00" w:rsidRPr="00A210AC" w:rsidTr="00686A1E">
              <w:trPr>
                <w:trHeight w:val="23"/>
                <w:jc w:val="center"/>
              </w:trPr>
              <w:tc>
                <w:tcPr>
                  <w:tcW w:w="717" w:type="dxa"/>
                  <w:vAlign w:val="center"/>
                </w:tcPr>
                <w:p w:rsidR="00D21E00" w:rsidRPr="00A210AC" w:rsidRDefault="00D21E00" w:rsidP="00442722">
                  <w:pPr>
                    <w:spacing w:line="360" w:lineRule="exact"/>
                    <w:jc w:val="center"/>
                    <w:rPr>
                      <w:rFonts w:ascii="Times New Roman" w:hAnsi="Times New Roman" w:cs="Times New Roman"/>
                      <w:b/>
                      <w:bCs/>
                      <w:sz w:val="21"/>
                      <w:szCs w:val="21"/>
                    </w:rPr>
                  </w:pPr>
                  <w:r w:rsidRPr="00A210AC">
                    <w:rPr>
                      <w:rFonts w:ascii="Times New Roman" w:hAnsi="Times New Roman" w:cs="Times New Roman"/>
                      <w:b/>
                      <w:bCs/>
                      <w:sz w:val="21"/>
                      <w:szCs w:val="21"/>
                    </w:rPr>
                    <w:t>序号</w:t>
                  </w:r>
                </w:p>
              </w:tc>
              <w:tc>
                <w:tcPr>
                  <w:tcW w:w="1529" w:type="dxa"/>
                  <w:vAlign w:val="center"/>
                </w:tcPr>
                <w:p w:rsidR="00D21E00" w:rsidRPr="00A210AC" w:rsidRDefault="00D21E00" w:rsidP="00442722">
                  <w:pPr>
                    <w:autoSpaceDE w:val="0"/>
                    <w:autoSpaceDN w:val="0"/>
                    <w:adjustRightInd w:val="0"/>
                    <w:jc w:val="center"/>
                    <w:rPr>
                      <w:rFonts w:ascii="Times New Roman" w:hAnsi="Times New Roman" w:cs="Times New Roman"/>
                      <w:b/>
                      <w:bCs/>
                      <w:sz w:val="21"/>
                      <w:szCs w:val="21"/>
                    </w:rPr>
                  </w:pPr>
                  <w:r w:rsidRPr="00A210AC">
                    <w:rPr>
                      <w:rFonts w:ascii="Times New Roman" w:hAnsi="Times New Roman" w:cs="Times New Roman"/>
                      <w:b/>
                      <w:bCs/>
                      <w:sz w:val="21"/>
                      <w:szCs w:val="21"/>
                    </w:rPr>
                    <w:t>名称</w:t>
                  </w:r>
                </w:p>
              </w:tc>
              <w:tc>
                <w:tcPr>
                  <w:tcW w:w="2593" w:type="dxa"/>
                  <w:vAlign w:val="center"/>
                </w:tcPr>
                <w:p w:rsidR="00D21E00" w:rsidRPr="00A210AC" w:rsidRDefault="00D21E00" w:rsidP="00442722">
                  <w:pPr>
                    <w:autoSpaceDE w:val="0"/>
                    <w:autoSpaceDN w:val="0"/>
                    <w:adjustRightInd w:val="0"/>
                    <w:jc w:val="center"/>
                    <w:rPr>
                      <w:rFonts w:ascii="Times New Roman" w:hAnsi="Times New Roman" w:cs="Times New Roman"/>
                      <w:b/>
                      <w:bCs/>
                      <w:sz w:val="21"/>
                      <w:szCs w:val="21"/>
                    </w:rPr>
                  </w:pPr>
                  <w:r w:rsidRPr="00A210AC">
                    <w:rPr>
                      <w:rFonts w:ascii="Times New Roman" w:hAnsi="Times New Roman" w:cs="Times New Roman"/>
                      <w:b/>
                      <w:bCs/>
                      <w:sz w:val="21"/>
                      <w:szCs w:val="21"/>
                    </w:rPr>
                    <w:t>规格型号、组分</w:t>
                  </w:r>
                </w:p>
              </w:tc>
              <w:tc>
                <w:tcPr>
                  <w:tcW w:w="1350" w:type="dxa"/>
                  <w:vAlign w:val="center"/>
                </w:tcPr>
                <w:p w:rsidR="00D21E00" w:rsidRPr="00A210AC" w:rsidRDefault="00D21E00" w:rsidP="00442722">
                  <w:pPr>
                    <w:autoSpaceDE w:val="0"/>
                    <w:autoSpaceDN w:val="0"/>
                    <w:adjustRightInd w:val="0"/>
                    <w:jc w:val="center"/>
                    <w:rPr>
                      <w:rFonts w:ascii="Times New Roman" w:hAnsi="Times New Roman" w:cs="Times New Roman"/>
                      <w:b/>
                      <w:bCs/>
                      <w:sz w:val="21"/>
                      <w:szCs w:val="21"/>
                    </w:rPr>
                  </w:pPr>
                  <w:r w:rsidRPr="00A210AC">
                    <w:rPr>
                      <w:rFonts w:ascii="Times New Roman" w:hAnsi="Times New Roman" w:cs="Times New Roman"/>
                      <w:b/>
                      <w:bCs/>
                      <w:sz w:val="21"/>
                      <w:szCs w:val="21"/>
                    </w:rPr>
                    <w:t>年耗量</w:t>
                  </w:r>
                </w:p>
              </w:tc>
              <w:tc>
                <w:tcPr>
                  <w:tcW w:w="1136" w:type="dxa"/>
                  <w:vAlign w:val="center"/>
                </w:tcPr>
                <w:p w:rsidR="00D21E00" w:rsidRPr="00A210AC" w:rsidRDefault="00D21E00" w:rsidP="00442722">
                  <w:pPr>
                    <w:autoSpaceDE w:val="0"/>
                    <w:autoSpaceDN w:val="0"/>
                    <w:adjustRightInd w:val="0"/>
                    <w:jc w:val="center"/>
                    <w:rPr>
                      <w:rFonts w:ascii="Times New Roman" w:hAnsi="Times New Roman" w:cs="Times New Roman"/>
                      <w:b/>
                      <w:bCs/>
                      <w:sz w:val="21"/>
                      <w:szCs w:val="21"/>
                    </w:rPr>
                  </w:pPr>
                  <w:r w:rsidRPr="00A210AC">
                    <w:rPr>
                      <w:rFonts w:ascii="Times New Roman" w:hAnsi="Times New Roman" w:cs="Times New Roman"/>
                      <w:b/>
                      <w:bCs/>
                      <w:sz w:val="21"/>
                      <w:szCs w:val="21"/>
                    </w:rPr>
                    <w:t>储存方式</w:t>
                  </w:r>
                </w:p>
              </w:tc>
              <w:tc>
                <w:tcPr>
                  <w:tcW w:w="1134" w:type="dxa"/>
                  <w:vAlign w:val="center"/>
                </w:tcPr>
                <w:p w:rsidR="00D21E00" w:rsidRPr="00A210AC" w:rsidRDefault="00D21E00" w:rsidP="00442722">
                  <w:pPr>
                    <w:autoSpaceDE w:val="0"/>
                    <w:autoSpaceDN w:val="0"/>
                    <w:adjustRightInd w:val="0"/>
                    <w:jc w:val="center"/>
                    <w:rPr>
                      <w:rFonts w:ascii="Times New Roman" w:hAnsi="Times New Roman" w:cs="Times New Roman"/>
                      <w:b/>
                      <w:bCs/>
                      <w:sz w:val="21"/>
                      <w:szCs w:val="21"/>
                    </w:rPr>
                  </w:pPr>
                  <w:r w:rsidRPr="00A210AC">
                    <w:rPr>
                      <w:rFonts w:ascii="Times New Roman" w:hAnsi="Times New Roman" w:cs="Times New Roman"/>
                      <w:b/>
                      <w:bCs/>
                      <w:sz w:val="21"/>
                      <w:szCs w:val="21"/>
                    </w:rPr>
                    <w:t>最大储量</w:t>
                  </w:r>
                </w:p>
              </w:tc>
              <w:tc>
                <w:tcPr>
                  <w:tcW w:w="1335" w:type="dxa"/>
                  <w:vAlign w:val="center"/>
                </w:tcPr>
                <w:p w:rsidR="00D21E00" w:rsidRPr="00A210AC" w:rsidRDefault="00D21E00" w:rsidP="00442722">
                  <w:pPr>
                    <w:jc w:val="center"/>
                    <w:rPr>
                      <w:rFonts w:ascii="Times New Roman" w:hAnsi="Times New Roman" w:cs="Times New Roman"/>
                      <w:b/>
                      <w:bCs/>
                      <w:sz w:val="21"/>
                      <w:szCs w:val="21"/>
                    </w:rPr>
                  </w:pPr>
                  <w:r w:rsidRPr="00A210AC">
                    <w:rPr>
                      <w:rFonts w:ascii="Times New Roman" w:hAnsi="Times New Roman" w:cs="Times New Roman"/>
                      <w:b/>
                      <w:bCs/>
                      <w:sz w:val="21"/>
                      <w:szCs w:val="21"/>
                    </w:rPr>
                    <w:t>来源及运输方式</w:t>
                  </w:r>
                </w:p>
              </w:tc>
            </w:tr>
            <w:tr w:rsidR="00D21E00" w:rsidRPr="00A210AC" w:rsidTr="00686A1E">
              <w:trPr>
                <w:trHeight w:val="23"/>
                <w:jc w:val="center"/>
              </w:trPr>
              <w:tc>
                <w:tcPr>
                  <w:tcW w:w="717"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1</w:t>
                  </w:r>
                </w:p>
              </w:tc>
              <w:tc>
                <w:tcPr>
                  <w:tcW w:w="1529"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油漆</w:t>
                  </w:r>
                  <w:r w:rsidRPr="00A210AC">
                    <w:rPr>
                      <w:rFonts w:ascii="Times New Roman" w:hAnsi="Times New Roman" w:cs="Times New Roman"/>
                      <w:sz w:val="21"/>
                      <w:szCs w:val="21"/>
                    </w:rPr>
                    <w:t>*</w:t>
                  </w:r>
                </w:p>
              </w:tc>
              <w:tc>
                <w:tcPr>
                  <w:tcW w:w="2593" w:type="dxa"/>
                  <w:vAlign w:val="center"/>
                </w:tcPr>
                <w:p w:rsidR="00D21E00" w:rsidRPr="00A210AC" w:rsidRDefault="00D21E00" w:rsidP="00442722">
                  <w:pPr>
                    <w:autoSpaceDE w:val="0"/>
                    <w:autoSpaceDN w:val="0"/>
                    <w:spacing w:line="20" w:lineRule="atLeast"/>
                    <w:jc w:val="center"/>
                    <w:rPr>
                      <w:rFonts w:ascii="Times New Roman" w:hAnsi="Times New Roman" w:cs="Times New Roman"/>
                      <w:sz w:val="21"/>
                      <w:szCs w:val="21"/>
                    </w:rPr>
                  </w:pPr>
                  <w:r w:rsidRPr="00A210AC">
                    <w:rPr>
                      <w:rFonts w:ascii="Times New Roman" w:hAnsi="Times New Roman" w:cs="Times New Roman"/>
                      <w:sz w:val="21"/>
                      <w:szCs w:val="21"/>
                    </w:rPr>
                    <w:t>丙烯酸树脂</w:t>
                  </w:r>
                  <w:r w:rsidRPr="00A210AC">
                    <w:rPr>
                      <w:rFonts w:ascii="Times New Roman" w:hAnsi="Times New Roman" w:cs="Times New Roman"/>
                      <w:sz w:val="21"/>
                      <w:szCs w:val="21"/>
                    </w:rPr>
                    <w:t>51%</w:t>
                  </w:r>
                </w:p>
                <w:p w:rsidR="00D21E00" w:rsidRPr="00A210AC" w:rsidRDefault="00D21E00" w:rsidP="00442722">
                  <w:pPr>
                    <w:autoSpaceDE w:val="0"/>
                    <w:autoSpaceDN w:val="0"/>
                    <w:spacing w:line="20" w:lineRule="atLeast"/>
                    <w:jc w:val="center"/>
                    <w:rPr>
                      <w:rFonts w:ascii="Times New Roman" w:hAnsi="Times New Roman" w:cs="Times New Roman"/>
                      <w:sz w:val="21"/>
                      <w:szCs w:val="21"/>
                    </w:rPr>
                  </w:pPr>
                  <w:r w:rsidRPr="00A210AC">
                    <w:rPr>
                      <w:rFonts w:ascii="Times New Roman" w:hAnsi="Times New Roman" w:cs="Times New Roman"/>
                      <w:sz w:val="21"/>
                      <w:szCs w:val="21"/>
                    </w:rPr>
                    <w:t>乙酸丁酯</w:t>
                  </w:r>
                  <w:r w:rsidRPr="00A210AC">
                    <w:rPr>
                      <w:rFonts w:ascii="Times New Roman" w:hAnsi="Times New Roman" w:cs="Times New Roman"/>
                      <w:sz w:val="21"/>
                      <w:szCs w:val="21"/>
                    </w:rPr>
                    <w:t>20%</w:t>
                  </w:r>
                </w:p>
                <w:p w:rsidR="00D21E00" w:rsidRPr="00A210AC" w:rsidRDefault="00D21E00" w:rsidP="00442722">
                  <w:pPr>
                    <w:autoSpaceDE w:val="0"/>
                    <w:autoSpaceDN w:val="0"/>
                    <w:spacing w:line="20" w:lineRule="atLeast"/>
                    <w:jc w:val="center"/>
                    <w:rPr>
                      <w:rFonts w:ascii="Times New Roman" w:hAnsi="Times New Roman" w:cs="Times New Roman"/>
                      <w:sz w:val="21"/>
                      <w:szCs w:val="21"/>
                    </w:rPr>
                  </w:pPr>
                  <w:r w:rsidRPr="00A210AC">
                    <w:rPr>
                      <w:rFonts w:ascii="Times New Roman" w:hAnsi="Times New Roman" w:cs="Times New Roman"/>
                      <w:sz w:val="21"/>
                      <w:szCs w:val="21"/>
                    </w:rPr>
                    <w:t>轻芳香烃石脑油</w:t>
                  </w:r>
                  <w:r w:rsidRPr="00A210AC">
                    <w:rPr>
                      <w:rFonts w:ascii="Times New Roman" w:hAnsi="Times New Roman" w:cs="Times New Roman"/>
                      <w:sz w:val="21"/>
                      <w:szCs w:val="21"/>
                    </w:rPr>
                    <w:t>17%</w:t>
                  </w:r>
                </w:p>
                <w:p w:rsidR="00D21E00" w:rsidRPr="00A210AC" w:rsidRDefault="00D21E00" w:rsidP="00442722">
                  <w:pPr>
                    <w:autoSpaceDE w:val="0"/>
                    <w:autoSpaceDN w:val="0"/>
                    <w:spacing w:line="20" w:lineRule="atLeast"/>
                    <w:jc w:val="center"/>
                    <w:rPr>
                      <w:rFonts w:ascii="Times New Roman" w:hAnsi="Times New Roman" w:cs="Times New Roman"/>
                      <w:sz w:val="21"/>
                      <w:szCs w:val="21"/>
                    </w:rPr>
                  </w:pPr>
                  <w:r w:rsidRPr="00A210AC">
                    <w:rPr>
                      <w:rFonts w:ascii="Times New Roman" w:hAnsi="Times New Roman" w:cs="Times New Roman"/>
                      <w:sz w:val="21"/>
                      <w:szCs w:val="21"/>
                    </w:rPr>
                    <w:t>1,2,4-</w:t>
                  </w:r>
                  <w:r w:rsidRPr="00A210AC">
                    <w:rPr>
                      <w:rFonts w:ascii="Times New Roman" w:hAnsi="Times New Roman" w:cs="Times New Roman"/>
                      <w:sz w:val="21"/>
                      <w:szCs w:val="21"/>
                    </w:rPr>
                    <w:t>三甲苯</w:t>
                  </w:r>
                  <w:r w:rsidRPr="00A210AC">
                    <w:rPr>
                      <w:rFonts w:ascii="Times New Roman" w:hAnsi="Times New Roman" w:cs="Times New Roman"/>
                      <w:sz w:val="21"/>
                      <w:szCs w:val="21"/>
                    </w:rPr>
                    <w:t>7%</w:t>
                  </w:r>
                </w:p>
                <w:p w:rsidR="00D21E00" w:rsidRPr="00A210AC" w:rsidRDefault="00D21E00" w:rsidP="00442722">
                  <w:pPr>
                    <w:spacing w:line="20" w:lineRule="atLeast"/>
                    <w:jc w:val="center"/>
                    <w:rPr>
                      <w:rFonts w:ascii="Times New Roman" w:hAnsi="Times New Roman" w:cs="Times New Roman"/>
                      <w:sz w:val="21"/>
                      <w:szCs w:val="21"/>
                    </w:rPr>
                  </w:pPr>
                  <w:r w:rsidRPr="00A210AC">
                    <w:rPr>
                      <w:rFonts w:ascii="Times New Roman" w:hAnsi="Times New Roman" w:cs="Times New Roman"/>
                      <w:sz w:val="21"/>
                      <w:szCs w:val="21"/>
                    </w:rPr>
                    <w:t>二甲苯</w:t>
                  </w:r>
                  <w:r w:rsidRPr="00A210AC">
                    <w:rPr>
                      <w:rFonts w:ascii="Times New Roman" w:hAnsi="Times New Roman" w:cs="Times New Roman" w:hint="eastAsia"/>
                      <w:sz w:val="21"/>
                      <w:szCs w:val="21"/>
                    </w:rPr>
                    <w:t>5</w:t>
                  </w:r>
                  <w:r w:rsidRPr="00A210AC">
                    <w:rPr>
                      <w:rFonts w:ascii="Times New Roman" w:hAnsi="Times New Roman" w:cs="Times New Roman"/>
                      <w:sz w:val="21"/>
                      <w:szCs w:val="21"/>
                    </w:rPr>
                    <w:t>%</w:t>
                  </w:r>
                </w:p>
              </w:tc>
              <w:tc>
                <w:tcPr>
                  <w:tcW w:w="1350" w:type="dxa"/>
                  <w:vAlign w:val="center"/>
                </w:tcPr>
                <w:p w:rsidR="00D21E00" w:rsidRPr="005D55E8" w:rsidRDefault="00F90074" w:rsidP="00D44EA0">
                  <w:pPr>
                    <w:spacing w:line="360" w:lineRule="exact"/>
                    <w:jc w:val="center"/>
                    <w:rPr>
                      <w:rFonts w:ascii="Times New Roman" w:hAnsi="Times New Roman" w:cs="Times New Roman"/>
                      <w:sz w:val="21"/>
                      <w:szCs w:val="21"/>
                      <w:u w:val="single"/>
                    </w:rPr>
                  </w:pPr>
                  <w:r w:rsidRPr="005D55E8">
                    <w:rPr>
                      <w:rFonts w:ascii="Times New Roman" w:hAnsi="Times New Roman" w:cs="Times New Roman" w:hint="eastAsia"/>
                      <w:sz w:val="21"/>
                      <w:szCs w:val="21"/>
                      <w:u w:val="single"/>
                    </w:rPr>
                    <w:t>3</w:t>
                  </w:r>
                  <w:r w:rsidR="00D21E00" w:rsidRPr="005D55E8">
                    <w:rPr>
                      <w:rFonts w:ascii="Times New Roman" w:hAnsi="Times New Roman" w:cs="Times New Roman"/>
                      <w:sz w:val="21"/>
                      <w:szCs w:val="21"/>
                      <w:u w:val="single"/>
                    </w:rPr>
                    <w:t>80L</w:t>
                  </w:r>
                  <w:r w:rsidR="00D21E00" w:rsidRPr="005D55E8">
                    <w:rPr>
                      <w:rFonts w:ascii="Times New Roman" w:hAnsi="Times New Roman" w:cs="Times New Roman"/>
                      <w:sz w:val="21"/>
                      <w:szCs w:val="21"/>
                      <w:u w:val="single"/>
                    </w:rPr>
                    <w:t>（</w:t>
                  </w:r>
                  <w:r w:rsidR="00D44EA0" w:rsidRPr="005D55E8">
                    <w:rPr>
                      <w:rFonts w:ascii="Times New Roman" w:hAnsi="Times New Roman" w:cs="Times New Roman" w:hint="eastAsia"/>
                      <w:sz w:val="21"/>
                      <w:szCs w:val="21"/>
                      <w:u w:val="single"/>
                    </w:rPr>
                    <w:t>0.494</w:t>
                  </w:r>
                  <w:r w:rsidR="00D21E00" w:rsidRPr="005D55E8">
                    <w:rPr>
                      <w:rFonts w:ascii="Times New Roman" w:hAnsi="Times New Roman" w:cs="Times New Roman"/>
                      <w:sz w:val="21"/>
                      <w:szCs w:val="21"/>
                      <w:u w:val="single"/>
                    </w:rPr>
                    <w:t>t</w:t>
                  </w:r>
                  <w:r w:rsidR="00D21E00" w:rsidRPr="005D55E8">
                    <w:rPr>
                      <w:rFonts w:ascii="Times New Roman" w:hAnsi="Times New Roman" w:cs="Times New Roman"/>
                      <w:sz w:val="21"/>
                      <w:szCs w:val="21"/>
                      <w:u w:val="single"/>
                    </w:rPr>
                    <w:t>）</w:t>
                  </w:r>
                </w:p>
              </w:tc>
              <w:tc>
                <w:tcPr>
                  <w:tcW w:w="1136"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桶装</w:t>
                  </w:r>
                </w:p>
              </w:tc>
              <w:tc>
                <w:tcPr>
                  <w:tcW w:w="1134" w:type="dxa"/>
                  <w:vAlign w:val="center"/>
                </w:tcPr>
                <w:p w:rsidR="00D21E00" w:rsidRPr="005D55E8" w:rsidRDefault="00D44EA0" w:rsidP="00D44EA0">
                  <w:pPr>
                    <w:spacing w:line="360" w:lineRule="exact"/>
                    <w:jc w:val="center"/>
                    <w:rPr>
                      <w:rFonts w:ascii="Times New Roman" w:hAnsi="Times New Roman" w:cs="Times New Roman"/>
                      <w:sz w:val="21"/>
                      <w:szCs w:val="21"/>
                      <w:u w:val="single"/>
                    </w:rPr>
                  </w:pPr>
                  <w:r w:rsidRPr="005D55E8">
                    <w:rPr>
                      <w:rFonts w:ascii="Times New Roman" w:hAnsi="Times New Roman" w:cs="Times New Roman" w:hint="eastAsia"/>
                      <w:sz w:val="21"/>
                      <w:szCs w:val="21"/>
                      <w:u w:val="single"/>
                    </w:rPr>
                    <w:t>3</w:t>
                  </w:r>
                  <w:r w:rsidR="00D21E00" w:rsidRPr="005D55E8">
                    <w:rPr>
                      <w:rFonts w:ascii="Times New Roman" w:hAnsi="Times New Roman" w:cs="Times New Roman"/>
                      <w:sz w:val="21"/>
                      <w:szCs w:val="21"/>
                      <w:u w:val="single"/>
                    </w:rPr>
                    <w:t>0L</w:t>
                  </w:r>
                  <w:r w:rsidR="00D21E00" w:rsidRPr="005D55E8">
                    <w:rPr>
                      <w:rFonts w:ascii="Times New Roman" w:hAnsi="Times New Roman" w:cs="Times New Roman"/>
                      <w:sz w:val="21"/>
                      <w:szCs w:val="21"/>
                      <w:u w:val="single"/>
                    </w:rPr>
                    <w:t>（</w:t>
                  </w:r>
                  <w:r w:rsidRPr="005D55E8">
                    <w:rPr>
                      <w:rFonts w:ascii="Times New Roman" w:hAnsi="Times New Roman" w:cs="Times New Roman" w:hint="eastAsia"/>
                      <w:sz w:val="21"/>
                      <w:szCs w:val="21"/>
                      <w:u w:val="single"/>
                    </w:rPr>
                    <w:t>39</w:t>
                  </w:r>
                  <w:r w:rsidR="00D21E00" w:rsidRPr="005D55E8">
                    <w:rPr>
                      <w:rFonts w:ascii="Times New Roman" w:hAnsi="Times New Roman" w:cs="Times New Roman"/>
                      <w:sz w:val="21"/>
                      <w:szCs w:val="21"/>
                      <w:u w:val="single"/>
                    </w:rPr>
                    <w:t>kg</w:t>
                  </w:r>
                  <w:r w:rsidR="00D21E00" w:rsidRPr="005D55E8">
                    <w:rPr>
                      <w:rFonts w:ascii="Times New Roman" w:hAnsi="Times New Roman" w:cs="Times New Roman"/>
                      <w:sz w:val="21"/>
                      <w:szCs w:val="21"/>
                      <w:u w:val="single"/>
                    </w:rPr>
                    <w:t>）</w:t>
                  </w:r>
                </w:p>
              </w:tc>
              <w:tc>
                <w:tcPr>
                  <w:tcW w:w="1335"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国内</w:t>
                  </w:r>
                  <w:r w:rsidR="00A210AC">
                    <w:rPr>
                      <w:rFonts w:ascii="Times New Roman" w:hAnsi="Times New Roman" w:cs="Times New Roman" w:hint="eastAsia"/>
                      <w:sz w:val="21"/>
                      <w:szCs w:val="21"/>
                    </w:rPr>
                    <w:t>，</w:t>
                  </w:r>
                  <w:r w:rsidRPr="00A210AC">
                    <w:rPr>
                      <w:rFonts w:ascii="Times New Roman" w:hAnsi="Times New Roman" w:cs="Times New Roman"/>
                      <w:sz w:val="21"/>
                      <w:szCs w:val="21"/>
                    </w:rPr>
                    <w:t>陆运</w:t>
                  </w:r>
                </w:p>
              </w:tc>
            </w:tr>
            <w:tr w:rsidR="00D21E00" w:rsidRPr="00A210AC" w:rsidTr="00686A1E">
              <w:trPr>
                <w:trHeight w:val="23"/>
                <w:jc w:val="center"/>
              </w:trPr>
              <w:tc>
                <w:tcPr>
                  <w:tcW w:w="717"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2</w:t>
                  </w:r>
                </w:p>
              </w:tc>
              <w:tc>
                <w:tcPr>
                  <w:tcW w:w="1529"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稀释剂</w:t>
                  </w:r>
                  <w:r w:rsidRPr="00A210AC">
                    <w:rPr>
                      <w:rFonts w:ascii="Times New Roman" w:hAnsi="Times New Roman" w:cs="Times New Roman"/>
                      <w:sz w:val="21"/>
                      <w:szCs w:val="21"/>
                    </w:rPr>
                    <w:t>*</w:t>
                  </w:r>
                </w:p>
              </w:tc>
              <w:tc>
                <w:tcPr>
                  <w:tcW w:w="2593"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乙酸丁酯</w:t>
                  </w:r>
                  <w:r w:rsidRPr="00A210AC">
                    <w:rPr>
                      <w:rFonts w:ascii="Times New Roman" w:hAnsi="Times New Roman" w:cs="Times New Roman"/>
                      <w:sz w:val="21"/>
                      <w:szCs w:val="21"/>
                    </w:rPr>
                    <w:t>70%</w:t>
                  </w:r>
                </w:p>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轻芳烃溶剂石脑油</w:t>
                  </w:r>
                  <w:r w:rsidRPr="00A210AC">
                    <w:rPr>
                      <w:rFonts w:ascii="Times New Roman" w:hAnsi="Times New Roman" w:cs="Times New Roman"/>
                      <w:sz w:val="21"/>
                      <w:szCs w:val="21"/>
                    </w:rPr>
                    <w:t>15%</w:t>
                  </w:r>
                </w:p>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二甲苯</w:t>
                  </w:r>
                  <w:r w:rsidRPr="00A210AC">
                    <w:rPr>
                      <w:rFonts w:ascii="Times New Roman" w:hAnsi="Times New Roman" w:cs="Times New Roman"/>
                      <w:sz w:val="21"/>
                      <w:szCs w:val="21"/>
                    </w:rPr>
                    <w:t>15%</w:t>
                  </w:r>
                </w:p>
              </w:tc>
              <w:tc>
                <w:tcPr>
                  <w:tcW w:w="1350" w:type="dxa"/>
                  <w:vAlign w:val="center"/>
                </w:tcPr>
                <w:p w:rsidR="00D21E00" w:rsidRPr="005D55E8" w:rsidRDefault="00D44EA0" w:rsidP="00D44EA0">
                  <w:pPr>
                    <w:spacing w:line="360" w:lineRule="exact"/>
                    <w:jc w:val="center"/>
                    <w:rPr>
                      <w:rFonts w:ascii="Times New Roman" w:hAnsi="Times New Roman" w:cs="Times New Roman"/>
                      <w:sz w:val="21"/>
                      <w:szCs w:val="21"/>
                      <w:u w:val="single"/>
                    </w:rPr>
                  </w:pPr>
                  <w:r w:rsidRPr="005D55E8">
                    <w:rPr>
                      <w:rFonts w:ascii="Times New Roman" w:hAnsi="Times New Roman" w:cs="Times New Roman" w:hint="eastAsia"/>
                      <w:sz w:val="21"/>
                      <w:szCs w:val="21"/>
                      <w:u w:val="single"/>
                    </w:rPr>
                    <w:t>95</w:t>
                  </w:r>
                  <w:r w:rsidR="00D21E00" w:rsidRPr="005D55E8">
                    <w:rPr>
                      <w:rFonts w:ascii="Times New Roman" w:hAnsi="Times New Roman" w:cs="Times New Roman"/>
                      <w:sz w:val="21"/>
                      <w:szCs w:val="21"/>
                      <w:u w:val="single"/>
                    </w:rPr>
                    <w:t>L</w:t>
                  </w:r>
                  <w:r w:rsidR="00D21E00" w:rsidRPr="005D55E8">
                    <w:rPr>
                      <w:rFonts w:ascii="Times New Roman" w:hAnsi="Times New Roman" w:cs="Times New Roman"/>
                      <w:sz w:val="21"/>
                      <w:szCs w:val="21"/>
                      <w:u w:val="single"/>
                    </w:rPr>
                    <w:t>（</w:t>
                  </w:r>
                  <w:r w:rsidR="00D21E00" w:rsidRPr="005D55E8">
                    <w:rPr>
                      <w:rFonts w:ascii="Times New Roman" w:hAnsi="Times New Roman" w:cs="Times New Roman"/>
                      <w:sz w:val="21"/>
                      <w:szCs w:val="21"/>
                      <w:u w:val="single"/>
                    </w:rPr>
                    <w:t>0.</w:t>
                  </w:r>
                  <w:r w:rsidRPr="005D55E8">
                    <w:rPr>
                      <w:rFonts w:ascii="Times New Roman" w:hAnsi="Times New Roman" w:cs="Times New Roman" w:hint="eastAsia"/>
                      <w:sz w:val="21"/>
                      <w:szCs w:val="21"/>
                      <w:u w:val="single"/>
                    </w:rPr>
                    <w:t>095</w:t>
                  </w:r>
                  <w:r w:rsidR="00D21E00" w:rsidRPr="005D55E8">
                    <w:rPr>
                      <w:rFonts w:ascii="Times New Roman" w:hAnsi="Times New Roman" w:cs="Times New Roman"/>
                      <w:sz w:val="21"/>
                      <w:szCs w:val="21"/>
                      <w:u w:val="single"/>
                    </w:rPr>
                    <w:t>t</w:t>
                  </w:r>
                  <w:r w:rsidR="00D21E00" w:rsidRPr="005D55E8">
                    <w:rPr>
                      <w:rFonts w:ascii="Times New Roman" w:hAnsi="Times New Roman" w:cs="Times New Roman"/>
                      <w:sz w:val="21"/>
                      <w:szCs w:val="21"/>
                      <w:u w:val="single"/>
                    </w:rPr>
                    <w:t>）</w:t>
                  </w:r>
                </w:p>
              </w:tc>
              <w:tc>
                <w:tcPr>
                  <w:tcW w:w="1136"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桶装</w:t>
                  </w:r>
                </w:p>
              </w:tc>
              <w:tc>
                <w:tcPr>
                  <w:tcW w:w="1134" w:type="dxa"/>
                  <w:vAlign w:val="center"/>
                </w:tcPr>
                <w:p w:rsidR="00D21E00" w:rsidRPr="005D55E8" w:rsidRDefault="00D44EA0" w:rsidP="00D44EA0">
                  <w:pPr>
                    <w:spacing w:line="360" w:lineRule="exact"/>
                    <w:jc w:val="center"/>
                    <w:rPr>
                      <w:rFonts w:ascii="Times New Roman" w:hAnsi="Times New Roman" w:cs="Times New Roman"/>
                      <w:sz w:val="21"/>
                      <w:szCs w:val="21"/>
                      <w:u w:val="single"/>
                    </w:rPr>
                  </w:pPr>
                  <w:r w:rsidRPr="005D55E8">
                    <w:rPr>
                      <w:rFonts w:ascii="Times New Roman" w:hAnsi="Times New Roman" w:cs="Times New Roman" w:hint="eastAsia"/>
                      <w:sz w:val="21"/>
                      <w:szCs w:val="21"/>
                      <w:u w:val="single"/>
                    </w:rPr>
                    <w:t>1</w:t>
                  </w:r>
                  <w:r w:rsidR="00D21E00" w:rsidRPr="005D55E8">
                    <w:rPr>
                      <w:rFonts w:ascii="Times New Roman" w:hAnsi="Times New Roman" w:cs="Times New Roman"/>
                      <w:sz w:val="21"/>
                      <w:szCs w:val="21"/>
                      <w:u w:val="single"/>
                    </w:rPr>
                    <w:t>0L</w:t>
                  </w:r>
                  <w:r w:rsidR="00D21E00" w:rsidRPr="005D55E8">
                    <w:rPr>
                      <w:rFonts w:ascii="Times New Roman" w:hAnsi="Times New Roman" w:cs="Times New Roman"/>
                      <w:sz w:val="21"/>
                      <w:szCs w:val="21"/>
                      <w:u w:val="single"/>
                    </w:rPr>
                    <w:t>（</w:t>
                  </w:r>
                  <w:r w:rsidRPr="005D55E8">
                    <w:rPr>
                      <w:rFonts w:ascii="Times New Roman" w:hAnsi="Times New Roman" w:cs="Times New Roman" w:hint="eastAsia"/>
                      <w:sz w:val="21"/>
                      <w:szCs w:val="21"/>
                      <w:u w:val="single"/>
                    </w:rPr>
                    <w:t>1</w:t>
                  </w:r>
                  <w:r w:rsidR="00D21E00" w:rsidRPr="005D55E8">
                    <w:rPr>
                      <w:rFonts w:ascii="Times New Roman" w:hAnsi="Times New Roman" w:cs="Times New Roman"/>
                      <w:sz w:val="21"/>
                      <w:szCs w:val="21"/>
                      <w:u w:val="single"/>
                    </w:rPr>
                    <w:t>0kg</w:t>
                  </w:r>
                  <w:r w:rsidR="00D21E00" w:rsidRPr="005D55E8">
                    <w:rPr>
                      <w:rFonts w:ascii="Times New Roman" w:hAnsi="Times New Roman" w:cs="Times New Roman"/>
                      <w:sz w:val="21"/>
                      <w:szCs w:val="21"/>
                      <w:u w:val="single"/>
                    </w:rPr>
                    <w:t>）</w:t>
                  </w:r>
                </w:p>
              </w:tc>
              <w:tc>
                <w:tcPr>
                  <w:tcW w:w="1335"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国内</w:t>
                  </w:r>
                  <w:r w:rsidR="00A210AC">
                    <w:rPr>
                      <w:rFonts w:ascii="Times New Roman" w:hAnsi="Times New Roman" w:cs="Times New Roman" w:hint="eastAsia"/>
                      <w:sz w:val="21"/>
                      <w:szCs w:val="21"/>
                    </w:rPr>
                    <w:t>，</w:t>
                  </w:r>
                  <w:r w:rsidRPr="00A210AC">
                    <w:rPr>
                      <w:rFonts w:ascii="Times New Roman" w:hAnsi="Times New Roman" w:cs="Times New Roman"/>
                      <w:sz w:val="21"/>
                      <w:szCs w:val="21"/>
                    </w:rPr>
                    <w:t>陆运</w:t>
                  </w:r>
                </w:p>
              </w:tc>
            </w:tr>
            <w:tr w:rsidR="00D21E00" w:rsidRPr="00A210AC" w:rsidTr="00686A1E">
              <w:trPr>
                <w:trHeight w:val="23"/>
                <w:jc w:val="center"/>
              </w:trPr>
              <w:tc>
                <w:tcPr>
                  <w:tcW w:w="717"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3</w:t>
                  </w:r>
                </w:p>
              </w:tc>
              <w:tc>
                <w:tcPr>
                  <w:tcW w:w="1529"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机油</w:t>
                  </w:r>
                  <w:r w:rsidRPr="00A210AC">
                    <w:rPr>
                      <w:rFonts w:ascii="Times New Roman" w:hAnsi="Times New Roman" w:cs="Times New Roman"/>
                      <w:sz w:val="21"/>
                      <w:szCs w:val="21"/>
                    </w:rPr>
                    <w:t>*</w:t>
                  </w:r>
                </w:p>
              </w:tc>
              <w:tc>
                <w:tcPr>
                  <w:tcW w:w="2593"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w:t>
                  </w:r>
                </w:p>
              </w:tc>
              <w:tc>
                <w:tcPr>
                  <w:tcW w:w="1350" w:type="dxa"/>
                  <w:vAlign w:val="center"/>
                </w:tcPr>
                <w:p w:rsidR="00D21E00" w:rsidRPr="00A210AC" w:rsidRDefault="00F962BB" w:rsidP="00F962BB">
                  <w:pPr>
                    <w:spacing w:line="360" w:lineRule="exact"/>
                    <w:jc w:val="center"/>
                    <w:rPr>
                      <w:rFonts w:ascii="Times New Roman" w:hAnsi="Times New Roman" w:cs="Times New Roman"/>
                      <w:sz w:val="21"/>
                      <w:szCs w:val="21"/>
                    </w:rPr>
                  </w:pPr>
                  <w:r>
                    <w:rPr>
                      <w:rFonts w:ascii="Times New Roman" w:hAnsi="Times New Roman" w:cs="Times New Roman" w:hint="eastAsia"/>
                      <w:sz w:val="21"/>
                      <w:szCs w:val="21"/>
                    </w:rPr>
                    <w:t>21</w:t>
                  </w:r>
                  <w:r w:rsidR="00D44EA0">
                    <w:rPr>
                      <w:rFonts w:ascii="Times New Roman" w:hAnsi="Times New Roman" w:cs="Times New Roman" w:hint="eastAsia"/>
                      <w:sz w:val="21"/>
                      <w:szCs w:val="21"/>
                    </w:rPr>
                    <w:t>00</w:t>
                  </w:r>
                  <w:r w:rsidR="00D21E00" w:rsidRPr="00A210AC">
                    <w:rPr>
                      <w:rFonts w:ascii="Times New Roman" w:hAnsi="Times New Roman" w:cs="Times New Roman"/>
                      <w:sz w:val="21"/>
                      <w:szCs w:val="21"/>
                    </w:rPr>
                    <w:t>L</w:t>
                  </w:r>
                  <w:r w:rsidR="00D21E00" w:rsidRPr="00A210AC">
                    <w:rPr>
                      <w:rFonts w:ascii="Times New Roman" w:hAnsi="Times New Roman" w:cs="Times New Roman"/>
                      <w:sz w:val="21"/>
                      <w:szCs w:val="21"/>
                    </w:rPr>
                    <w:t>（</w:t>
                  </w:r>
                  <w:r w:rsidR="00D21E00" w:rsidRPr="00A210AC">
                    <w:rPr>
                      <w:rFonts w:ascii="Times New Roman" w:hAnsi="Times New Roman" w:cs="Times New Roman"/>
                      <w:sz w:val="21"/>
                      <w:szCs w:val="21"/>
                    </w:rPr>
                    <w:t>1</w:t>
                  </w:r>
                  <w:r w:rsidR="00D44EA0">
                    <w:rPr>
                      <w:rFonts w:ascii="Times New Roman" w:hAnsi="Times New Roman" w:cs="Times New Roman" w:hint="eastAsia"/>
                      <w:sz w:val="21"/>
                      <w:szCs w:val="21"/>
                    </w:rPr>
                    <w:t>.</w:t>
                  </w:r>
                  <w:r>
                    <w:rPr>
                      <w:rFonts w:ascii="Times New Roman" w:hAnsi="Times New Roman" w:cs="Times New Roman" w:hint="eastAsia"/>
                      <w:sz w:val="21"/>
                      <w:szCs w:val="21"/>
                    </w:rPr>
                    <w:t>91</w:t>
                  </w:r>
                  <w:r w:rsidR="00D21E00" w:rsidRPr="00A210AC">
                    <w:rPr>
                      <w:rFonts w:ascii="Times New Roman" w:hAnsi="Times New Roman" w:cs="Times New Roman"/>
                      <w:sz w:val="21"/>
                      <w:szCs w:val="21"/>
                    </w:rPr>
                    <w:t>t</w:t>
                  </w:r>
                  <w:r w:rsidR="00D21E00" w:rsidRPr="00A210AC">
                    <w:rPr>
                      <w:rFonts w:ascii="Times New Roman" w:hAnsi="Times New Roman" w:cs="Times New Roman"/>
                      <w:sz w:val="21"/>
                      <w:szCs w:val="21"/>
                    </w:rPr>
                    <w:t>）</w:t>
                  </w:r>
                </w:p>
              </w:tc>
              <w:tc>
                <w:tcPr>
                  <w:tcW w:w="1136"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瓶装</w:t>
                  </w:r>
                </w:p>
              </w:tc>
              <w:tc>
                <w:tcPr>
                  <w:tcW w:w="1134" w:type="dxa"/>
                  <w:vAlign w:val="center"/>
                </w:tcPr>
                <w:p w:rsidR="00D21E00" w:rsidRPr="00A210AC" w:rsidRDefault="00F962BB" w:rsidP="00F962BB">
                  <w:pPr>
                    <w:spacing w:line="360" w:lineRule="exact"/>
                    <w:jc w:val="center"/>
                    <w:rPr>
                      <w:rFonts w:ascii="Times New Roman" w:hAnsi="Times New Roman" w:cs="Times New Roman"/>
                      <w:sz w:val="21"/>
                      <w:szCs w:val="21"/>
                    </w:rPr>
                  </w:pPr>
                  <w:r>
                    <w:rPr>
                      <w:rFonts w:ascii="Times New Roman" w:hAnsi="Times New Roman" w:cs="Times New Roman" w:hint="eastAsia"/>
                      <w:sz w:val="21"/>
                      <w:szCs w:val="21"/>
                    </w:rPr>
                    <w:t>11</w:t>
                  </w:r>
                  <w:r w:rsidR="00D21E00" w:rsidRPr="00A210AC">
                    <w:rPr>
                      <w:rFonts w:ascii="Times New Roman" w:hAnsi="Times New Roman" w:cs="Times New Roman"/>
                      <w:sz w:val="21"/>
                      <w:szCs w:val="21"/>
                    </w:rPr>
                    <w:t>0L</w:t>
                  </w:r>
                  <w:r w:rsidR="00D21E00" w:rsidRPr="00A210AC">
                    <w:rPr>
                      <w:rFonts w:ascii="Times New Roman" w:hAnsi="Times New Roman" w:cs="Times New Roman"/>
                      <w:sz w:val="21"/>
                      <w:szCs w:val="21"/>
                    </w:rPr>
                    <w:t>（</w:t>
                  </w:r>
                  <w:r>
                    <w:rPr>
                      <w:rFonts w:ascii="Times New Roman" w:hAnsi="Times New Roman" w:cs="Times New Roman" w:hint="eastAsia"/>
                      <w:sz w:val="21"/>
                      <w:szCs w:val="21"/>
                    </w:rPr>
                    <w:t>100</w:t>
                  </w:r>
                  <w:r w:rsidR="00D21E00" w:rsidRPr="00A210AC">
                    <w:rPr>
                      <w:rFonts w:ascii="Times New Roman" w:hAnsi="Times New Roman" w:cs="Times New Roman"/>
                      <w:sz w:val="21"/>
                      <w:szCs w:val="21"/>
                    </w:rPr>
                    <w:t>kg</w:t>
                  </w:r>
                  <w:r w:rsidR="00D21E00" w:rsidRPr="00A210AC">
                    <w:rPr>
                      <w:rFonts w:ascii="Times New Roman" w:hAnsi="Times New Roman" w:cs="Times New Roman"/>
                      <w:sz w:val="21"/>
                      <w:szCs w:val="21"/>
                    </w:rPr>
                    <w:t>）</w:t>
                  </w:r>
                </w:p>
              </w:tc>
              <w:tc>
                <w:tcPr>
                  <w:tcW w:w="1335"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国内</w:t>
                  </w:r>
                  <w:r w:rsidR="00A210AC">
                    <w:rPr>
                      <w:rFonts w:ascii="Times New Roman" w:hAnsi="Times New Roman" w:cs="Times New Roman" w:hint="eastAsia"/>
                      <w:sz w:val="21"/>
                      <w:szCs w:val="21"/>
                    </w:rPr>
                    <w:t>，</w:t>
                  </w:r>
                  <w:r w:rsidRPr="00A210AC">
                    <w:rPr>
                      <w:rFonts w:ascii="Times New Roman" w:hAnsi="Times New Roman" w:cs="Times New Roman"/>
                      <w:sz w:val="21"/>
                      <w:szCs w:val="21"/>
                    </w:rPr>
                    <w:t>陆运</w:t>
                  </w:r>
                </w:p>
              </w:tc>
            </w:tr>
            <w:tr w:rsidR="00D21E00" w:rsidRPr="00A210AC" w:rsidTr="00686A1E">
              <w:trPr>
                <w:trHeight w:val="23"/>
                <w:jc w:val="center"/>
              </w:trPr>
              <w:tc>
                <w:tcPr>
                  <w:tcW w:w="717" w:type="dxa"/>
                  <w:vAlign w:val="center"/>
                </w:tcPr>
                <w:p w:rsidR="00D21E00" w:rsidRPr="00A210AC" w:rsidRDefault="00D21E00" w:rsidP="00442722">
                  <w:pPr>
                    <w:spacing w:line="360" w:lineRule="exact"/>
                    <w:jc w:val="center"/>
                    <w:rPr>
                      <w:rFonts w:ascii="Times New Roman" w:hAnsi="Times New Roman" w:cs="Times New Roman"/>
                      <w:sz w:val="21"/>
                      <w:szCs w:val="21"/>
                    </w:rPr>
                  </w:pPr>
                </w:p>
              </w:tc>
              <w:tc>
                <w:tcPr>
                  <w:tcW w:w="1529"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防冻液</w:t>
                  </w:r>
                </w:p>
              </w:tc>
              <w:tc>
                <w:tcPr>
                  <w:tcW w:w="2593"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w:t>
                  </w:r>
                </w:p>
              </w:tc>
              <w:tc>
                <w:tcPr>
                  <w:tcW w:w="1350" w:type="dxa"/>
                  <w:vAlign w:val="center"/>
                </w:tcPr>
                <w:p w:rsidR="00D21E00" w:rsidRPr="00A210AC" w:rsidRDefault="00F962BB" w:rsidP="00442722">
                  <w:pPr>
                    <w:spacing w:line="360" w:lineRule="exact"/>
                    <w:jc w:val="center"/>
                    <w:rPr>
                      <w:rFonts w:ascii="Times New Roman" w:hAnsi="Times New Roman" w:cs="Times New Roman"/>
                      <w:sz w:val="21"/>
                      <w:szCs w:val="21"/>
                    </w:rPr>
                  </w:pPr>
                  <w:r>
                    <w:rPr>
                      <w:rFonts w:ascii="Times New Roman" w:hAnsi="Times New Roman" w:cs="Times New Roman" w:hint="eastAsia"/>
                      <w:sz w:val="21"/>
                      <w:szCs w:val="21"/>
                    </w:rPr>
                    <w:t>1</w:t>
                  </w:r>
                  <w:r w:rsidR="00D21E00" w:rsidRPr="00A210AC">
                    <w:rPr>
                      <w:rFonts w:ascii="Times New Roman" w:hAnsi="Times New Roman" w:cs="Times New Roman"/>
                      <w:sz w:val="21"/>
                      <w:szCs w:val="21"/>
                    </w:rPr>
                    <w:t>000L</w:t>
                  </w:r>
                </w:p>
              </w:tc>
              <w:tc>
                <w:tcPr>
                  <w:tcW w:w="1136"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瓶装</w:t>
                  </w:r>
                </w:p>
              </w:tc>
              <w:tc>
                <w:tcPr>
                  <w:tcW w:w="1134"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50L</w:t>
                  </w:r>
                </w:p>
              </w:tc>
              <w:tc>
                <w:tcPr>
                  <w:tcW w:w="1335"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国内</w:t>
                  </w:r>
                  <w:r w:rsidR="00A210AC">
                    <w:rPr>
                      <w:rFonts w:ascii="Times New Roman" w:hAnsi="Times New Roman" w:cs="Times New Roman" w:hint="eastAsia"/>
                      <w:sz w:val="21"/>
                      <w:szCs w:val="21"/>
                    </w:rPr>
                    <w:t>，</w:t>
                  </w:r>
                  <w:r w:rsidRPr="00A210AC">
                    <w:rPr>
                      <w:rFonts w:ascii="Times New Roman" w:hAnsi="Times New Roman" w:cs="Times New Roman"/>
                      <w:sz w:val="21"/>
                      <w:szCs w:val="21"/>
                    </w:rPr>
                    <w:t>陆运</w:t>
                  </w:r>
                </w:p>
              </w:tc>
            </w:tr>
            <w:tr w:rsidR="00D21E00" w:rsidRPr="00A210AC" w:rsidTr="00686A1E">
              <w:trPr>
                <w:trHeight w:val="23"/>
                <w:jc w:val="center"/>
              </w:trPr>
              <w:tc>
                <w:tcPr>
                  <w:tcW w:w="717"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5</w:t>
                  </w:r>
                </w:p>
              </w:tc>
              <w:tc>
                <w:tcPr>
                  <w:tcW w:w="1529"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实心焊丝</w:t>
                  </w:r>
                </w:p>
              </w:tc>
              <w:tc>
                <w:tcPr>
                  <w:tcW w:w="2593"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无铅钢焊丝</w:t>
                  </w:r>
                </w:p>
              </w:tc>
              <w:tc>
                <w:tcPr>
                  <w:tcW w:w="1350"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0.</w:t>
                  </w:r>
                  <w:r w:rsidR="00F962BB">
                    <w:rPr>
                      <w:rFonts w:ascii="Times New Roman" w:hAnsi="Times New Roman" w:cs="Times New Roman" w:hint="eastAsia"/>
                      <w:sz w:val="21"/>
                      <w:szCs w:val="21"/>
                    </w:rPr>
                    <w:t>2</w:t>
                  </w:r>
                  <w:r w:rsidRPr="00A210AC">
                    <w:rPr>
                      <w:rFonts w:ascii="Times New Roman" w:hAnsi="Times New Roman" w:cs="Times New Roman"/>
                      <w:sz w:val="21"/>
                      <w:szCs w:val="21"/>
                    </w:rPr>
                    <w:t>5t</w:t>
                  </w:r>
                </w:p>
              </w:tc>
              <w:tc>
                <w:tcPr>
                  <w:tcW w:w="1136"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盒装</w:t>
                  </w:r>
                </w:p>
              </w:tc>
              <w:tc>
                <w:tcPr>
                  <w:tcW w:w="1134" w:type="dxa"/>
                  <w:vAlign w:val="center"/>
                </w:tcPr>
                <w:p w:rsidR="00D21E00" w:rsidRPr="00A210AC" w:rsidRDefault="00D21E00" w:rsidP="00F962BB">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0.</w:t>
                  </w:r>
                  <w:r w:rsidR="00F962BB">
                    <w:rPr>
                      <w:rFonts w:ascii="Times New Roman" w:hAnsi="Times New Roman" w:cs="Times New Roman" w:hint="eastAsia"/>
                      <w:sz w:val="21"/>
                      <w:szCs w:val="21"/>
                    </w:rPr>
                    <w:t>05</w:t>
                  </w:r>
                  <w:r w:rsidRPr="00A210AC">
                    <w:rPr>
                      <w:rFonts w:ascii="Times New Roman" w:hAnsi="Times New Roman" w:cs="Times New Roman"/>
                      <w:sz w:val="21"/>
                      <w:szCs w:val="21"/>
                    </w:rPr>
                    <w:t>t</w:t>
                  </w:r>
                </w:p>
              </w:tc>
              <w:tc>
                <w:tcPr>
                  <w:tcW w:w="1335"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国内</w:t>
                  </w:r>
                  <w:r w:rsidR="00A210AC">
                    <w:rPr>
                      <w:rFonts w:ascii="Times New Roman" w:hAnsi="Times New Roman" w:cs="Times New Roman" w:hint="eastAsia"/>
                      <w:sz w:val="21"/>
                      <w:szCs w:val="21"/>
                    </w:rPr>
                    <w:t>，</w:t>
                  </w:r>
                  <w:r w:rsidRPr="00A210AC">
                    <w:rPr>
                      <w:rFonts w:ascii="Times New Roman" w:hAnsi="Times New Roman" w:cs="Times New Roman"/>
                      <w:sz w:val="21"/>
                      <w:szCs w:val="21"/>
                    </w:rPr>
                    <w:t>陆运</w:t>
                  </w:r>
                </w:p>
              </w:tc>
            </w:tr>
            <w:tr w:rsidR="00D21E00" w:rsidRPr="00A210AC" w:rsidTr="00686A1E">
              <w:trPr>
                <w:trHeight w:val="23"/>
                <w:jc w:val="center"/>
              </w:trPr>
              <w:tc>
                <w:tcPr>
                  <w:tcW w:w="717"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6</w:t>
                  </w:r>
                </w:p>
              </w:tc>
              <w:tc>
                <w:tcPr>
                  <w:tcW w:w="1529"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汽车零配件</w:t>
                  </w:r>
                </w:p>
              </w:tc>
              <w:tc>
                <w:tcPr>
                  <w:tcW w:w="2593"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w:t>
                  </w:r>
                </w:p>
              </w:tc>
              <w:tc>
                <w:tcPr>
                  <w:tcW w:w="1350" w:type="dxa"/>
                  <w:vAlign w:val="center"/>
                </w:tcPr>
                <w:p w:rsidR="00D21E00" w:rsidRPr="00A210AC" w:rsidRDefault="00F962BB" w:rsidP="00442722">
                  <w:pPr>
                    <w:spacing w:line="360" w:lineRule="exact"/>
                    <w:jc w:val="center"/>
                    <w:rPr>
                      <w:rFonts w:ascii="Times New Roman" w:hAnsi="Times New Roman" w:cs="Times New Roman"/>
                      <w:sz w:val="21"/>
                      <w:szCs w:val="21"/>
                    </w:rPr>
                  </w:pPr>
                  <w:r>
                    <w:rPr>
                      <w:rFonts w:ascii="Times New Roman" w:hAnsi="Times New Roman" w:cs="Times New Roman" w:hint="eastAsia"/>
                      <w:sz w:val="21"/>
                      <w:szCs w:val="21"/>
                    </w:rPr>
                    <w:t>5</w:t>
                  </w:r>
                  <w:r w:rsidR="00D21E00" w:rsidRPr="00A210AC">
                    <w:rPr>
                      <w:rFonts w:ascii="Times New Roman" w:hAnsi="Times New Roman" w:cs="Times New Roman"/>
                      <w:sz w:val="21"/>
                      <w:szCs w:val="21"/>
                    </w:rPr>
                    <w:t>000</w:t>
                  </w:r>
                  <w:r w:rsidR="00D21E00" w:rsidRPr="00A210AC">
                    <w:rPr>
                      <w:rFonts w:ascii="Times New Roman" w:hAnsi="Times New Roman" w:cs="Times New Roman"/>
                      <w:sz w:val="21"/>
                      <w:szCs w:val="21"/>
                    </w:rPr>
                    <w:t>个</w:t>
                  </w:r>
                </w:p>
              </w:tc>
              <w:tc>
                <w:tcPr>
                  <w:tcW w:w="1136"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盒装</w:t>
                  </w:r>
                </w:p>
              </w:tc>
              <w:tc>
                <w:tcPr>
                  <w:tcW w:w="1134"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w:t>
                  </w:r>
                </w:p>
              </w:tc>
              <w:tc>
                <w:tcPr>
                  <w:tcW w:w="1335"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国内</w:t>
                  </w:r>
                  <w:r w:rsidR="00A210AC">
                    <w:rPr>
                      <w:rFonts w:ascii="Times New Roman" w:hAnsi="Times New Roman" w:cs="Times New Roman" w:hint="eastAsia"/>
                      <w:sz w:val="21"/>
                      <w:szCs w:val="21"/>
                    </w:rPr>
                    <w:t>，</w:t>
                  </w:r>
                  <w:r w:rsidRPr="00A210AC">
                    <w:rPr>
                      <w:rFonts w:ascii="Times New Roman" w:hAnsi="Times New Roman" w:cs="Times New Roman"/>
                      <w:sz w:val="21"/>
                      <w:szCs w:val="21"/>
                    </w:rPr>
                    <w:t>陆运</w:t>
                  </w:r>
                </w:p>
              </w:tc>
            </w:tr>
            <w:tr w:rsidR="00D21E00" w:rsidRPr="00A210AC" w:rsidTr="00686A1E">
              <w:trPr>
                <w:trHeight w:val="23"/>
                <w:jc w:val="center"/>
              </w:trPr>
              <w:tc>
                <w:tcPr>
                  <w:tcW w:w="717"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7</w:t>
                  </w:r>
                </w:p>
              </w:tc>
              <w:tc>
                <w:tcPr>
                  <w:tcW w:w="1529"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轮胎</w:t>
                  </w:r>
                </w:p>
              </w:tc>
              <w:tc>
                <w:tcPr>
                  <w:tcW w:w="2593"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w:t>
                  </w:r>
                </w:p>
              </w:tc>
              <w:tc>
                <w:tcPr>
                  <w:tcW w:w="1350" w:type="dxa"/>
                  <w:vAlign w:val="center"/>
                </w:tcPr>
                <w:p w:rsidR="00D21E00" w:rsidRPr="00A210AC" w:rsidRDefault="00F962BB" w:rsidP="00442722">
                  <w:pPr>
                    <w:spacing w:line="360" w:lineRule="exact"/>
                    <w:jc w:val="center"/>
                    <w:rPr>
                      <w:rFonts w:ascii="Times New Roman" w:hAnsi="Times New Roman" w:cs="Times New Roman"/>
                      <w:sz w:val="21"/>
                      <w:szCs w:val="21"/>
                    </w:rPr>
                  </w:pPr>
                  <w:r>
                    <w:rPr>
                      <w:rFonts w:ascii="Times New Roman" w:hAnsi="Times New Roman" w:cs="Times New Roman" w:hint="eastAsia"/>
                      <w:sz w:val="21"/>
                      <w:szCs w:val="21"/>
                    </w:rPr>
                    <w:t>40</w:t>
                  </w:r>
                  <w:r w:rsidR="00D21E00" w:rsidRPr="00A210AC">
                    <w:rPr>
                      <w:rFonts w:ascii="Times New Roman" w:hAnsi="Times New Roman" w:cs="Times New Roman"/>
                      <w:sz w:val="21"/>
                      <w:szCs w:val="21"/>
                    </w:rPr>
                    <w:t>0</w:t>
                  </w:r>
                  <w:r w:rsidR="00D21E00" w:rsidRPr="00A210AC">
                    <w:rPr>
                      <w:rFonts w:ascii="Times New Roman" w:hAnsi="Times New Roman" w:cs="Times New Roman"/>
                      <w:sz w:val="21"/>
                      <w:szCs w:val="21"/>
                    </w:rPr>
                    <w:t>个</w:t>
                  </w:r>
                </w:p>
              </w:tc>
              <w:tc>
                <w:tcPr>
                  <w:tcW w:w="1136" w:type="dxa"/>
                  <w:vAlign w:val="center"/>
                </w:tcPr>
                <w:p w:rsidR="00D21E00" w:rsidRPr="00A210AC" w:rsidRDefault="00D21E00" w:rsidP="00442722">
                  <w:pPr>
                    <w:spacing w:line="360" w:lineRule="exact"/>
                    <w:jc w:val="center"/>
                    <w:rPr>
                      <w:rFonts w:ascii="Times New Roman" w:hAnsi="Times New Roman" w:cs="Times New Roman"/>
                      <w:sz w:val="21"/>
                      <w:szCs w:val="21"/>
                    </w:rPr>
                  </w:pPr>
                  <w:proofErr w:type="gramStart"/>
                  <w:r w:rsidRPr="00A210AC">
                    <w:rPr>
                      <w:rFonts w:ascii="Times New Roman" w:hAnsi="Times New Roman" w:cs="Times New Roman"/>
                      <w:sz w:val="21"/>
                      <w:szCs w:val="21"/>
                    </w:rPr>
                    <w:t>个</w:t>
                  </w:r>
                  <w:proofErr w:type="gramEnd"/>
                  <w:r w:rsidRPr="00A210AC">
                    <w:rPr>
                      <w:rFonts w:ascii="Times New Roman" w:hAnsi="Times New Roman" w:cs="Times New Roman"/>
                      <w:sz w:val="21"/>
                      <w:szCs w:val="21"/>
                    </w:rPr>
                    <w:t>装</w:t>
                  </w:r>
                </w:p>
              </w:tc>
              <w:tc>
                <w:tcPr>
                  <w:tcW w:w="1134"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w:t>
                  </w:r>
                </w:p>
              </w:tc>
              <w:tc>
                <w:tcPr>
                  <w:tcW w:w="1335"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国内</w:t>
                  </w:r>
                  <w:r w:rsidR="00A210AC">
                    <w:rPr>
                      <w:rFonts w:ascii="Times New Roman" w:hAnsi="Times New Roman" w:cs="Times New Roman" w:hint="eastAsia"/>
                      <w:sz w:val="21"/>
                      <w:szCs w:val="21"/>
                    </w:rPr>
                    <w:t>，</w:t>
                  </w:r>
                  <w:r w:rsidRPr="00A210AC">
                    <w:rPr>
                      <w:rFonts w:ascii="Times New Roman" w:hAnsi="Times New Roman" w:cs="Times New Roman"/>
                      <w:sz w:val="21"/>
                      <w:szCs w:val="21"/>
                    </w:rPr>
                    <w:t>陆运</w:t>
                  </w:r>
                </w:p>
              </w:tc>
            </w:tr>
            <w:tr w:rsidR="00D21E00" w:rsidRPr="00A210AC" w:rsidTr="00686A1E">
              <w:trPr>
                <w:trHeight w:val="23"/>
                <w:jc w:val="center"/>
              </w:trPr>
              <w:tc>
                <w:tcPr>
                  <w:tcW w:w="717"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hint="eastAsia"/>
                      <w:sz w:val="21"/>
                      <w:szCs w:val="21"/>
                    </w:rPr>
                    <w:t>8</w:t>
                  </w:r>
                </w:p>
              </w:tc>
              <w:tc>
                <w:tcPr>
                  <w:tcW w:w="1529" w:type="dxa"/>
                  <w:vAlign w:val="center"/>
                </w:tcPr>
                <w:p w:rsidR="00D21E00" w:rsidRPr="00A210AC" w:rsidRDefault="00D21E00" w:rsidP="00442722">
                  <w:pPr>
                    <w:autoSpaceDE w:val="0"/>
                    <w:autoSpaceDN w:val="0"/>
                    <w:adjustRightInd w:val="0"/>
                    <w:rPr>
                      <w:rFonts w:ascii="Times New Roman" w:hAnsi="Times New Roman" w:cs="Times New Roman"/>
                      <w:sz w:val="21"/>
                      <w:szCs w:val="21"/>
                    </w:rPr>
                  </w:pPr>
                  <w:r w:rsidRPr="00A210AC">
                    <w:rPr>
                      <w:rFonts w:ascii="Times New Roman" w:hAnsi="Times New Roman" w:cs="Times New Roman"/>
                      <w:sz w:val="21"/>
                      <w:szCs w:val="21"/>
                    </w:rPr>
                    <w:t>二氧化碳气体（气焊用）</w:t>
                  </w:r>
                </w:p>
              </w:tc>
              <w:tc>
                <w:tcPr>
                  <w:tcW w:w="2593"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25</w:t>
                  </w:r>
                  <w:r w:rsidRPr="00A210AC">
                    <w:rPr>
                      <w:rFonts w:ascii="Times New Roman" w:hAnsi="Times New Roman" w:cs="Times New Roman"/>
                      <w:sz w:val="21"/>
                      <w:szCs w:val="21"/>
                    </w:rPr>
                    <w:t>公斤</w:t>
                  </w:r>
                  <w:r w:rsidRPr="00A210AC">
                    <w:rPr>
                      <w:rFonts w:ascii="Times New Roman" w:hAnsi="Times New Roman" w:cs="Times New Roman"/>
                      <w:sz w:val="21"/>
                      <w:szCs w:val="21"/>
                    </w:rPr>
                    <w:t>/</w:t>
                  </w:r>
                  <w:r w:rsidRPr="00A210AC">
                    <w:rPr>
                      <w:rFonts w:ascii="Times New Roman" w:hAnsi="Times New Roman" w:cs="Times New Roman"/>
                      <w:sz w:val="21"/>
                      <w:szCs w:val="21"/>
                    </w:rPr>
                    <w:t>瓶</w:t>
                  </w:r>
                </w:p>
              </w:tc>
              <w:tc>
                <w:tcPr>
                  <w:tcW w:w="1350" w:type="dxa"/>
                  <w:vAlign w:val="center"/>
                </w:tcPr>
                <w:p w:rsidR="00D21E00" w:rsidRPr="00A210AC" w:rsidRDefault="00F962BB" w:rsidP="00442722">
                  <w:pPr>
                    <w:spacing w:line="360" w:lineRule="exact"/>
                    <w:jc w:val="center"/>
                    <w:rPr>
                      <w:rFonts w:ascii="Times New Roman" w:hAnsi="Times New Roman" w:cs="Times New Roman"/>
                      <w:sz w:val="21"/>
                      <w:szCs w:val="21"/>
                    </w:rPr>
                  </w:pPr>
                  <w:r>
                    <w:rPr>
                      <w:rFonts w:ascii="Times New Roman" w:hAnsi="Times New Roman" w:cs="Times New Roman" w:hint="eastAsia"/>
                      <w:sz w:val="21"/>
                      <w:szCs w:val="21"/>
                    </w:rPr>
                    <w:t>1</w:t>
                  </w:r>
                  <w:r w:rsidR="00D21E00" w:rsidRPr="00A210AC">
                    <w:rPr>
                      <w:rFonts w:ascii="Times New Roman" w:hAnsi="Times New Roman" w:cs="Times New Roman"/>
                      <w:sz w:val="21"/>
                      <w:szCs w:val="21"/>
                    </w:rPr>
                    <w:t>0</w:t>
                  </w:r>
                  <w:r w:rsidR="00D21E00" w:rsidRPr="00A210AC">
                    <w:rPr>
                      <w:rFonts w:ascii="Times New Roman" w:hAnsi="Times New Roman" w:cs="Times New Roman"/>
                      <w:sz w:val="21"/>
                      <w:szCs w:val="21"/>
                    </w:rPr>
                    <w:t>瓶</w:t>
                  </w:r>
                </w:p>
              </w:tc>
              <w:tc>
                <w:tcPr>
                  <w:tcW w:w="1136"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瓶装</w:t>
                  </w:r>
                </w:p>
              </w:tc>
              <w:tc>
                <w:tcPr>
                  <w:tcW w:w="1134"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w:t>
                  </w:r>
                </w:p>
              </w:tc>
              <w:tc>
                <w:tcPr>
                  <w:tcW w:w="1335" w:type="dxa"/>
                  <w:vAlign w:val="center"/>
                </w:tcPr>
                <w:p w:rsidR="00D21E00" w:rsidRPr="00A210AC" w:rsidRDefault="00D21E00" w:rsidP="00442722">
                  <w:pPr>
                    <w:spacing w:line="360" w:lineRule="exact"/>
                    <w:jc w:val="center"/>
                    <w:rPr>
                      <w:rFonts w:ascii="Times New Roman" w:hAnsi="Times New Roman" w:cs="Times New Roman"/>
                      <w:sz w:val="21"/>
                      <w:szCs w:val="21"/>
                    </w:rPr>
                  </w:pPr>
                  <w:r w:rsidRPr="00A210AC">
                    <w:rPr>
                      <w:rFonts w:ascii="Times New Roman" w:hAnsi="Times New Roman" w:cs="Times New Roman"/>
                      <w:sz w:val="21"/>
                      <w:szCs w:val="21"/>
                    </w:rPr>
                    <w:t>国内</w:t>
                  </w:r>
                  <w:r w:rsidR="00A210AC">
                    <w:rPr>
                      <w:rFonts w:ascii="Times New Roman" w:hAnsi="Times New Roman" w:cs="Times New Roman" w:hint="eastAsia"/>
                      <w:sz w:val="21"/>
                      <w:szCs w:val="21"/>
                    </w:rPr>
                    <w:t>，</w:t>
                  </w:r>
                  <w:r w:rsidRPr="00A210AC">
                    <w:rPr>
                      <w:rFonts w:ascii="Times New Roman" w:hAnsi="Times New Roman" w:cs="Times New Roman"/>
                      <w:sz w:val="21"/>
                      <w:szCs w:val="21"/>
                    </w:rPr>
                    <w:t>陆运</w:t>
                  </w:r>
                </w:p>
              </w:tc>
            </w:tr>
          </w:tbl>
          <w:p w:rsidR="00D21E00" w:rsidRPr="00843DC4" w:rsidRDefault="00D21E00" w:rsidP="00442722">
            <w:pPr>
              <w:rPr>
                <w:rFonts w:ascii="Times New Roman" w:hAnsi="Times New Roman" w:cs="Times New Roman"/>
                <w:b/>
                <w:sz w:val="21"/>
                <w:szCs w:val="18"/>
              </w:rPr>
            </w:pPr>
            <w:r w:rsidRPr="00843DC4">
              <w:rPr>
                <w:rFonts w:ascii="Times New Roman" w:hAnsi="Times New Roman" w:cs="Times New Roman"/>
                <w:b/>
                <w:sz w:val="21"/>
                <w:szCs w:val="18"/>
              </w:rPr>
              <w:t>注</w:t>
            </w:r>
            <w:r w:rsidRPr="00843DC4">
              <w:rPr>
                <w:rFonts w:ascii="Times New Roman" w:hAnsi="Times New Roman" w:cs="Times New Roman"/>
                <w:b/>
                <w:sz w:val="21"/>
                <w:szCs w:val="18"/>
              </w:rPr>
              <w:t>*</w:t>
            </w:r>
            <w:r w:rsidRPr="00843DC4">
              <w:rPr>
                <w:rFonts w:ascii="Times New Roman" w:hAnsi="Times New Roman" w:cs="Times New Roman"/>
                <w:b/>
                <w:sz w:val="21"/>
                <w:szCs w:val="18"/>
              </w:rPr>
              <w:t>：油漆的密度按</w:t>
            </w:r>
            <w:r w:rsidRPr="00843DC4">
              <w:rPr>
                <w:rFonts w:ascii="Times New Roman" w:hAnsi="Times New Roman" w:cs="Times New Roman"/>
                <w:b/>
                <w:sz w:val="21"/>
                <w:szCs w:val="18"/>
              </w:rPr>
              <w:t>1.3kg/L</w:t>
            </w:r>
            <w:r w:rsidRPr="00843DC4">
              <w:rPr>
                <w:rFonts w:ascii="Times New Roman" w:hAnsi="Times New Roman" w:cs="Times New Roman"/>
                <w:b/>
                <w:sz w:val="21"/>
                <w:szCs w:val="18"/>
              </w:rPr>
              <w:t>计算，稀释剂的密度按</w:t>
            </w:r>
            <w:r w:rsidRPr="00843DC4">
              <w:rPr>
                <w:rFonts w:ascii="Times New Roman" w:hAnsi="Times New Roman" w:cs="Times New Roman"/>
                <w:b/>
                <w:sz w:val="21"/>
                <w:szCs w:val="18"/>
              </w:rPr>
              <w:t>1.0kg/L</w:t>
            </w:r>
            <w:r w:rsidRPr="00843DC4">
              <w:rPr>
                <w:rFonts w:ascii="Times New Roman" w:hAnsi="Times New Roman" w:cs="Times New Roman"/>
                <w:b/>
                <w:sz w:val="21"/>
                <w:szCs w:val="18"/>
              </w:rPr>
              <w:t>计算，机油的密度按</w:t>
            </w:r>
            <w:r w:rsidRPr="00843DC4">
              <w:rPr>
                <w:rFonts w:ascii="Times New Roman" w:hAnsi="Times New Roman" w:cs="Times New Roman"/>
                <w:b/>
                <w:sz w:val="21"/>
                <w:szCs w:val="18"/>
              </w:rPr>
              <w:t>0.91kg/L</w:t>
            </w:r>
            <w:r w:rsidRPr="00843DC4">
              <w:rPr>
                <w:rFonts w:ascii="Times New Roman" w:hAnsi="Times New Roman" w:cs="Times New Roman"/>
                <w:b/>
                <w:sz w:val="21"/>
                <w:szCs w:val="18"/>
              </w:rPr>
              <w:t>计算</w:t>
            </w:r>
          </w:p>
          <w:p w:rsidR="00D21E00" w:rsidRPr="00843DC4" w:rsidRDefault="00D21E00" w:rsidP="00442722">
            <w:pPr>
              <w:spacing w:line="360" w:lineRule="auto"/>
              <w:rPr>
                <w:rFonts w:ascii="Times New Roman" w:hAnsi="Times New Roman" w:cs="Times New Roman"/>
                <w:b/>
              </w:rPr>
            </w:pPr>
            <w:r w:rsidRPr="00843DC4">
              <w:rPr>
                <w:rFonts w:ascii="Times New Roman" w:hAnsi="Times New Roman" w:cs="Times New Roman"/>
                <w:b/>
              </w:rPr>
              <w:t>主要原辅材料性质：</w:t>
            </w:r>
          </w:p>
          <w:p w:rsidR="001C6854" w:rsidRPr="001C6854" w:rsidRDefault="00D21E00" w:rsidP="001C6854">
            <w:pPr>
              <w:autoSpaceDE w:val="0"/>
              <w:autoSpaceDN w:val="0"/>
              <w:spacing w:line="360" w:lineRule="auto"/>
              <w:ind w:firstLineChars="200" w:firstLine="480"/>
              <w:jc w:val="both"/>
            </w:pPr>
            <w:r w:rsidRPr="00843DC4">
              <w:rPr>
                <w:rFonts w:ascii="Times New Roman" w:hAnsi="Times New Roman" w:cs="Times New Roman" w:hint="eastAsia"/>
              </w:rPr>
              <w:t>项目使用的油漆主要成分为</w:t>
            </w:r>
            <w:r w:rsidR="00F90074">
              <w:rPr>
                <w:rFonts w:ascii="Times New Roman" w:hAnsi="Times New Roman" w:cs="Times New Roman" w:hint="eastAsia"/>
              </w:rPr>
              <w:t>颜色骨料、</w:t>
            </w:r>
            <w:r w:rsidRPr="00843DC4">
              <w:rPr>
                <w:rFonts w:ascii="Times New Roman" w:hAnsi="Times New Roman" w:cs="Times New Roman" w:hint="eastAsia"/>
              </w:rPr>
              <w:t>丙烯酸树脂、乙酸丁酯、轻芳香烃石脑油、</w:t>
            </w:r>
            <w:r w:rsidRPr="00843DC4">
              <w:rPr>
                <w:rFonts w:ascii="Times New Roman" w:hAnsi="Times New Roman" w:cs="Times New Roman"/>
              </w:rPr>
              <w:t>1,2,4-</w:t>
            </w:r>
            <w:r w:rsidRPr="00843DC4">
              <w:rPr>
                <w:rFonts w:ascii="Times New Roman" w:hAnsi="Times New Roman" w:cs="Times New Roman"/>
              </w:rPr>
              <w:t>三甲苯</w:t>
            </w:r>
            <w:r w:rsidRPr="00843DC4">
              <w:rPr>
                <w:rFonts w:ascii="Times New Roman" w:hAnsi="Times New Roman" w:cs="Times New Roman" w:hint="eastAsia"/>
              </w:rPr>
              <w:t>和二甲苯</w:t>
            </w:r>
            <w:r w:rsidR="00BC6191">
              <w:rPr>
                <w:rFonts w:ascii="Times New Roman" w:hAnsi="Times New Roman" w:cs="Times New Roman" w:hint="eastAsia"/>
              </w:rPr>
              <w:t>，属于溶剂型涂料，</w:t>
            </w:r>
            <w:r w:rsidR="001C6854">
              <w:rPr>
                <w:rFonts w:ascii="Times New Roman" w:hAnsi="Times New Roman" w:cs="Times New Roman" w:hint="eastAsia"/>
              </w:rPr>
              <w:t>其挥发性有机物含量符合《</w:t>
            </w:r>
            <w:r w:rsidR="001C6854" w:rsidRPr="001C6854">
              <w:rPr>
                <w:rFonts w:ascii="Times New Roman" w:hAnsi="Times New Roman" w:cs="Times New Roman" w:hint="eastAsia"/>
              </w:rPr>
              <w:t>车辆涂料中有害物质限量</w:t>
            </w:r>
            <w:r w:rsidR="001C6854">
              <w:rPr>
                <w:rFonts w:ascii="Times New Roman" w:hAnsi="Times New Roman" w:cs="Times New Roman" w:hint="eastAsia"/>
              </w:rPr>
              <w:t>》（</w:t>
            </w:r>
            <w:r w:rsidR="001C6854" w:rsidRPr="001C6854">
              <w:rPr>
                <w:rFonts w:ascii="Times New Roman" w:hAnsi="Times New Roman" w:cs="Times New Roman"/>
              </w:rPr>
              <w:t>GB24409</w:t>
            </w:r>
            <w:r w:rsidR="001C6854">
              <w:rPr>
                <w:rFonts w:ascii="Times New Roman" w:hAnsi="Times New Roman" w:cs="Times New Roman" w:hint="eastAsia"/>
              </w:rPr>
              <w:t>-</w:t>
            </w:r>
            <w:r w:rsidR="001C6854" w:rsidRPr="001C6854">
              <w:rPr>
                <w:rFonts w:ascii="Times New Roman" w:hAnsi="Times New Roman" w:cs="Times New Roman"/>
              </w:rPr>
              <w:t>2020</w:t>
            </w:r>
            <w:r w:rsidR="001C6854">
              <w:rPr>
                <w:rFonts w:ascii="Times New Roman" w:hAnsi="Times New Roman" w:cs="Times New Roman" w:hint="eastAsia"/>
              </w:rPr>
              <w:t>）中表</w:t>
            </w:r>
            <w:r w:rsidR="001C6854">
              <w:rPr>
                <w:rFonts w:ascii="Times New Roman" w:hAnsi="Times New Roman" w:cs="Times New Roman" w:hint="eastAsia"/>
              </w:rPr>
              <w:t>2</w:t>
            </w:r>
            <w:r w:rsidR="001C6854">
              <w:rPr>
                <w:rFonts w:ascii="Times New Roman" w:hAnsi="Times New Roman" w:cs="Times New Roman" w:hint="eastAsia"/>
              </w:rPr>
              <w:t>溶剂型涂料中汽车修补用涂料本色面漆的含量限值要求</w:t>
            </w:r>
            <w:r w:rsidRPr="00843DC4">
              <w:rPr>
                <w:rFonts w:ascii="Times New Roman" w:hAnsi="Times New Roman" w:cs="Times New Roman" w:hint="eastAsia"/>
              </w:rPr>
              <w:t>；稀释剂主要成分为乙酸丁酯、轻芳烃溶剂石脑油和二甲苯</w:t>
            </w:r>
            <w:r w:rsidRPr="00843DC4">
              <w:rPr>
                <w:rFonts w:ascii="Times New Roman" w:hAnsi="Times New Roman" w:cs="Times New Roman"/>
              </w:rPr>
              <w:t>15%</w:t>
            </w:r>
            <w:r w:rsidRPr="00843DC4">
              <w:rPr>
                <w:rFonts w:ascii="Times New Roman" w:hAnsi="Times New Roman" w:cs="Times New Roman" w:hint="eastAsia"/>
              </w:rPr>
              <w:t>。</w:t>
            </w:r>
            <w:r w:rsidR="00F90074">
              <w:rPr>
                <w:rFonts w:ascii="Times New Roman" w:hAnsi="Times New Roman" w:cs="Times New Roman" w:hint="eastAsia"/>
              </w:rPr>
              <w:t>油漆和稀释剂成份中</w:t>
            </w:r>
            <w:r w:rsidRPr="00843DC4">
              <w:rPr>
                <w:rFonts w:ascii="Times New Roman" w:hAnsi="Times New Roman" w:cs="Times New Roman" w:hint="eastAsia"/>
              </w:rPr>
              <w:t>各种</w:t>
            </w:r>
            <w:r w:rsidR="00F90074">
              <w:rPr>
                <w:rFonts w:ascii="Times New Roman" w:hAnsi="Times New Roman" w:cs="Times New Roman" w:hint="eastAsia"/>
              </w:rPr>
              <w:t>主要化学物质</w:t>
            </w:r>
            <w:r w:rsidRPr="00843DC4">
              <w:rPr>
                <w:rFonts w:ascii="Times New Roman" w:hAnsi="Times New Roman" w:cs="Times New Roman" w:hint="eastAsia"/>
              </w:rPr>
              <w:t>理化性质如下：</w:t>
            </w:r>
          </w:p>
          <w:p w:rsidR="00D21E00" w:rsidRPr="00843DC4" w:rsidRDefault="00D21E00" w:rsidP="00D21E00">
            <w:pPr>
              <w:autoSpaceDE w:val="0"/>
              <w:autoSpaceDN w:val="0"/>
              <w:spacing w:line="360" w:lineRule="auto"/>
              <w:ind w:firstLineChars="200" w:firstLine="480"/>
              <w:jc w:val="both"/>
              <w:rPr>
                <w:rFonts w:ascii="Times New Roman" w:hAnsi="Times New Roman" w:cs="Times New Roman"/>
              </w:rPr>
            </w:pPr>
            <w:r w:rsidRPr="00843DC4">
              <w:rPr>
                <w:rFonts w:ascii="Times New Roman" w:hAnsi="Times New Roman" w:cs="Times New Roman"/>
              </w:rPr>
              <w:t>丙烯酸树脂：是丙烯酸、甲基丙烯酸及其衍生物聚合物的总称。丙烯酸树脂涂料就是以</w:t>
            </w:r>
            <w:r w:rsidRPr="00843DC4">
              <w:rPr>
                <w:rFonts w:ascii="Times New Roman" w:hAnsi="Times New Roman" w:cs="Times New Roman"/>
              </w:rPr>
              <w:t>(</w:t>
            </w:r>
            <w:r w:rsidRPr="00843DC4">
              <w:rPr>
                <w:rFonts w:ascii="Times New Roman" w:hAnsi="Times New Roman" w:cs="Times New Roman"/>
              </w:rPr>
              <w:t>甲基</w:t>
            </w:r>
            <w:r w:rsidRPr="00843DC4">
              <w:rPr>
                <w:rFonts w:ascii="Times New Roman" w:hAnsi="Times New Roman" w:cs="Times New Roman"/>
              </w:rPr>
              <w:t xml:space="preserve">) </w:t>
            </w:r>
            <w:r w:rsidRPr="00843DC4">
              <w:rPr>
                <w:rFonts w:ascii="Times New Roman" w:hAnsi="Times New Roman" w:cs="Times New Roman"/>
              </w:rPr>
              <w:t>丙烯酸酯、苯乙烯为主体，同其他丙烯酸酯共聚所得丙烯酸树脂制得的热塑性或热固性树脂涂料，或丙烯酸辐射涂料。无色或有色流体，有特殊芳香味；熔点：</w:t>
            </w:r>
            <w:r w:rsidRPr="00843DC4">
              <w:rPr>
                <w:rFonts w:ascii="Times New Roman" w:hAnsi="Times New Roman" w:cs="Times New Roman"/>
              </w:rPr>
              <w:t>-47.9℃</w:t>
            </w:r>
            <w:r w:rsidRPr="00843DC4">
              <w:rPr>
                <w:rFonts w:ascii="Times New Roman" w:hAnsi="Times New Roman" w:cs="Times New Roman"/>
              </w:rPr>
              <w:t>；沸点：</w:t>
            </w:r>
            <w:r w:rsidRPr="00843DC4">
              <w:rPr>
                <w:rFonts w:ascii="Times New Roman" w:hAnsi="Times New Roman" w:cs="Times New Roman"/>
              </w:rPr>
              <w:t>139℃</w:t>
            </w:r>
            <w:r w:rsidRPr="00843DC4">
              <w:rPr>
                <w:rFonts w:ascii="Times New Roman" w:hAnsi="Times New Roman" w:cs="Times New Roman"/>
              </w:rPr>
              <w:t>；相对密度（水＝</w:t>
            </w:r>
            <w:r w:rsidRPr="00843DC4">
              <w:rPr>
                <w:rFonts w:ascii="Times New Roman" w:hAnsi="Times New Roman" w:cs="Times New Roman"/>
              </w:rPr>
              <w:t>1</w:t>
            </w:r>
            <w:r w:rsidRPr="00843DC4">
              <w:rPr>
                <w:rFonts w:ascii="Times New Roman" w:hAnsi="Times New Roman" w:cs="Times New Roman"/>
              </w:rPr>
              <w:t>）：</w:t>
            </w:r>
            <w:r w:rsidRPr="00843DC4">
              <w:rPr>
                <w:rFonts w:ascii="Times New Roman" w:hAnsi="Times New Roman" w:cs="Times New Roman"/>
              </w:rPr>
              <w:t>0.86</w:t>
            </w:r>
            <w:r w:rsidRPr="00843DC4">
              <w:rPr>
                <w:rFonts w:ascii="Times New Roman" w:hAnsi="Times New Roman" w:cs="Times New Roman"/>
              </w:rPr>
              <w:t>；相对蒸汽密度（空气＝</w:t>
            </w:r>
            <w:r w:rsidRPr="00843DC4">
              <w:rPr>
                <w:rFonts w:ascii="Times New Roman" w:hAnsi="Times New Roman" w:cs="Times New Roman"/>
              </w:rPr>
              <w:t>1</w:t>
            </w:r>
            <w:r w:rsidRPr="00843DC4">
              <w:rPr>
                <w:rFonts w:ascii="Times New Roman" w:hAnsi="Times New Roman" w:cs="Times New Roman"/>
              </w:rPr>
              <w:t>）：</w:t>
            </w:r>
            <w:r w:rsidRPr="00843DC4">
              <w:rPr>
                <w:rFonts w:ascii="Times New Roman" w:hAnsi="Times New Roman" w:cs="Times New Roman"/>
              </w:rPr>
              <w:t>3.66</w:t>
            </w:r>
            <w:r w:rsidRPr="00843DC4">
              <w:rPr>
                <w:rFonts w:ascii="Times New Roman" w:hAnsi="Times New Roman" w:cs="Times New Roman"/>
              </w:rPr>
              <w:t>；闪点</w:t>
            </w:r>
            <w:r w:rsidRPr="00843DC4">
              <w:rPr>
                <w:rFonts w:ascii="Times New Roman" w:hAnsi="Times New Roman" w:cs="Times New Roman"/>
              </w:rPr>
              <w:t>25℃</w:t>
            </w:r>
            <w:r w:rsidRPr="00843DC4">
              <w:rPr>
                <w:rFonts w:ascii="Times New Roman" w:hAnsi="Times New Roman" w:cs="Times New Roman"/>
              </w:rPr>
              <w:t>；引燃温度：</w:t>
            </w:r>
            <w:r w:rsidRPr="00843DC4">
              <w:rPr>
                <w:rFonts w:ascii="Times New Roman" w:hAnsi="Times New Roman" w:cs="Times New Roman"/>
              </w:rPr>
              <w:t>525℃</w:t>
            </w:r>
            <w:r w:rsidRPr="00843DC4">
              <w:rPr>
                <w:rFonts w:ascii="Times New Roman" w:hAnsi="Times New Roman" w:cs="Times New Roman"/>
              </w:rPr>
              <w:t>；爆炸上限</w:t>
            </w:r>
            <w:r w:rsidRPr="00843DC4">
              <w:rPr>
                <w:rFonts w:ascii="Times New Roman" w:hAnsi="Times New Roman" w:cs="Times New Roman"/>
              </w:rPr>
              <w:t>7.0</w:t>
            </w:r>
            <w:r w:rsidR="00EE43BC" w:rsidRPr="00843DC4">
              <w:rPr>
                <w:rFonts w:ascii="Times New Roman" w:hAnsi="Times New Roman" w:cs="Times New Roman"/>
              </w:rPr>
              <w:t>%</w:t>
            </w:r>
            <w:r w:rsidRPr="00843DC4">
              <w:rPr>
                <w:rFonts w:ascii="Times New Roman" w:hAnsi="Times New Roman" w:cs="Times New Roman"/>
              </w:rPr>
              <w:t>；爆炸上限</w:t>
            </w:r>
            <w:r w:rsidRPr="00843DC4">
              <w:rPr>
                <w:rFonts w:ascii="Times New Roman" w:hAnsi="Times New Roman" w:cs="Times New Roman"/>
              </w:rPr>
              <w:t>1.1</w:t>
            </w:r>
            <w:r w:rsidR="00EE43BC" w:rsidRPr="00843DC4">
              <w:rPr>
                <w:rFonts w:ascii="Times New Roman" w:hAnsi="Times New Roman" w:cs="Times New Roman"/>
              </w:rPr>
              <w:t>%</w:t>
            </w:r>
            <w:r w:rsidRPr="00843DC4">
              <w:rPr>
                <w:rFonts w:ascii="Times New Roman" w:hAnsi="Times New Roman" w:cs="Times New Roman"/>
              </w:rPr>
              <w:t>；溶解性：可与丙烯酸漆稀释剂等混溶。</w:t>
            </w:r>
          </w:p>
          <w:p w:rsidR="00D21E00" w:rsidRPr="00843DC4" w:rsidRDefault="00D21E00" w:rsidP="00D21E00">
            <w:pPr>
              <w:autoSpaceDE w:val="0"/>
              <w:autoSpaceDN w:val="0"/>
              <w:spacing w:line="360" w:lineRule="auto"/>
              <w:ind w:firstLineChars="200" w:firstLine="480"/>
              <w:jc w:val="both"/>
              <w:rPr>
                <w:rFonts w:ascii="Times New Roman" w:hAnsi="Times New Roman" w:cs="Times New Roman"/>
              </w:rPr>
            </w:pPr>
            <w:r w:rsidRPr="00843DC4">
              <w:rPr>
                <w:rFonts w:ascii="Times New Roman" w:hAnsi="Times New Roman" w:cs="Times New Roman"/>
              </w:rPr>
              <w:lastRenderedPageBreak/>
              <w:t>乙酸丁酯：无色透明有愉快果香气味的液体。较低级同系物难溶于水；与醇、醚、酮等有机溶剂混溶。易燃。急性毒性较小，但对眼鼻有较强的刺激性，而且在高浓度下会引起麻醉。乙酸正丁酯是一种优良的有机溶剂，对乙基纤维素、醋酸丁酸纤维素、聚苯乙烯、甲基丙烯酸树脂、氯化橡胶以及多种天然树胶均有较好的溶解性能。相对密度</w:t>
            </w:r>
            <w:r w:rsidRPr="00843DC4">
              <w:rPr>
                <w:rFonts w:ascii="Times New Roman" w:hAnsi="Times New Roman" w:cs="Times New Roman"/>
              </w:rPr>
              <w:t>(</w:t>
            </w:r>
            <w:r w:rsidRPr="00843DC4">
              <w:rPr>
                <w:rFonts w:ascii="Times New Roman" w:hAnsi="Times New Roman" w:cs="Times New Roman"/>
              </w:rPr>
              <w:t>水</w:t>
            </w:r>
            <w:r w:rsidRPr="00843DC4">
              <w:rPr>
                <w:rFonts w:ascii="Times New Roman" w:hAnsi="Times New Roman" w:cs="Times New Roman"/>
              </w:rPr>
              <w:t>=1)</w:t>
            </w:r>
            <w:r w:rsidRPr="00843DC4">
              <w:rPr>
                <w:rFonts w:ascii="Times New Roman" w:hAnsi="Times New Roman" w:cs="Times New Roman"/>
              </w:rPr>
              <w:t>：</w:t>
            </w:r>
            <w:r w:rsidRPr="00843DC4">
              <w:rPr>
                <w:rFonts w:ascii="Times New Roman" w:hAnsi="Times New Roman" w:cs="Times New Roman"/>
              </w:rPr>
              <w:t>0.88</w:t>
            </w:r>
            <w:r w:rsidRPr="00843DC4">
              <w:rPr>
                <w:rFonts w:ascii="Times New Roman" w:hAnsi="Times New Roman" w:cs="Times New Roman"/>
              </w:rPr>
              <w:t>，相对密度</w:t>
            </w:r>
            <w:r w:rsidRPr="00843DC4">
              <w:rPr>
                <w:rFonts w:ascii="Times New Roman" w:hAnsi="Times New Roman" w:cs="Times New Roman"/>
              </w:rPr>
              <w:t>(</w:t>
            </w:r>
            <w:r w:rsidRPr="00843DC4">
              <w:rPr>
                <w:rFonts w:ascii="Times New Roman" w:hAnsi="Times New Roman" w:cs="Times New Roman"/>
              </w:rPr>
              <w:t>空气</w:t>
            </w:r>
            <w:r w:rsidRPr="00843DC4">
              <w:rPr>
                <w:rFonts w:ascii="Times New Roman" w:hAnsi="Times New Roman" w:cs="Times New Roman"/>
              </w:rPr>
              <w:t>=1)</w:t>
            </w:r>
            <w:r w:rsidRPr="00843DC4">
              <w:rPr>
                <w:rFonts w:ascii="Times New Roman" w:hAnsi="Times New Roman" w:cs="Times New Roman"/>
              </w:rPr>
              <w:t>：</w:t>
            </w:r>
            <w:r w:rsidRPr="00843DC4">
              <w:rPr>
                <w:rFonts w:ascii="Times New Roman" w:hAnsi="Times New Roman" w:cs="Times New Roman"/>
              </w:rPr>
              <w:t>4.1</w:t>
            </w:r>
            <w:r w:rsidRPr="00843DC4">
              <w:rPr>
                <w:rFonts w:ascii="Times New Roman" w:hAnsi="Times New Roman" w:cs="Times New Roman"/>
              </w:rPr>
              <w:t>；熔点：</w:t>
            </w:r>
            <w:r w:rsidRPr="00843DC4">
              <w:rPr>
                <w:rFonts w:ascii="Times New Roman" w:hAnsi="Times New Roman" w:cs="Times New Roman"/>
              </w:rPr>
              <w:t>-73.5℃</w:t>
            </w:r>
            <w:r w:rsidRPr="00843DC4">
              <w:rPr>
                <w:rFonts w:ascii="Times New Roman" w:hAnsi="Times New Roman" w:cs="Times New Roman"/>
              </w:rPr>
              <w:t>；沸点：</w:t>
            </w:r>
            <w:r w:rsidRPr="00843DC4">
              <w:rPr>
                <w:rFonts w:ascii="Times New Roman" w:hAnsi="Times New Roman" w:cs="Times New Roman"/>
              </w:rPr>
              <w:t>126.1℃</w:t>
            </w:r>
            <w:r w:rsidRPr="00843DC4">
              <w:rPr>
                <w:rFonts w:ascii="Times New Roman" w:hAnsi="Times New Roman" w:cs="Times New Roman"/>
              </w:rPr>
              <w:t>；蒸汽压：</w:t>
            </w:r>
            <w:r w:rsidRPr="00843DC4">
              <w:rPr>
                <w:rFonts w:ascii="Times New Roman" w:hAnsi="Times New Roman" w:cs="Times New Roman"/>
              </w:rPr>
              <w:t>2.0kPa(25℃)</w:t>
            </w:r>
            <w:r w:rsidRPr="00843DC4">
              <w:rPr>
                <w:rFonts w:ascii="Times New Roman" w:hAnsi="Times New Roman" w:cs="Times New Roman"/>
              </w:rPr>
              <w:t>；溶于水、乙醇。</w:t>
            </w:r>
          </w:p>
          <w:p w:rsidR="00D21E00" w:rsidRPr="00843DC4" w:rsidRDefault="00D21E00" w:rsidP="00D21E00">
            <w:pPr>
              <w:autoSpaceDE w:val="0"/>
              <w:autoSpaceDN w:val="0"/>
              <w:spacing w:line="360" w:lineRule="auto"/>
              <w:ind w:firstLineChars="200" w:firstLine="480"/>
              <w:jc w:val="both"/>
              <w:rPr>
                <w:rFonts w:ascii="Times New Roman" w:hAnsi="Times New Roman" w:cs="Times New Roman"/>
              </w:rPr>
            </w:pPr>
            <w:r w:rsidRPr="00843DC4">
              <w:rPr>
                <w:rFonts w:ascii="Times New Roman" w:hAnsi="Times New Roman" w:cs="Times New Roman"/>
              </w:rPr>
              <w:t>轻芳香烃石脑油：</w:t>
            </w:r>
            <w:r w:rsidR="00EE43BC" w:rsidRPr="00EE43BC">
              <w:rPr>
                <w:rFonts w:ascii="Times New Roman" w:hAnsi="Times New Roman" w:cs="Times New Roman" w:hint="eastAsia"/>
              </w:rPr>
              <w:t>化学式</w:t>
            </w:r>
            <w:r w:rsidR="00EE43BC" w:rsidRPr="00EE43BC">
              <w:rPr>
                <w:rFonts w:ascii="Times New Roman" w:hAnsi="Times New Roman" w:cs="Times New Roman"/>
              </w:rPr>
              <w:t>C6H6-C4H11</w:t>
            </w:r>
            <w:r w:rsidR="00EE43BC">
              <w:rPr>
                <w:rFonts w:ascii="Times New Roman" w:hAnsi="Times New Roman" w:cs="Times New Roman" w:hint="eastAsia"/>
              </w:rPr>
              <w:t>，混合物</w:t>
            </w:r>
            <w:r w:rsidRPr="00843DC4">
              <w:rPr>
                <w:rFonts w:ascii="Times New Roman" w:hAnsi="Times New Roman" w:cs="Times New Roman"/>
              </w:rPr>
              <w:t>为无色或浅黄色液体。沸点</w:t>
            </w:r>
            <w:r w:rsidR="0059302A" w:rsidRPr="00843DC4">
              <w:rPr>
                <w:rFonts w:ascii="Times New Roman" w:hAnsi="Times New Roman" w:cs="Times New Roman"/>
              </w:rPr>
              <w:t>20</w:t>
            </w:r>
            <w:r w:rsidR="0059302A" w:rsidRPr="00843DC4">
              <w:rPr>
                <w:rFonts w:ascii="Times New Roman" w:hAnsi="Times New Roman" w:cs="Times New Roman"/>
              </w:rPr>
              <w:t>～</w:t>
            </w:r>
            <w:r w:rsidR="0059302A" w:rsidRPr="00843DC4">
              <w:rPr>
                <w:rFonts w:ascii="Times New Roman" w:hAnsi="Times New Roman" w:cs="Times New Roman"/>
              </w:rPr>
              <w:t>160</w:t>
            </w:r>
            <w:r w:rsidRPr="00843DC4">
              <w:rPr>
                <w:rFonts w:ascii="Times New Roman" w:hAnsi="Times New Roman" w:cs="Times New Roman"/>
              </w:rPr>
              <w:t>℃</w:t>
            </w:r>
            <w:r w:rsidR="0059302A">
              <w:rPr>
                <w:rFonts w:ascii="Times New Roman" w:hAnsi="Times New Roman" w:cs="Times New Roman" w:hint="eastAsia"/>
              </w:rPr>
              <w:t>、</w:t>
            </w:r>
            <w:r w:rsidRPr="00843DC4">
              <w:rPr>
                <w:rFonts w:ascii="Times New Roman" w:hAnsi="Times New Roman" w:cs="Times New Roman"/>
              </w:rPr>
              <w:t>相对密度</w:t>
            </w:r>
            <w:r w:rsidRPr="00843DC4">
              <w:rPr>
                <w:rFonts w:ascii="Times New Roman" w:hAnsi="Times New Roman" w:cs="Times New Roman"/>
              </w:rPr>
              <w:t>(</w:t>
            </w:r>
            <w:r w:rsidRPr="00843DC4">
              <w:rPr>
                <w:rFonts w:ascii="Times New Roman" w:hAnsi="Times New Roman" w:cs="Times New Roman"/>
              </w:rPr>
              <w:t>水</w:t>
            </w:r>
            <w:r w:rsidRPr="00843DC4">
              <w:rPr>
                <w:rFonts w:ascii="Times New Roman" w:hAnsi="Times New Roman" w:cs="Times New Roman"/>
              </w:rPr>
              <w:t>=1)</w:t>
            </w:r>
            <w:r w:rsidRPr="00843DC4">
              <w:rPr>
                <w:rFonts w:ascii="Times New Roman" w:hAnsi="Times New Roman" w:cs="Times New Roman"/>
              </w:rPr>
              <w:t>：</w:t>
            </w:r>
            <w:r w:rsidRPr="00843DC4">
              <w:rPr>
                <w:rFonts w:ascii="Times New Roman" w:hAnsi="Times New Roman" w:cs="Times New Roman"/>
              </w:rPr>
              <w:t>0.78</w:t>
            </w:r>
            <w:r w:rsidRPr="00843DC4">
              <w:rPr>
                <w:rFonts w:ascii="Times New Roman" w:hAnsi="Times New Roman" w:cs="Times New Roman"/>
              </w:rPr>
              <w:t>～</w:t>
            </w:r>
            <w:r w:rsidRPr="00843DC4">
              <w:rPr>
                <w:rFonts w:ascii="Times New Roman" w:hAnsi="Times New Roman" w:cs="Times New Roman"/>
              </w:rPr>
              <w:t>0.97</w:t>
            </w:r>
            <w:r w:rsidRPr="00843DC4">
              <w:rPr>
                <w:rFonts w:ascii="Times New Roman" w:hAnsi="Times New Roman" w:cs="Times New Roman"/>
              </w:rPr>
              <w:t>；闪点</w:t>
            </w:r>
            <w:r w:rsidR="0059302A" w:rsidRPr="00843DC4">
              <w:rPr>
                <w:rFonts w:ascii="Times New Roman" w:hAnsi="Times New Roman" w:cs="Times New Roman"/>
              </w:rPr>
              <w:t>-2</w:t>
            </w:r>
            <w:r w:rsidRPr="00843DC4">
              <w:rPr>
                <w:rFonts w:ascii="Times New Roman" w:hAnsi="Times New Roman" w:cs="Times New Roman"/>
              </w:rPr>
              <w:t>℃</w:t>
            </w:r>
            <w:r w:rsidR="0059302A">
              <w:rPr>
                <w:rFonts w:ascii="Times New Roman" w:hAnsi="Times New Roman" w:cs="Times New Roman" w:hint="eastAsia"/>
              </w:rPr>
              <w:t>、</w:t>
            </w:r>
            <w:r w:rsidRPr="00843DC4">
              <w:rPr>
                <w:rFonts w:ascii="Times New Roman" w:hAnsi="Times New Roman" w:cs="Times New Roman"/>
              </w:rPr>
              <w:t>引燃温度</w:t>
            </w:r>
            <w:r w:rsidR="0059302A" w:rsidRPr="00843DC4">
              <w:rPr>
                <w:rFonts w:ascii="Times New Roman" w:hAnsi="Times New Roman" w:cs="Times New Roman"/>
              </w:rPr>
              <w:t>350</w:t>
            </w:r>
            <w:r w:rsidRPr="00843DC4">
              <w:rPr>
                <w:rFonts w:ascii="Times New Roman" w:hAnsi="Times New Roman" w:cs="Times New Roman"/>
              </w:rPr>
              <w:t>℃</w:t>
            </w:r>
            <w:r w:rsidR="0059302A">
              <w:rPr>
                <w:rFonts w:ascii="Times New Roman" w:hAnsi="Times New Roman" w:cs="Times New Roman" w:hint="eastAsia"/>
              </w:rPr>
              <w:t>、</w:t>
            </w:r>
            <w:r w:rsidRPr="00843DC4">
              <w:rPr>
                <w:rFonts w:ascii="Times New Roman" w:hAnsi="Times New Roman" w:cs="Times New Roman"/>
              </w:rPr>
              <w:t>爆炸上限</w:t>
            </w:r>
            <w:r w:rsidR="00EE43BC" w:rsidRPr="00843DC4">
              <w:rPr>
                <w:rFonts w:ascii="Times New Roman" w:hAnsi="Times New Roman" w:cs="Times New Roman"/>
              </w:rPr>
              <w:t xml:space="preserve"> </w:t>
            </w:r>
            <w:r w:rsidRPr="00843DC4">
              <w:rPr>
                <w:rFonts w:ascii="Times New Roman" w:hAnsi="Times New Roman" w:cs="Times New Roman"/>
              </w:rPr>
              <w:t>(V/V)8.7</w:t>
            </w:r>
            <w:r w:rsidR="00EE43BC" w:rsidRPr="00843DC4">
              <w:rPr>
                <w:rFonts w:ascii="Times New Roman" w:hAnsi="Times New Roman" w:cs="Times New Roman"/>
              </w:rPr>
              <w:t>%</w:t>
            </w:r>
            <w:r w:rsidRPr="00843DC4">
              <w:rPr>
                <w:rFonts w:ascii="Times New Roman" w:hAnsi="Times New Roman" w:cs="Times New Roman"/>
              </w:rPr>
              <w:t>；爆炸下限</w:t>
            </w:r>
            <w:r w:rsidR="00EE43BC" w:rsidRPr="00843DC4">
              <w:rPr>
                <w:rFonts w:ascii="Times New Roman" w:hAnsi="Times New Roman" w:cs="Times New Roman"/>
              </w:rPr>
              <w:t xml:space="preserve"> </w:t>
            </w:r>
            <w:r w:rsidRPr="00843DC4">
              <w:rPr>
                <w:rFonts w:ascii="Times New Roman" w:hAnsi="Times New Roman" w:cs="Times New Roman"/>
              </w:rPr>
              <w:t>(V/V)1.1</w:t>
            </w:r>
            <w:r w:rsidR="00EE43BC" w:rsidRPr="00843DC4">
              <w:rPr>
                <w:rFonts w:ascii="Times New Roman" w:hAnsi="Times New Roman" w:cs="Times New Roman"/>
              </w:rPr>
              <w:t>%</w:t>
            </w:r>
            <w:r w:rsidRPr="00843DC4">
              <w:rPr>
                <w:rFonts w:ascii="Times New Roman" w:hAnsi="Times New Roman" w:cs="Times New Roman"/>
              </w:rPr>
              <w:t>；溶解性：不溶于水，溶于多数有机溶剂。</w:t>
            </w:r>
          </w:p>
          <w:p w:rsidR="00D21E00" w:rsidRPr="00843DC4" w:rsidRDefault="00D21E00" w:rsidP="00D21E00">
            <w:pPr>
              <w:autoSpaceDE w:val="0"/>
              <w:autoSpaceDN w:val="0"/>
              <w:spacing w:line="360" w:lineRule="auto"/>
              <w:ind w:firstLineChars="200" w:firstLine="480"/>
              <w:jc w:val="both"/>
              <w:rPr>
                <w:rFonts w:ascii="Times New Roman" w:hAnsi="Times New Roman" w:cs="Times New Roman"/>
              </w:rPr>
            </w:pPr>
            <w:r w:rsidRPr="00843DC4">
              <w:rPr>
                <w:rFonts w:ascii="Times New Roman" w:hAnsi="Times New Roman" w:cs="Times New Roman"/>
              </w:rPr>
              <w:t>1,2,4-</w:t>
            </w:r>
            <w:r w:rsidRPr="00843DC4">
              <w:rPr>
                <w:rFonts w:ascii="Times New Roman" w:hAnsi="Times New Roman" w:cs="Times New Roman"/>
              </w:rPr>
              <w:t>三甲苯：无色液体；不溶于水，可混溶于乙醇、乙醚、苯等多数有机溶剂；主要用途：用于分析试剂、有机合成和制药工业。熔点</w:t>
            </w:r>
            <w:r w:rsidR="0059302A" w:rsidRPr="00843DC4">
              <w:rPr>
                <w:rFonts w:ascii="Times New Roman" w:hAnsi="Times New Roman" w:cs="Times New Roman"/>
              </w:rPr>
              <w:t>-61</w:t>
            </w:r>
            <w:r w:rsidRPr="00843DC4">
              <w:rPr>
                <w:rFonts w:ascii="Times New Roman" w:hAnsi="Times New Roman" w:cs="Times New Roman"/>
              </w:rPr>
              <w:t>℃</w:t>
            </w:r>
            <w:r w:rsidR="0059302A">
              <w:rPr>
                <w:rFonts w:ascii="Times New Roman" w:hAnsi="Times New Roman" w:cs="Times New Roman" w:hint="eastAsia"/>
              </w:rPr>
              <w:t>、</w:t>
            </w:r>
            <w:r w:rsidRPr="00843DC4">
              <w:rPr>
                <w:rFonts w:ascii="Times New Roman" w:hAnsi="Times New Roman" w:cs="Times New Roman"/>
              </w:rPr>
              <w:t>沸点</w:t>
            </w:r>
            <w:r w:rsidR="0059302A" w:rsidRPr="00843DC4">
              <w:rPr>
                <w:rFonts w:ascii="Times New Roman" w:hAnsi="Times New Roman" w:cs="Times New Roman"/>
              </w:rPr>
              <w:t>68.9</w:t>
            </w:r>
            <w:r w:rsidRPr="00843DC4">
              <w:rPr>
                <w:rFonts w:ascii="Times New Roman" w:hAnsi="Times New Roman" w:cs="Times New Roman"/>
              </w:rPr>
              <w:t>℃</w:t>
            </w:r>
            <w:r w:rsidR="0059302A">
              <w:rPr>
                <w:rFonts w:ascii="Times New Roman" w:hAnsi="Times New Roman" w:cs="Times New Roman" w:hint="eastAsia"/>
              </w:rPr>
              <w:t>、</w:t>
            </w:r>
            <w:r w:rsidRPr="00843DC4">
              <w:rPr>
                <w:rFonts w:ascii="Times New Roman" w:hAnsi="Times New Roman" w:cs="Times New Roman"/>
              </w:rPr>
              <w:t>饱和蒸汽压（</w:t>
            </w:r>
            <w:proofErr w:type="spellStart"/>
            <w:r w:rsidRPr="00843DC4">
              <w:rPr>
                <w:rFonts w:ascii="Times New Roman" w:hAnsi="Times New Roman" w:cs="Times New Roman"/>
              </w:rPr>
              <w:t>kPa</w:t>
            </w:r>
            <w:proofErr w:type="spellEnd"/>
            <w:r w:rsidRPr="00843DC4">
              <w:rPr>
                <w:rFonts w:ascii="Times New Roman" w:hAnsi="Times New Roman" w:cs="Times New Roman"/>
              </w:rPr>
              <w:t>）</w:t>
            </w:r>
            <w:r w:rsidRPr="00843DC4">
              <w:rPr>
                <w:rFonts w:ascii="Times New Roman" w:hAnsi="Times New Roman" w:cs="Times New Roman"/>
              </w:rPr>
              <w:t>1.33</w:t>
            </w:r>
            <w:r w:rsidRPr="00843DC4">
              <w:rPr>
                <w:rFonts w:ascii="Times New Roman" w:hAnsi="Times New Roman" w:cs="Times New Roman"/>
              </w:rPr>
              <w:t>（</w:t>
            </w:r>
            <w:r w:rsidRPr="00843DC4">
              <w:rPr>
                <w:rFonts w:ascii="Times New Roman" w:hAnsi="Times New Roman" w:cs="Times New Roman"/>
              </w:rPr>
              <w:t>51.6℃</w:t>
            </w:r>
            <w:r w:rsidRPr="00843DC4">
              <w:rPr>
                <w:rFonts w:ascii="Times New Roman" w:hAnsi="Times New Roman" w:cs="Times New Roman"/>
              </w:rPr>
              <w:t>）；临界温度</w:t>
            </w:r>
            <w:r w:rsidR="0059302A" w:rsidRPr="00843DC4">
              <w:rPr>
                <w:rFonts w:ascii="Times New Roman" w:hAnsi="Times New Roman" w:cs="Times New Roman"/>
              </w:rPr>
              <w:t>381.2</w:t>
            </w:r>
            <w:r w:rsidRPr="00843DC4">
              <w:rPr>
                <w:rFonts w:ascii="Times New Roman" w:hAnsi="Times New Roman" w:cs="Times New Roman"/>
              </w:rPr>
              <w:t>℃</w:t>
            </w:r>
            <w:r w:rsidR="0059302A">
              <w:rPr>
                <w:rFonts w:ascii="Times New Roman" w:hAnsi="Times New Roman" w:cs="Times New Roman" w:hint="eastAsia"/>
              </w:rPr>
              <w:t>、</w:t>
            </w:r>
            <w:r w:rsidRPr="00843DC4">
              <w:rPr>
                <w:rFonts w:ascii="Times New Roman" w:hAnsi="Times New Roman" w:cs="Times New Roman"/>
              </w:rPr>
              <w:t>临界压力</w:t>
            </w:r>
            <w:r w:rsidR="0059302A">
              <w:rPr>
                <w:rFonts w:ascii="Times New Roman" w:hAnsi="Times New Roman" w:cs="Times New Roman" w:hint="eastAsia"/>
              </w:rPr>
              <w:t>4</w:t>
            </w:r>
            <w:r w:rsidR="0059302A" w:rsidRPr="00843DC4">
              <w:rPr>
                <w:rFonts w:ascii="Times New Roman" w:hAnsi="Times New Roman" w:cs="Times New Roman"/>
              </w:rPr>
              <w:t>.40</w:t>
            </w:r>
            <w:r w:rsidRPr="00843DC4">
              <w:rPr>
                <w:rFonts w:ascii="Times New Roman" w:hAnsi="Times New Roman" w:cs="Times New Roman"/>
              </w:rPr>
              <w:t>MPa</w:t>
            </w:r>
            <w:r w:rsidRPr="00843DC4">
              <w:rPr>
                <w:rFonts w:ascii="Times New Roman" w:hAnsi="Times New Roman" w:cs="Times New Roman"/>
              </w:rPr>
              <w:t>）</w:t>
            </w:r>
            <w:r w:rsidR="0059302A">
              <w:rPr>
                <w:rFonts w:ascii="Times New Roman" w:hAnsi="Times New Roman" w:cs="Times New Roman" w:hint="eastAsia"/>
              </w:rPr>
              <w:t>、</w:t>
            </w:r>
            <w:r w:rsidRPr="00843DC4">
              <w:rPr>
                <w:rFonts w:ascii="Times New Roman" w:hAnsi="Times New Roman" w:cs="Times New Roman"/>
              </w:rPr>
              <w:t>燃烧热</w:t>
            </w:r>
            <w:r w:rsidR="0059302A" w:rsidRPr="00843DC4">
              <w:rPr>
                <w:rFonts w:ascii="Times New Roman" w:hAnsi="Times New Roman" w:cs="Times New Roman"/>
              </w:rPr>
              <w:t>5190.3</w:t>
            </w:r>
            <w:r w:rsidRPr="00843DC4">
              <w:rPr>
                <w:rFonts w:ascii="Times New Roman" w:hAnsi="Times New Roman" w:cs="Times New Roman"/>
              </w:rPr>
              <w:t>kJ/</w:t>
            </w:r>
            <w:proofErr w:type="spellStart"/>
            <w:r w:rsidRPr="00843DC4">
              <w:rPr>
                <w:rFonts w:ascii="Times New Roman" w:hAnsi="Times New Roman" w:cs="Times New Roman"/>
              </w:rPr>
              <w:t>mo</w:t>
            </w:r>
            <w:proofErr w:type="spellEnd"/>
            <w:r w:rsidR="0059302A">
              <w:rPr>
                <w:rFonts w:ascii="Times New Roman" w:hAnsi="Times New Roman" w:cs="Times New Roman" w:hint="eastAsia"/>
              </w:rPr>
              <w:t>、</w:t>
            </w:r>
            <w:r w:rsidRPr="00843DC4">
              <w:rPr>
                <w:rFonts w:ascii="Times New Roman" w:hAnsi="Times New Roman" w:cs="Times New Roman"/>
              </w:rPr>
              <w:t>爆炸性气体分类：相对密度（水＝</w:t>
            </w:r>
            <w:r w:rsidRPr="00843DC4">
              <w:rPr>
                <w:rFonts w:ascii="Times New Roman" w:hAnsi="Times New Roman" w:cs="Times New Roman"/>
              </w:rPr>
              <w:t>1</w:t>
            </w:r>
            <w:r w:rsidRPr="00843DC4">
              <w:rPr>
                <w:rFonts w:ascii="Times New Roman" w:hAnsi="Times New Roman" w:cs="Times New Roman"/>
              </w:rPr>
              <w:t>）</w:t>
            </w:r>
            <w:r w:rsidRPr="00843DC4">
              <w:rPr>
                <w:rFonts w:ascii="Times New Roman" w:hAnsi="Times New Roman" w:cs="Times New Roman"/>
              </w:rPr>
              <w:t>0.88</w:t>
            </w:r>
            <w:r w:rsidRPr="00843DC4">
              <w:rPr>
                <w:rFonts w:ascii="Times New Roman" w:hAnsi="Times New Roman" w:cs="Times New Roman"/>
              </w:rPr>
              <w:t>，相对密度（空气＝</w:t>
            </w:r>
            <w:r w:rsidRPr="00843DC4">
              <w:rPr>
                <w:rFonts w:ascii="Times New Roman" w:hAnsi="Times New Roman" w:cs="Times New Roman"/>
              </w:rPr>
              <w:t>1</w:t>
            </w:r>
            <w:r w:rsidRPr="00843DC4">
              <w:rPr>
                <w:rFonts w:ascii="Times New Roman" w:hAnsi="Times New Roman" w:cs="Times New Roman"/>
              </w:rPr>
              <w:t>）</w:t>
            </w:r>
            <w:r w:rsidRPr="00843DC4">
              <w:rPr>
                <w:rFonts w:ascii="Times New Roman" w:hAnsi="Times New Roman" w:cs="Times New Roman"/>
              </w:rPr>
              <w:t>4.1</w:t>
            </w:r>
            <w:r w:rsidRPr="00843DC4">
              <w:rPr>
                <w:rFonts w:ascii="Times New Roman" w:hAnsi="Times New Roman" w:cs="Times New Roman"/>
              </w:rPr>
              <w:t>。</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二甲苯：无色透明液体。有芳香烃的特殊气味。系由</w:t>
            </w:r>
            <w:r w:rsidRPr="00843DC4">
              <w:rPr>
                <w:rFonts w:ascii="Times New Roman" w:hAnsi="Times New Roman" w:cs="Times New Roman"/>
              </w:rPr>
              <w:t>45%</w:t>
            </w:r>
            <w:r w:rsidRPr="00843DC4">
              <w:rPr>
                <w:rFonts w:ascii="Times New Roman" w:hAnsi="Times New Roman" w:cs="Times New Roman"/>
              </w:rPr>
              <w:t>～</w:t>
            </w:r>
            <w:r w:rsidRPr="00843DC4">
              <w:rPr>
                <w:rFonts w:ascii="Times New Roman" w:hAnsi="Times New Roman" w:cs="Times New Roman"/>
              </w:rPr>
              <w:t>70%</w:t>
            </w:r>
            <w:r w:rsidRPr="00843DC4">
              <w:rPr>
                <w:rFonts w:ascii="Times New Roman" w:hAnsi="Times New Roman" w:cs="Times New Roman"/>
              </w:rPr>
              <w:t>的间二甲苯、</w:t>
            </w:r>
            <w:r w:rsidRPr="00843DC4">
              <w:rPr>
                <w:rFonts w:ascii="Times New Roman" w:hAnsi="Times New Roman" w:cs="Times New Roman"/>
              </w:rPr>
              <w:t>15%</w:t>
            </w:r>
            <w:r w:rsidRPr="00843DC4">
              <w:rPr>
                <w:rFonts w:ascii="Times New Roman" w:hAnsi="Times New Roman" w:cs="Times New Roman"/>
              </w:rPr>
              <w:t>～</w:t>
            </w:r>
            <w:r w:rsidRPr="00843DC4">
              <w:rPr>
                <w:rFonts w:ascii="Times New Roman" w:hAnsi="Times New Roman" w:cs="Times New Roman"/>
              </w:rPr>
              <w:t>25%</w:t>
            </w:r>
            <w:r w:rsidRPr="00843DC4">
              <w:rPr>
                <w:rFonts w:ascii="Times New Roman" w:hAnsi="Times New Roman" w:cs="Times New Roman"/>
              </w:rPr>
              <w:t>的对二甲苯和</w:t>
            </w:r>
            <w:r w:rsidRPr="00843DC4">
              <w:rPr>
                <w:rFonts w:ascii="Times New Roman" w:hAnsi="Times New Roman" w:cs="Times New Roman"/>
              </w:rPr>
              <w:t>10%</w:t>
            </w:r>
            <w:r w:rsidRPr="00843DC4">
              <w:rPr>
                <w:rFonts w:ascii="Times New Roman" w:hAnsi="Times New Roman" w:cs="Times New Roman"/>
              </w:rPr>
              <w:t>～</w:t>
            </w:r>
            <w:r w:rsidRPr="00843DC4">
              <w:rPr>
                <w:rFonts w:ascii="Times New Roman" w:hAnsi="Times New Roman" w:cs="Times New Roman"/>
              </w:rPr>
              <w:t>15%</w:t>
            </w:r>
            <w:r w:rsidRPr="00843DC4">
              <w:rPr>
                <w:rFonts w:ascii="Times New Roman" w:hAnsi="Times New Roman" w:cs="Times New Roman"/>
              </w:rPr>
              <w:t>邻二甲苯三种异构体所组成的混合物。易流动。不溶于水能与无水乙醇、乙醚和其他许多有机溶剂混溶。相对密度</w:t>
            </w:r>
            <w:r w:rsidRPr="00843DC4">
              <w:rPr>
                <w:rFonts w:ascii="Times New Roman" w:hAnsi="Times New Roman" w:cs="Times New Roman"/>
              </w:rPr>
              <w:t>(</w:t>
            </w:r>
            <w:r w:rsidRPr="00843DC4">
              <w:rPr>
                <w:rFonts w:ascii="Times New Roman" w:hAnsi="Times New Roman" w:cs="Times New Roman"/>
              </w:rPr>
              <w:t>水</w:t>
            </w:r>
            <w:r w:rsidRPr="00843DC4">
              <w:rPr>
                <w:rFonts w:ascii="Times New Roman" w:hAnsi="Times New Roman" w:cs="Times New Roman"/>
              </w:rPr>
              <w:t>=1)</w:t>
            </w:r>
            <w:r w:rsidRPr="00843DC4">
              <w:rPr>
                <w:rFonts w:ascii="Times New Roman" w:hAnsi="Times New Roman" w:cs="Times New Roman"/>
              </w:rPr>
              <w:t>：</w:t>
            </w:r>
            <w:r w:rsidRPr="00843DC4">
              <w:rPr>
                <w:rFonts w:ascii="Times New Roman" w:hAnsi="Times New Roman" w:cs="Times New Roman"/>
              </w:rPr>
              <w:t>0.88</w:t>
            </w:r>
            <w:r w:rsidRPr="00843DC4">
              <w:rPr>
                <w:rFonts w:ascii="Times New Roman" w:hAnsi="Times New Roman" w:cs="Times New Roman"/>
              </w:rPr>
              <w:t>，相对密度</w:t>
            </w:r>
            <w:r w:rsidRPr="00843DC4">
              <w:rPr>
                <w:rFonts w:ascii="Times New Roman" w:hAnsi="Times New Roman" w:cs="Times New Roman"/>
              </w:rPr>
              <w:t>(</w:t>
            </w:r>
            <w:r w:rsidRPr="00843DC4">
              <w:rPr>
                <w:rFonts w:ascii="Times New Roman" w:hAnsi="Times New Roman" w:cs="Times New Roman"/>
              </w:rPr>
              <w:t>空气</w:t>
            </w:r>
            <w:r w:rsidRPr="00843DC4">
              <w:rPr>
                <w:rFonts w:ascii="Times New Roman" w:hAnsi="Times New Roman" w:cs="Times New Roman"/>
              </w:rPr>
              <w:t>=1)</w:t>
            </w:r>
            <w:r w:rsidRPr="00843DC4">
              <w:rPr>
                <w:rFonts w:ascii="Times New Roman" w:hAnsi="Times New Roman" w:cs="Times New Roman"/>
              </w:rPr>
              <w:t>：</w:t>
            </w:r>
            <w:r w:rsidRPr="00843DC4">
              <w:rPr>
                <w:rFonts w:ascii="Times New Roman" w:hAnsi="Times New Roman" w:cs="Times New Roman"/>
              </w:rPr>
              <w:t>3.66</w:t>
            </w:r>
            <w:r w:rsidRPr="00843DC4">
              <w:rPr>
                <w:rFonts w:ascii="Times New Roman" w:hAnsi="Times New Roman" w:cs="Times New Roman"/>
              </w:rPr>
              <w:t>；熔点：</w:t>
            </w:r>
            <w:r w:rsidRPr="00843DC4">
              <w:rPr>
                <w:rFonts w:ascii="Times New Roman" w:hAnsi="Times New Roman" w:cs="Times New Roman"/>
              </w:rPr>
              <w:t>-25.5℃</w:t>
            </w:r>
            <w:r w:rsidRPr="00843DC4">
              <w:rPr>
                <w:rFonts w:ascii="Times New Roman" w:hAnsi="Times New Roman" w:cs="Times New Roman"/>
              </w:rPr>
              <w:t>；沸点：</w:t>
            </w:r>
            <w:r w:rsidRPr="00843DC4">
              <w:rPr>
                <w:rFonts w:ascii="Times New Roman" w:hAnsi="Times New Roman" w:cs="Times New Roman"/>
              </w:rPr>
              <w:t>144.4℃</w:t>
            </w:r>
            <w:r w:rsidRPr="00843DC4">
              <w:rPr>
                <w:rFonts w:ascii="Times New Roman" w:hAnsi="Times New Roman" w:cs="Times New Roman"/>
              </w:rPr>
              <w:t>；蒸汽压：</w:t>
            </w:r>
            <w:r w:rsidRPr="00843DC4">
              <w:rPr>
                <w:rFonts w:ascii="Times New Roman" w:hAnsi="Times New Roman" w:cs="Times New Roman"/>
              </w:rPr>
              <w:t>1.33kPa/32℃</w:t>
            </w:r>
            <w:r w:rsidRPr="00843DC4">
              <w:rPr>
                <w:rFonts w:ascii="Times New Roman" w:hAnsi="Times New Roman" w:cs="Times New Roman"/>
              </w:rPr>
              <w:t>；闪点：</w:t>
            </w:r>
            <w:r w:rsidRPr="00843DC4">
              <w:rPr>
                <w:rFonts w:ascii="Times New Roman" w:hAnsi="Times New Roman" w:cs="Times New Roman"/>
              </w:rPr>
              <w:t>30℃</w:t>
            </w:r>
            <w:r w:rsidRPr="00843DC4">
              <w:rPr>
                <w:rFonts w:ascii="Times New Roman" w:hAnsi="Times New Roman" w:cs="Times New Roman"/>
              </w:rPr>
              <w:t>。</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hint="eastAsia"/>
              </w:rPr>
              <w:t>汽车防冻液：冷却液又称防冻液，是由防冻添加剂及防止金属产生锈蚀的添加剂和水组成的液体。它需要具有防冻性，防蚀性，热传导性和</w:t>
            </w:r>
            <w:proofErr w:type="gramStart"/>
            <w:r w:rsidRPr="00843DC4">
              <w:rPr>
                <w:rFonts w:ascii="Times New Roman" w:hAnsi="Times New Roman" w:cs="Times New Roman" w:hint="eastAsia"/>
              </w:rPr>
              <w:t>不</w:t>
            </w:r>
            <w:proofErr w:type="gramEnd"/>
            <w:r w:rsidRPr="00843DC4">
              <w:rPr>
                <w:rFonts w:ascii="Times New Roman" w:hAnsi="Times New Roman" w:cs="Times New Roman" w:hint="eastAsia"/>
              </w:rPr>
              <w:t>变质的性能。现在经常使用乙二醇为主要成分，加有防腐蚀添加及水的防冻液。乙二醇是一种无色微粘的液体，沸点是</w:t>
            </w:r>
            <w:r w:rsidRPr="00843DC4">
              <w:rPr>
                <w:rFonts w:ascii="Times New Roman" w:hAnsi="Times New Roman" w:cs="Times New Roman"/>
              </w:rPr>
              <w:t>197</w:t>
            </w:r>
            <w:r w:rsidRPr="00843DC4">
              <w:rPr>
                <w:rFonts w:ascii="Times New Roman" w:hAnsi="Times New Roman" w:cs="Times New Roman" w:hint="eastAsia"/>
              </w:rPr>
              <w:t>.</w:t>
            </w:r>
            <w:r w:rsidRPr="00843DC4">
              <w:rPr>
                <w:rFonts w:ascii="Times New Roman" w:hAnsi="Times New Roman" w:cs="Times New Roman"/>
              </w:rPr>
              <w:t>4</w:t>
            </w:r>
            <w:r w:rsidRPr="00843DC4">
              <w:rPr>
                <w:rFonts w:hint="eastAsia"/>
              </w:rPr>
              <w:t>℃</w:t>
            </w:r>
            <w:r w:rsidRPr="00843DC4">
              <w:rPr>
                <w:rFonts w:ascii="Times New Roman" w:hAnsi="Times New Roman" w:cs="Times New Roman"/>
              </w:rPr>
              <w:t>，冰点是</w:t>
            </w:r>
            <w:r w:rsidRPr="00843DC4">
              <w:rPr>
                <w:rFonts w:ascii="Times New Roman" w:hAnsi="Times New Roman" w:cs="Times New Roman"/>
              </w:rPr>
              <w:t>-11</w:t>
            </w:r>
            <w:r w:rsidRPr="00843DC4">
              <w:rPr>
                <w:rFonts w:ascii="Times New Roman" w:hAnsi="Times New Roman" w:cs="Times New Roman" w:hint="eastAsia"/>
              </w:rPr>
              <w:t>.</w:t>
            </w:r>
            <w:r w:rsidRPr="00843DC4">
              <w:rPr>
                <w:rFonts w:ascii="Times New Roman" w:hAnsi="Times New Roman" w:cs="Times New Roman"/>
              </w:rPr>
              <w:t>5</w:t>
            </w:r>
            <w:r w:rsidRPr="00843DC4">
              <w:rPr>
                <w:rFonts w:hint="eastAsia"/>
              </w:rPr>
              <w:t>℃</w:t>
            </w:r>
            <w:r w:rsidRPr="00843DC4">
              <w:rPr>
                <w:rFonts w:ascii="Times New Roman" w:hAnsi="Times New Roman" w:cs="Times New Roman"/>
              </w:rPr>
              <w:t>，能与水任意比例混合。防冻液的冰点是由乙二醇和</w:t>
            </w:r>
            <w:proofErr w:type="gramStart"/>
            <w:r w:rsidRPr="00843DC4">
              <w:rPr>
                <w:rFonts w:ascii="Times New Roman" w:hAnsi="Times New Roman" w:cs="Times New Roman"/>
              </w:rPr>
              <w:t>水按照</w:t>
            </w:r>
            <w:proofErr w:type="gramEnd"/>
            <w:r w:rsidRPr="00843DC4">
              <w:rPr>
                <w:rFonts w:ascii="Times New Roman" w:hAnsi="Times New Roman" w:cs="Times New Roman"/>
              </w:rPr>
              <w:t>不同比例混合后的一个中和冰点，</w:t>
            </w:r>
            <w:r w:rsidR="00F962BB">
              <w:rPr>
                <w:rFonts w:ascii="Times New Roman" w:hAnsi="Times New Roman" w:cs="Times New Roman" w:hint="eastAsia"/>
              </w:rPr>
              <w:t>一般情况下采用</w:t>
            </w:r>
            <w:r w:rsidRPr="00843DC4">
              <w:rPr>
                <w:rFonts w:ascii="Times New Roman" w:hAnsi="Times New Roman" w:cs="Times New Roman"/>
              </w:rPr>
              <w:t>40%</w:t>
            </w:r>
            <w:r w:rsidRPr="00843DC4">
              <w:rPr>
                <w:rFonts w:ascii="Times New Roman" w:hAnsi="Times New Roman" w:cs="Times New Roman"/>
              </w:rPr>
              <w:t>的乙二醇和</w:t>
            </w:r>
            <w:r w:rsidRPr="00843DC4">
              <w:rPr>
                <w:rFonts w:ascii="Times New Roman" w:hAnsi="Times New Roman" w:cs="Times New Roman"/>
              </w:rPr>
              <w:t>60%</w:t>
            </w:r>
            <w:r w:rsidRPr="00843DC4">
              <w:rPr>
                <w:rFonts w:ascii="Times New Roman" w:hAnsi="Times New Roman" w:cs="Times New Roman"/>
              </w:rPr>
              <w:t>的软水混合成的防冻液，防冻温度为</w:t>
            </w:r>
            <w:r w:rsidRPr="00843DC4">
              <w:rPr>
                <w:rFonts w:ascii="Times New Roman" w:hAnsi="Times New Roman" w:cs="Times New Roman"/>
              </w:rPr>
              <w:t>-25</w:t>
            </w:r>
            <w:r w:rsidRPr="00843DC4">
              <w:rPr>
                <w:rFonts w:hint="eastAsia"/>
              </w:rPr>
              <w:t>℃</w:t>
            </w:r>
            <w:r w:rsidRPr="00843DC4">
              <w:rPr>
                <w:rFonts w:ascii="Times New Roman" w:hAnsi="Times New Roman" w:cs="Times New Roman"/>
              </w:rPr>
              <w:t>；当防冻液中乙二醇和水各占</w:t>
            </w:r>
            <w:r w:rsidRPr="00843DC4">
              <w:rPr>
                <w:rFonts w:ascii="Times New Roman" w:hAnsi="Times New Roman" w:cs="Times New Roman"/>
              </w:rPr>
              <w:t>50%</w:t>
            </w:r>
            <w:r w:rsidRPr="00843DC4">
              <w:rPr>
                <w:rFonts w:ascii="Times New Roman" w:hAnsi="Times New Roman" w:cs="Times New Roman"/>
              </w:rPr>
              <w:t>时，防冻</w:t>
            </w:r>
            <w:r w:rsidRPr="00843DC4">
              <w:rPr>
                <w:rFonts w:ascii="Times New Roman" w:hAnsi="Times New Roman" w:cs="Times New Roman" w:hint="eastAsia"/>
              </w:rPr>
              <w:t>温度为</w:t>
            </w:r>
            <w:r w:rsidRPr="00843DC4">
              <w:rPr>
                <w:rFonts w:ascii="Times New Roman" w:hAnsi="Times New Roman" w:cs="Times New Roman"/>
              </w:rPr>
              <w:t>-35</w:t>
            </w:r>
            <w:r w:rsidRPr="00843DC4">
              <w:rPr>
                <w:rFonts w:hint="eastAsia"/>
              </w:rPr>
              <w:t>℃。</w:t>
            </w:r>
          </w:p>
          <w:p w:rsidR="00D21E00" w:rsidRPr="00843DC4" w:rsidRDefault="00D21E00" w:rsidP="00D21E00">
            <w:pPr>
              <w:spacing w:line="360" w:lineRule="auto"/>
              <w:ind w:firstLineChars="200" w:firstLine="482"/>
              <w:rPr>
                <w:rFonts w:ascii="Times New Roman" w:hAnsi="Times New Roman" w:cs="Times New Roman"/>
                <w:b/>
                <w:bCs/>
              </w:rPr>
            </w:pPr>
            <w:r w:rsidRPr="00843DC4">
              <w:rPr>
                <w:rFonts w:ascii="Times New Roman" w:hAnsi="Times New Roman" w:cs="Times New Roman"/>
                <w:b/>
                <w:bCs/>
              </w:rPr>
              <w:t>9</w:t>
            </w:r>
            <w:r w:rsidRPr="00843DC4">
              <w:rPr>
                <w:rFonts w:ascii="Times New Roman" w:hAnsi="Times New Roman" w:cs="Times New Roman"/>
                <w:b/>
                <w:bCs/>
              </w:rPr>
              <w:t>、总平面布置</w:t>
            </w:r>
          </w:p>
          <w:p w:rsidR="00D21E00" w:rsidRPr="00CC44B3" w:rsidRDefault="00D21E00" w:rsidP="00D21E00">
            <w:pPr>
              <w:spacing w:line="360" w:lineRule="auto"/>
              <w:ind w:firstLineChars="200" w:firstLine="480"/>
              <w:rPr>
                <w:rFonts w:ascii="Times New Roman" w:hAnsi="Times New Roman" w:cs="Times New Roman"/>
                <w:b/>
                <w:bCs/>
              </w:rPr>
            </w:pPr>
            <w:r w:rsidRPr="00843DC4">
              <w:rPr>
                <w:rFonts w:ascii="Times New Roman" w:hAnsi="Times New Roman" w:cs="Times New Roman"/>
              </w:rPr>
              <w:t>该建设项目的平面设计根据流程和设备运转的要求，按照工艺过程、运转顺序和安全生产的需要布</w:t>
            </w:r>
            <w:r w:rsidRPr="00CC44B3">
              <w:rPr>
                <w:rFonts w:ascii="Times New Roman" w:hAnsi="Times New Roman" w:cs="Times New Roman"/>
              </w:rPr>
              <w:t>置生产装置，满足了工艺流程的合理顺畅，项目厂房功能分区及车流通道分明，项目详细布置见附图。</w:t>
            </w:r>
          </w:p>
          <w:p w:rsidR="00D21E00" w:rsidRPr="00843DC4" w:rsidRDefault="00D21E00" w:rsidP="00D21E00">
            <w:pPr>
              <w:spacing w:line="360" w:lineRule="auto"/>
              <w:ind w:firstLineChars="200" w:firstLine="482"/>
              <w:rPr>
                <w:rFonts w:ascii="Times New Roman" w:hAnsi="Times New Roman" w:cs="Times New Roman"/>
                <w:b/>
                <w:bCs/>
              </w:rPr>
            </w:pPr>
            <w:r w:rsidRPr="008F031F">
              <w:rPr>
                <w:rFonts w:ascii="Times New Roman" w:hAnsi="Times New Roman" w:cs="Times New Roman"/>
                <w:b/>
                <w:bCs/>
              </w:rPr>
              <w:t>10</w:t>
            </w:r>
            <w:r w:rsidRPr="008F031F">
              <w:rPr>
                <w:rFonts w:ascii="Times New Roman" w:hAnsi="Times New Roman" w:cs="Times New Roman"/>
                <w:b/>
                <w:bCs/>
              </w:rPr>
              <w:t>、公用工程</w:t>
            </w:r>
          </w:p>
          <w:p w:rsidR="00D21E00" w:rsidRPr="00843DC4" w:rsidRDefault="00D21E00" w:rsidP="00D21E00">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w:t>
            </w:r>
            <w:r w:rsidRPr="00843DC4">
              <w:rPr>
                <w:rFonts w:ascii="Times New Roman" w:hAnsi="Times New Roman" w:cs="Times New Roman"/>
              </w:rPr>
              <w:t>）给排水</w:t>
            </w:r>
          </w:p>
          <w:p w:rsidR="00D21E00" w:rsidRPr="00843DC4" w:rsidRDefault="00D21E00" w:rsidP="00D21E00">
            <w:pPr>
              <w:spacing w:line="360" w:lineRule="auto"/>
              <w:ind w:firstLineChars="200" w:firstLine="480"/>
              <w:rPr>
                <w:rFonts w:ascii="Times New Roman" w:hAnsi="Times New Roman" w:cs="Times New Roman"/>
                <w:bCs/>
              </w:rPr>
            </w:pPr>
            <w:r w:rsidRPr="00843DC4">
              <w:rPr>
                <w:rFonts w:ascii="Times New Roman" w:hAnsi="Times New Roman" w:cs="Times New Roman"/>
                <w:bCs/>
              </w:rPr>
              <w:lastRenderedPageBreak/>
              <w:t>项目</w:t>
            </w:r>
            <w:proofErr w:type="gramStart"/>
            <w:r w:rsidRPr="00843DC4">
              <w:rPr>
                <w:rFonts w:ascii="Times New Roman" w:hAnsi="Times New Roman" w:cs="Times New Roman"/>
                <w:bCs/>
              </w:rPr>
              <w:t>水源接自</w:t>
            </w:r>
            <w:r w:rsidRPr="00843DC4">
              <w:rPr>
                <w:rFonts w:ascii="Times New Roman" w:hAnsi="Times New Roman" w:cs="Times New Roman" w:hint="eastAsia"/>
                <w:bCs/>
              </w:rPr>
              <w:t>康</w:t>
            </w:r>
            <w:proofErr w:type="gramEnd"/>
            <w:r w:rsidRPr="00843DC4">
              <w:rPr>
                <w:rFonts w:ascii="Times New Roman" w:hAnsi="Times New Roman" w:cs="Times New Roman" w:hint="eastAsia"/>
                <w:bCs/>
              </w:rPr>
              <w:t>王工业园园区</w:t>
            </w:r>
            <w:r w:rsidRPr="00843DC4">
              <w:rPr>
                <w:rFonts w:ascii="Times New Roman" w:hAnsi="Times New Roman" w:cs="Times New Roman"/>
                <w:bCs/>
              </w:rPr>
              <w:t>市政</w:t>
            </w:r>
            <w:r w:rsidRPr="00843DC4">
              <w:rPr>
                <w:rFonts w:ascii="Times New Roman" w:hAnsi="Times New Roman" w:cs="Times New Roman" w:hint="eastAsia"/>
                <w:bCs/>
              </w:rPr>
              <w:t>供水</w:t>
            </w:r>
            <w:r w:rsidRPr="00843DC4">
              <w:rPr>
                <w:rFonts w:ascii="Times New Roman" w:hAnsi="Times New Roman" w:cs="Times New Roman"/>
                <w:bCs/>
              </w:rPr>
              <w:t>管网，主要</w:t>
            </w:r>
            <w:r w:rsidRPr="00843DC4">
              <w:rPr>
                <w:rFonts w:ascii="Times New Roman" w:hAnsi="Times New Roman" w:cs="Times New Roman" w:hint="eastAsia"/>
                <w:bCs/>
              </w:rPr>
              <w:t>环节为</w:t>
            </w:r>
            <w:r w:rsidRPr="00843DC4">
              <w:rPr>
                <w:rFonts w:ascii="Times New Roman" w:hAnsi="Times New Roman" w:cs="Times New Roman"/>
                <w:bCs/>
              </w:rPr>
              <w:t>车辆清洗用水、生活用水和</w:t>
            </w:r>
            <w:r w:rsidRPr="00843DC4">
              <w:rPr>
                <w:rFonts w:ascii="Times New Roman" w:hAnsi="Times New Roman" w:cs="Times New Roman" w:hint="eastAsia"/>
                <w:bCs/>
              </w:rPr>
              <w:t>厂区车间</w:t>
            </w:r>
            <w:proofErr w:type="gramStart"/>
            <w:r w:rsidRPr="00843DC4">
              <w:rPr>
                <w:rFonts w:ascii="Times New Roman" w:hAnsi="Times New Roman" w:cs="Times New Roman"/>
                <w:bCs/>
              </w:rPr>
              <w:t>地面</w:t>
            </w:r>
            <w:r w:rsidR="008F031F">
              <w:rPr>
                <w:rFonts w:ascii="Times New Roman" w:hAnsi="Times New Roman" w:cs="Times New Roman" w:hint="eastAsia"/>
                <w:bCs/>
              </w:rPr>
              <w:t>拖洗</w:t>
            </w:r>
            <w:r w:rsidRPr="00843DC4">
              <w:rPr>
                <w:rFonts w:ascii="Times New Roman" w:hAnsi="Times New Roman" w:cs="Times New Roman"/>
                <w:bCs/>
              </w:rPr>
              <w:t>用水</w:t>
            </w:r>
            <w:proofErr w:type="gramEnd"/>
            <w:r w:rsidRPr="00843DC4">
              <w:rPr>
                <w:rFonts w:ascii="Times New Roman" w:hAnsi="Times New Roman" w:cs="Times New Roman"/>
                <w:bCs/>
              </w:rPr>
              <w:t>等。</w:t>
            </w:r>
          </w:p>
          <w:p w:rsidR="00D21E00" w:rsidRPr="00843DC4" w:rsidRDefault="00D21E00" w:rsidP="00D21E00">
            <w:pPr>
              <w:spacing w:line="360" w:lineRule="auto"/>
              <w:ind w:firstLineChars="200" w:firstLine="480"/>
              <w:rPr>
                <w:rFonts w:ascii="Times New Roman" w:hAnsi="Times New Roman" w:cs="Times New Roman"/>
                <w:bCs/>
              </w:rPr>
            </w:pPr>
            <w:r w:rsidRPr="00843DC4">
              <w:rPr>
                <w:rFonts w:ascii="Times New Roman" w:hAnsi="Times New Roman" w:cs="Times New Roman"/>
                <w:bCs/>
              </w:rPr>
              <w:t>项目排水实行雨污分流制；雨水排入市政雨水管网；生活污水经化粪池预处理后进入市政污水管网进入污水处理厂处理；</w:t>
            </w:r>
            <w:proofErr w:type="gramStart"/>
            <w:r w:rsidRPr="00843DC4">
              <w:rPr>
                <w:rFonts w:ascii="Times New Roman" w:hAnsi="Times New Roman" w:cs="Times New Roman"/>
                <w:bCs/>
              </w:rPr>
              <w:t>地面</w:t>
            </w:r>
            <w:r w:rsidR="008F031F">
              <w:rPr>
                <w:rFonts w:ascii="Times New Roman" w:hAnsi="Times New Roman" w:cs="Times New Roman" w:hint="eastAsia"/>
                <w:bCs/>
              </w:rPr>
              <w:t>拖洗和</w:t>
            </w:r>
            <w:proofErr w:type="gramEnd"/>
            <w:r w:rsidR="008F031F">
              <w:rPr>
                <w:rFonts w:ascii="Times New Roman" w:hAnsi="Times New Roman" w:cs="Times New Roman" w:hint="eastAsia"/>
                <w:bCs/>
              </w:rPr>
              <w:t>汽车清洁</w:t>
            </w:r>
            <w:r w:rsidRPr="00843DC4">
              <w:rPr>
                <w:rFonts w:ascii="Times New Roman" w:hAnsi="Times New Roman" w:cs="Times New Roman"/>
                <w:bCs/>
              </w:rPr>
              <w:t>废水经隔油沉淀池</w:t>
            </w:r>
            <w:r w:rsidR="008F031F">
              <w:rPr>
                <w:rFonts w:ascii="Times New Roman" w:hAnsi="Times New Roman" w:cs="Times New Roman" w:hint="eastAsia"/>
                <w:bCs/>
              </w:rPr>
              <w:t>预</w:t>
            </w:r>
            <w:r w:rsidRPr="00843DC4">
              <w:rPr>
                <w:rFonts w:ascii="Times New Roman" w:hAnsi="Times New Roman" w:cs="Times New Roman"/>
                <w:bCs/>
              </w:rPr>
              <w:t>处理达标后通过市政污水管网进入污水处理厂处理。</w:t>
            </w:r>
          </w:p>
          <w:p w:rsidR="00D21E00" w:rsidRPr="00843DC4" w:rsidRDefault="00D21E00" w:rsidP="00D21E00">
            <w:pPr>
              <w:pStyle w:val="xl22"/>
              <w:spacing w:before="0" w:after="0" w:line="360" w:lineRule="auto"/>
              <w:ind w:firstLineChars="200" w:firstLine="480"/>
              <w:jc w:val="both"/>
              <w:rPr>
                <w:rFonts w:ascii="Times New Roman" w:hAnsi="Times New Roman" w:cs="Times New Roman"/>
                <w:bCs/>
              </w:rPr>
            </w:pPr>
            <w:r w:rsidRPr="00843DC4">
              <w:rPr>
                <w:rFonts w:ascii="Times New Roman" w:hAnsi="Times New Roman" w:cs="Times New Roman"/>
                <w:bCs/>
              </w:rPr>
              <w:t>（</w:t>
            </w:r>
            <w:r w:rsidRPr="00843DC4">
              <w:rPr>
                <w:rFonts w:ascii="Times New Roman" w:hAnsi="Times New Roman" w:cs="Times New Roman"/>
                <w:bCs/>
              </w:rPr>
              <w:t>2</w:t>
            </w:r>
            <w:r w:rsidRPr="00843DC4">
              <w:rPr>
                <w:rFonts w:ascii="Times New Roman" w:hAnsi="Times New Roman" w:cs="Times New Roman"/>
                <w:bCs/>
              </w:rPr>
              <w:t>）供电</w:t>
            </w:r>
          </w:p>
          <w:p w:rsidR="00D21E00" w:rsidRPr="00843DC4" w:rsidRDefault="00D21E00" w:rsidP="00D21E00">
            <w:pPr>
              <w:pStyle w:val="xl22"/>
              <w:spacing w:before="0" w:after="0" w:line="360" w:lineRule="auto"/>
              <w:ind w:firstLineChars="200" w:firstLine="480"/>
              <w:jc w:val="both"/>
              <w:rPr>
                <w:rFonts w:ascii="Times New Roman" w:hAnsi="Times New Roman" w:cs="Times New Roman"/>
                <w:bCs/>
              </w:rPr>
            </w:pPr>
            <w:r w:rsidRPr="00843DC4">
              <w:rPr>
                <w:rFonts w:ascii="Times New Roman" w:hAnsi="Times New Roman" w:cs="Times New Roman"/>
                <w:bCs/>
              </w:rPr>
              <w:t>引自</w:t>
            </w:r>
            <w:r w:rsidR="008F031F">
              <w:rPr>
                <w:rFonts w:ascii="Times New Roman" w:hAnsi="Times New Roman" w:cs="Times New Roman" w:hint="eastAsia"/>
                <w:bCs/>
              </w:rPr>
              <w:t>康王工业园</w:t>
            </w:r>
            <w:r w:rsidRPr="00843DC4">
              <w:rPr>
                <w:rFonts w:ascii="Times New Roman" w:hAnsi="Times New Roman" w:cs="Times New Roman"/>
                <w:bCs/>
              </w:rPr>
              <w:t>市政电网，可满足本项目用电需要。</w:t>
            </w:r>
          </w:p>
          <w:p w:rsidR="00D21E00" w:rsidRPr="00843DC4" w:rsidRDefault="00D21E00" w:rsidP="00D21E00">
            <w:pPr>
              <w:adjustRightInd w:val="0"/>
              <w:snapToGrid w:val="0"/>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3</w:t>
            </w:r>
            <w:r w:rsidRPr="00843DC4">
              <w:rPr>
                <w:rFonts w:ascii="Times New Roman" w:hAnsi="Times New Roman" w:cs="Times New Roman"/>
              </w:rPr>
              <w:t>）储运</w:t>
            </w:r>
          </w:p>
          <w:p w:rsidR="00D21E00" w:rsidRPr="00843DC4" w:rsidRDefault="00D21E00" w:rsidP="00D21E00">
            <w:pPr>
              <w:adjustRightInd w:val="0"/>
              <w:snapToGrid w:val="0"/>
              <w:spacing w:line="360" w:lineRule="auto"/>
              <w:ind w:firstLineChars="200" w:firstLine="480"/>
              <w:rPr>
                <w:rFonts w:ascii="Times New Roman" w:hAnsi="Times New Roman" w:cs="Times New Roman"/>
              </w:rPr>
            </w:pPr>
            <w:r w:rsidRPr="00843DC4">
              <w:rPr>
                <w:rFonts w:ascii="Times New Roman" w:hAnsi="Times New Roman" w:cs="Times New Roman"/>
              </w:rPr>
              <w:t>项目原料进厂均采用汽车运输，维修、保养完成后汽车由客户自提。</w:t>
            </w:r>
          </w:p>
          <w:p w:rsidR="00D21E00" w:rsidRPr="00843DC4" w:rsidRDefault="00D21E00" w:rsidP="00D21E00">
            <w:pPr>
              <w:spacing w:line="360" w:lineRule="auto"/>
              <w:ind w:firstLineChars="200" w:firstLine="482"/>
              <w:rPr>
                <w:rFonts w:ascii="Times New Roman" w:hAnsi="Times New Roman" w:cs="Times New Roman"/>
                <w:b/>
              </w:rPr>
            </w:pPr>
            <w:r w:rsidRPr="00843DC4">
              <w:rPr>
                <w:rFonts w:ascii="Times New Roman" w:hAnsi="Times New Roman" w:cs="Times New Roman"/>
                <w:b/>
              </w:rPr>
              <w:t>11</w:t>
            </w:r>
            <w:r w:rsidRPr="00843DC4">
              <w:rPr>
                <w:rFonts w:ascii="Times New Roman" w:hAnsi="Times New Roman" w:cs="Times New Roman"/>
                <w:b/>
              </w:rPr>
              <w:t>、劳动定员及工作制度</w:t>
            </w:r>
          </w:p>
          <w:p w:rsidR="00D21E00" w:rsidRPr="00843DC4" w:rsidRDefault="00D21E00" w:rsidP="008F031F">
            <w:pPr>
              <w:spacing w:line="360" w:lineRule="auto"/>
              <w:ind w:firstLineChars="200" w:firstLine="480"/>
              <w:rPr>
                <w:rFonts w:ascii="Times New Roman" w:hAnsi="Times New Roman" w:cs="Times New Roman"/>
              </w:rPr>
            </w:pPr>
            <w:r w:rsidRPr="00834031">
              <w:rPr>
                <w:rFonts w:ascii="Times New Roman" w:hAnsi="Times New Roman" w:cs="Times New Roman"/>
                <w:bCs/>
                <w:u w:val="single"/>
              </w:rPr>
              <w:t>项目投产后预计员工人数</w:t>
            </w:r>
            <w:r w:rsidR="008F031F" w:rsidRPr="00834031">
              <w:rPr>
                <w:rFonts w:ascii="Times New Roman" w:hAnsi="Times New Roman" w:cs="Times New Roman" w:hint="eastAsia"/>
                <w:bCs/>
                <w:u w:val="single"/>
              </w:rPr>
              <w:t>1</w:t>
            </w:r>
            <w:r w:rsidRPr="00834031">
              <w:rPr>
                <w:rFonts w:ascii="Times New Roman" w:hAnsi="Times New Roman" w:cs="Times New Roman"/>
                <w:bCs/>
                <w:u w:val="single"/>
              </w:rPr>
              <w:t>0</w:t>
            </w:r>
            <w:r w:rsidRPr="00834031">
              <w:rPr>
                <w:rFonts w:ascii="Times New Roman" w:hAnsi="Times New Roman" w:cs="Times New Roman"/>
                <w:bCs/>
                <w:u w:val="single"/>
              </w:rPr>
              <w:t>人，每天</w:t>
            </w:r>
            <w:r w:rsidRPr="00834031">
              <w:rPr>
                <w:rFonts w:ascii="Times New Roman" w:hAnsi="Times New Roman" w:cs="Times New Roman"/>
                <w:bCs/>
                <w:u w:val="single"/>
              </w:rPr>
              <w:t>8</w:t>
            </w:r>
            <w:r w:rsidRPr="00834031">
              <w:rPr>
                <w:rFonts w:ascii="Times New Roman" w:hAnsi="Times New Roman" w:cs="Times New Roman"/>
                <w:bCs/>
                <w:u w:val="single"/>
              </w:rPr>
              <w:t>小时制，全年工作</w:t>
            </w:r>
            <w:r w:rsidRPr="00834031">
              <w:rPr>
                <w:rFonts w:ascii="Times New Roman" w:hAnsi="Times New Roman" w:cs="Times New Roman"/>
                <w:bCs/>
                <w:u w:val="single"/>
              </w:rPr>
              <w:t>260</w:t>
            </w:r>
            <w:r w:rsidRPr="00834031">
              <w:rPr>
                <w:rFonts w:ascii="Times New Roman" w:hAnsi="Times New Roman" w:cs="Times New Roman"/>
                <w:bCs/>
                <w:u w:val="single"/>
              </w:rPr>
              <w:t>天，</w:t>
            </w:r>
            <w:r w:rsidR="00834031" w:rsidRPr="00834031">
              <w:rPr>
                <w:rFonts w:ascii="Times New Roman" w:hAnsi="Times New Roman" w:cs="Times New Roman" w:hint="eastAsia"/>
                <w:bCs/>
                <w:u w:val="single"/>
              </w:rPr>
              <w:t>一般采用弹性工作制，有客户进厂则生产经营，无客户则值班休息，按拟定经营规模，平均每年工作日为</w:t>
            </w:r>
            <w:r w:rsidR="00834031" w:rsidRPr="00834031">
              <w:rPr>
                <w:rFonts w:ascii="Times New Roman" w:hAnsi="Times New Roman" w:cs="Times New Roman" w:hint="eastAsia"/>
                <w:bCs/>
                <w:u w:val="single"/>
              </w:rPr>
              <w:t>260</w:t>
            </w:r>
            <w:r w:rsidR="00834031" w:rsidRPr="00834031">
              <w:rPr>
                <w:rFonts w:ascii="Times New Roman" w:hAnsi="Times New Roman" w:cs="Times New Roman" w:hint="eastAsia"/>
                <w:bCs/>
                <w:u w:val="single"/>
              </w:rPr>
              <w:t>天。</w:t>
            </w:r>
            <w:r w:rsidRPr="00843DC4">
              <w:rPr>
                <w:rFonts w:ascii="Times New Roman" w:hAnsi="Times New Roman" w:cs="Times New Roman"/>
                <w:bCs/>
              </w:rPr>
              <w:t>项目</w:t>
            </w:r>
            <w:r w:rsidRPr="00843DC4">
              <w:rPr>
                <w:rFonts w:ascii="Times New Roman" w:hAnsi="Times New Roman" w:cs="Times New Roman" w:hint="eastAsia"/>
                <w:bCs/>
              </w:rPr>
              <w:t>厂区范围内</w:t>
            </w:r>
            <w:r w:rsidRPr="00843DC4">
              <w:rPr>
                <w:rFonts w:ascii="Times New Roman" w:hAnsi="Times New Roman" w:cs="Times New Roman"/>
                <w:bCs/>
              </w:rPr>
              <w:t>不</w:t>
            </w:r>
            <w:r w:rsidRPr="00843DC4">
              <w:rPr>
                <w:rFonts w:ascii="Times New Roman" w:hAnsi="Times New Roman" w:cs="Times New Roman" w:hint="eastAsia"/>
                <w:bCs/>
              </w:rPr>
              <w:t>设置员工宿舍和食堂</w:t>
            </w:r>
            <w:r w:rsidRPr="00843DC4">
              <w:rPr>
                <w:rFonts w:ascii="Times New Roman" w:hAnsi="Times New Roman" w:cs="Times New Roman"/>
                <w:bCs/>
              </w:rPr>
              <w:t>。</w:t>
            </w:r>
          </w:p>
        </w:tc>
      </w:tr>
      <w:tr w:rsidR="00D21E00" w:rsidRPr="00843DC4" w:rsidTr="00686A1E">
        <w:trPr>
          <w:trHeight w:val="537"/>
          <w:jc w:val="center"/>
        </w:trPr>
        <w:tc>
          <w:tcPr>
            <w:tcW w:w="9641" w:type="dxa"/>
            <w:gridSpan w:val="8"/>
            <w:tcBorders>
              <w:top w:val="single" w:sz="4" w:space="0" w:color="auto"/>
              <w:bottom w:val="single" w:sz="12" w:space="0" w:color="auto"/>
            </w:tcBorders>
            <w:vAlign w:val="center"/>
          </w:tcPr>
          <w:p w:rsidR="00D21E00" w:rsidRPr="00686A1E" w:rsidRDefault="00D21E00" w:rsidP="00686A1E">
            <w:pPr>
              <w:spacing w:line="360" w:lineRule="auto"/>
              <w:rPr>
                <w:rFonts w:ascii="Times New Roman" w:hAnsi="Times New Roman" w:cs="Times New Roman"/>
                <w:b/>
                <w:sz w:val="28"/>
                <w:szCs w:val="28"/>
              </w:rPr>
            </w:pPr>
            <w:r w:rsidRPr="00686A1E">
              <w:rPr>
                <w:rFonts w:ascii="Times New Roman" w:hAnsi="Times New Roman" w:cs="Times New Roman"/>
                <w:b/>
                <w:sz w:val="28"/>
                <w:szCs w:val="28"/>
              </w:rPr>
              <w:lastRenderedPageBreak/>
              <w:t>与本项目有关的原有污染情况及主要环境问题</w:t>
            </w:r>
          </w:p>
          <w:p w:rsidR="00686A1E" w:rsidRPr="00124FE6" w:rsidRDefault="00D21E00" w:rsidP="00D21E00">
            <w:pPr>
              <w:pStyle w:val="xl22"/>
              <w:spacing w:before="0" w:after="0" w:line="360" w:lineRule="auto"/>
              <w:ind w:firstLineChars="200" w:firstLine="480"/>
              <w:jc w:val="both"/>
              <w:rPr>
                <w:rFonts w:ascii="Times New Roman" w:hAnsi="Times New Roman" w:cs="Times New Roman"/>
                <w:u w:val="single"/>
              </w:rPr>
            </w:pPr>
            <w:r w:rsidRPr="00843DC4">
              <w:rPr>
                <w:rFonts w:ascii="Times New Roman" w:hAnsi="Times New Roman" w:cs="Times New Roman"/>
              </w:rPr>
              <w:t>本项</w:t>
            </w:r>
            <w:r w:rsidRPr="00686A1E">
              <w:rPr>
                <w:rFonts w:ascii="Times New Roman" w:hAnsi="Times New Roman" w:cs="Times New Roman"/>
              </w:rPr>
              <w:t>目为新建项目，项目场地原为</w:t>
            </w:r>
            <w:r w:rsidR="00CC44B3" w:rsidRPr="00686A1E">
              <w:rPr>
                <w:rFonts w:ascii="Times New Roman" w:hAnsi="Times New Roman" w:cs="Times New Roman"/>
              </w:rPr>
              <w:t>新聚能（湖南）新材料事业有限公司</w:t>
            </w:r>
            <w:r w:rsidRPr="00686A1E">
              <w:rPr>
                <w:rFonts w:ascii="Times New Roman" w:hAnsi="Times New Roman" w:cs="Times New Roman"/>
              </w:rPr>
              <w:t>闲置厂房，</w:t>
            </w:r>
            <w:r w:rsidR="00CC44B3" w:rsidRPr="00CC44B3">
              <w:rPr>
                <w:rFonts w:ascii="Times New Roman" w:hAnsi="Times New Roman" w:cs="Times New Roman" w:hint="eastAsia"/>
                <w:szCs w:val="20"/>
              </w:rPr>
              <w:t>岳阳全程汽车服务有限公司</w:t>
            </w:r>
            <w:r w:rsidR="00CC44B3">
              <w:rPr>
                <w:rFonts w:ascii="Times New Roman" w:hAnsi="Times New Roman" w:cs="Times New Roman" w:hint="eastAsia"/>
                <w:szCs w:val="20"/>
              </w:rPr>
              <w:t>于</w:t>
            </w:r>
            <w:r w:rsidR="00CC44B3">
              <w:rPr>
                <w:rFonts w:ascii="Times New Roman" w:hAnsi="Times New Roman" w:cs="Times New Roman" w:hint="eastAsia"/>
                <w:szCs w:val="20"/>
              </w:rPr>
              <w:t>2019</w:t>
            </w:r>
            <w:r w:rsidR="00CC44B3">
              <w:rPr>
                <w:rFonts w:ascii="Times New Roman" w:hAnsi="Times New Roman" w:cs="Times New Roman" w:hint="eastAsia"/>
                <w:szCs w:val="20"/>
              </w:rPr>
              <w:t>年租用此厂房并引入整套小型汽车保养与修理设备设施，</w:t>
            </w:r>
            <w:r w:rsidR="00CC44B3" w:rsidRPr="00982730">
              <w:rPr>
                <w:rFonts w:ascii="Times New Roman" w:hAnsi="Times New Roman" w:cs="Times New Roman" w:hint="eastAsia"/>
                <w:bCs/>
              </w:rPr>
              <w:t>岳阳经济技术开发区广源汽车修理厂</w:t>
            </w:r>
            <w:r w:rsidR="00CC44B3">
              <w:rPr>
                <w:rFonts w:ascii="Times New Roman" w:hAnsi="Times New Roman" w:cs="Times New Roman" w:hint="eastAsia"/>
                <w:bCs/>
              </w:rPr>
              <w:t>与</w:t>
            </w:r>
            <w:r w:rsidR="00CC44B3" w:rsidRPr="00CC44B3">
              <w:rPr>
                <w:rFonts w:ascii="Times New Roman" w:hAnsi="Times New Roman" w:cs="Times New Roman" w:hint="eastAsia"/>
                <w:szCs w:val="20"/>
              </w:rPr>
              <w:t>岳阳全程汽车服务有限公司</w:t>
            </w:r>
            <w:r w:rsidR="00CC44B3">
              <w:rPr>
                <w:rFonts w:ascii="Times New Roman" w:hAnsi="Times New Roman" w:cs="Times New Roman" w:hint="eastAsia"/>
                <w:szCs w:val="20"/>
              </w:rPr>
              <w:t>达成合作协议，拟进行汽车修理与保养项目建设</w:t>
            </w:r>
            <w:r w:rsidRPr="00686A1E">
              <w:rPr>
                <w:rFonts w:ascii="Times New Roman" w:hAnsi="Times New Roman" w:cs="Times New Roman" w:hint="eastAsia"/>
              </w:rPr>
              <w:t>。根据</w:t>
            </w:r>
            <w:r w:rsidR="00686A1E" w:rsidRPr="00686A1E">
              <w:rPr>
                <w:rFonts w:ascii="Times New Roman" w:hAnsi="Times New Roman" w:cs="Times New Roman" w:hint="eastAsia"/>
              </w:rPr>
              <w:t>初步现场调查和</w:t>
            </w:r>
            <w:r w:rsidRPr="00686A1E">
              <w:rPr>
                <w:rFonts w:ascii="Times New Roman" w:hAnsi="Times New Roman" w:cs="Times New Roman" w:hint="eastAsia"/>
              </w:rPr>
              <w:t>建设单位提供的资料，</w:t>
            </w:r>
            <w:r w:rsidR="00686A1E" w:rsidRPr="00686A1E">
              <w:rPr>
                <w:rFonts w:ascii="Times New Roman" w:hAnsi="Times New Roman" w:cs="Times New Roman" w:hint="eastAsia"/>
              </w:rPr>
              <w:t>项目所在厂房原为</w:t>
            </w:r>
            <w:r w:rsidRPr="00686A1E">
              <w:rPr>
                <w:rFonts w:ascii="Times New Roman" w:hAnsi="Times New Roman" w:cs="Times New Roman"/>
              </w:rPr>
              <w:t>新聚能（湖南）新材料事业有限公司</w:t>
            </w:r>
            <w:r w:rsidR="00686A1E" w:rsidRPr="00686A1E">
              <w:rPr>
                <w:rFonts w:ascii="Times New Roman" w:hAnsi="Times New Roman" w:cs="Times New Roman" w:hint="eastAsia"/>
              </w:rPr>
              <w:t>已建成的标准厂房，该公司</w:t>
            </w:r>
            <w:r w:rsidRPr="00686A1E">
              <w:rPr>
                <w:rFonts w:ascii="Times New Roman" w:hAnsi="Times New Roman" w:cs="Times New Roman" w:hint="eastAsia"/>
              </w:rPr>
              <w:t>已于</w:t>
            </w:r>
            <w:r w:rsidRPr="00686A1E">
              <w:rPr>
                <w:rFonts w:ascii="Times New Roman" w:hAnsi="Times New Roman" w:cs="Times New Roman" w:hint="eastAsia"/>
              </w:rPr>
              <w:t>2009</w:t>
            </w:r>
            <w:r w:rsidRPr="00686A1E">
              <w:rPr>
                <w:rFonts w:ascii="Times New Roman" w:hAnsi="Times New Roman" w:cs="Times New Roman" w:hint="eastAsia"/>
              </w:rPr>
              <w:t>年</w:t>
            </w:r>
            <w:r w:rsidRPr="00686A1E">
              <w:rPr>
                <w:rFonts w:ascii="Times New Roman" w:hAnsi="Times New Roman" w:cs="Times New Roman" w:hint="eastAsia"/>
              </w:rPr>
              <w:t>11</w:t>
            </w:r>
            <w:r w:rsidRPr="00686A1E">
              <w:rPr>
                <w:rFonts w:ascii="Times New Roman" w:hAnsi="Times New Roman" w:cs="Times New Roman" w:hint="eastAsia"/>
              </w:rPr>
              <w:t>月办理的环评手续。</w:t>
            </w:r>
            <w:r w:rsidR="00124FE6" w:rsidRPr="00124FE6">
              <w:rPr>
                <w:rFonts w:ascii="Times New Roman" w:hAnsi="Times New Roman" w:cs="Times New Roman" w:hint="eastAsia"/>
                <w:szCs w:val="20"/>
                <w:u w:val="single"/>
              </w:rPr>
              <w:t>全程汽车</w:t>
            </w:r>
            <w:r w:rsidR="00124FE6" w:rsidRPr="00124FE6">
              <w:rPr>
                <w:rFonts w:ascii="Times New Roman" w:hAnsi="Times New Roman" w:cs="Times New Roman" w:hint="eastAsia"/>
                <w:szCs w:val="20"/>
                <w:u w:val="single"/>
              </w:rPr>
              <w:t>服务公司于</w:t>
            </w:r>
            <w:r w:rsidR="00124FE6" w:rsidRPr="00124FE6">
              <w:rPr>
                <w:rFonts w:ascii="Times New Roman" w:hAnsi="Times New Roman" w:cs="Times New Roman" w:hint="eastAsia"/>
                <w:szCs w:val="20"/>
                <w:u w:val="single"/>
              </w:rPr>
              <w:t>2016</w:t>
            </w:r>
            <w:r w:rsidR="00124FE6" w:rsidRPr="00124FE6">
              <w:rPr>
                <w:rFonts w:ascii="Times New Roman" w:hAnsi="Times New Roman" w:cs="Times New Roman" w:hint="eastAsia"/>
                <w:szCs w:val="20"/>
                <w:u w:val="single"/>
              </w:rPr>
              <w:t>年租用本项目所在场地进行汽车修理与保养经营，在</w:t>
            </w:r>
            <w:r w:rsidR="00124FE6" w:rsidRPr="00124FE6">
              <w:rPr>
                <w:rFonts w:ascii="Times New Roman" w:hAnsi="Times New Roman" w:cs="Times New Roman" w:hint="eastAsia"/>
                <w:szCs w:val="20"/>
                <w:u w:val="single"/>
              </w:rPr>
              <w:t>2019</w:t>
            </w:r>
            <w:r w:rsidR="00124FE6" w:rsidRPr="00124FE6">
              <w:rPr>
                <w:rFonts w:ascii="Times New Roman" w:hAnsi="Times New Roman" w:cs="Times New Roman" w:hint="eastAsia"/>
                <w:szCs w:val="20"/>
                <w:u w:val="single"/>
              </w:rPr>
              <w:t>年上半年由于经营不善，暂停经营；</w:t>
            </w:r>
            <w:r w:rsidR="00124FE6" w:rsidRPr="00124FE6">
              <w:rPr>
                <w:rFonts w:ascii="Times New Roman" w:hAnsi="Times New Roman" w:cs="Times New Roman" w:hint="eastAsia"/>
                <w:szCs w:val="20"/>
                <w:u w:val="single"/>
              </w:rPr>
              <w:t>2019</w:t>
            </w:r>
            <w:r w:rsidR="00124FE6" w:rsidRPr="00124FE6">
              <w:rPr>
                <w:rFonts w:ascii="Times New Roman" w:hAnsi="Times New Roman" w:cs="Times New Roman" w:hint="eastAsia"/>
                <w:szCs w:val="20"/>
                <w:u w:val="single"/>
              </w:rPr>
              <w:t>年下半年公司与</w:t>
            </w:r>
            <w:r w:rsidR="00124FE6" w:rsidRPr="00124FE6">
              <w:rPr>
                <w:rFonts w:ascii="Times New Roman" w:hAnsi="Times New Roman" w:cs="Times New Roman" w:hint="eastAsia"/>
                <w:szCs w:val="20"/>
                <w:u w:val="single"/>
              </w:rPr>
              <w:t>全程汽车服务公司</w:t>
            </w:r>
            <w:r w:rsidR="00124FE6" w:rsidRPr="00124FE6">
              <w:rPr>
                <w:rFonts w:ascii="Times New Roman" w:hAnsi="Times New Roman" w:cs="Times New Roman" w:hint="eastAsia"/>
                <w:szCs w:val="20"/>
                <w:u w:val="single"/>
              </w:rPr>
              <w:t>达成合作协议进行共同经营，根据现场调查，场地内设施处于停运状态，现场无遗留废气、废水污染问题。</w:t>
            </w:r>
          </w:p>
          <w:p w:rsidR="00686A1E" w:rsidRPr="00843DC4" w:rsidRDefault="00D21E00" w:rsidP="00124FE6">
            <w:pPr>
              <w:pStyle w:val="xl22"/>
              <w:spacing w:before="0" w:after="0" w:line="360" w:lineRule="auto"/>
              <w:ind w:firstLineChars="200" w:firstLine="480"/>
              <w:jc w:val="both"/>
              <w:rPr>
                <w:rFonts w:ascii="Times New Roman" w:hAnsi="Times New Roman" w:cs="Times New Roman"/>
                <w:b/>
                <w:szCs w:val="28"/>
              </w:rPr>
            </w:pPr>
            <w:r w:rsidRPr="00686A1E">
              <w:rPr>
                <w:rFonts w:ascii="Times New Roman" w:hAnsi="Times New Roman" w:cs="Times New Roman" w:hint="eastAsia"/>
              </w:rPr>
              <w:t>项目所在厂区北侧为岳阳远大热能设备公司、西侧为岳阳盛鑫机械制造有限公司、南侧为奇西路、东侧为白石岭南路，</w:t>
            </w:r>
            <w:r w:rsidR="00686A1E" w:rsidRPr="00686A1E">
              <w:rPr>
                <w:rFonts w:ascii="Times New Roman" w:hAnsi="Times New Roman" w:cs="Times New Roman" w:hint="eastAsia"/>
              </w:rPr>
              <w:t>周边企业主要以机械制造为主、已入驻企业</w:t>
            </w:r>
            <w:r w:rsidRPr="00686A1E">
              <w:rPr>
                <w:rFonts w:ascii="Times New Roman" w:hAnsi="Times New Roman" w:cs="Times New Roman" w:hint="eastAsia"/>
              </w:rPr>
              <w:t>符合康王工业园的产业定位，且周边企业均已办理了相关环评手续。</w:t>
            </w:r>
            <w:r w:rsidR="00686A1E" w:rsidRPr="00686A1E">
              <w:rPr>
                <w:rFonts w:ascii="Times New Roman" w:hAnsi="Times New Roman" w:cs="Times New Roman" w:hint="eastAsia"/>
              </w:rPr>
              <w:t>目前项目所在地</w:t>
            </w:r>
            <w:r w:rsidRPr="00686A1E">
              <w:rPr>
                <w:rFonts w:ascii="Times New Roman" w:hAnsi="Times New Roman" w:cs="Times New Roman" w:hint="eastAsia"/>
              </w:rPr>
              <w:t>周边企业废气</w:t>
            </w:r>
            <w:r w:rsidR="00686A1E" w:rsidRPr="00686A1E">
              <w:rPr>
                <w:rFonts w:ascii="Times New Roman" w:hAnsi="Times New Roman" w:cs="Times New Roman" w:hint="eastAsia"/>
              </w:rPr>
              <w:t>、废水</w:t>
            </w:r>
            <w:r w:rsidRPr="00686A1E">
              <w:rPr>
                <w:rFonts w:ascii="Times New Roman" w:hAnsi="Times New Roman" w:cs="Times New Roman" w:hint="eastAsia"/>
              </w:rPr>
              <w:t>均</w:t>
            </w:r>
            <w:r w:rsidR="00686A1E" w:rsidRPr="00686A1E">
              <w:rPr>
                <w:rFonts w:ascii="Times New Roman" w:hAnsi="Times New Roman" w:cs="Times New Roman" w:hint="eastAsia"/>
              </w:rPr>
              <w:t>采取</w:t>
            </w:r>
            <w:r w:rsidRPr="00686A1E">
              <w:rPr>
                <w:rFonts w:ascii="Times New Roman" w:hAnsi="Times New Roman" w:cs="Times New Roman" w:hint="eastAsia"/>
              </w:rPr>
              <w:t>相关处理措施</w:t>
            </w:r>
            <w:r w:rsidR="00686A1E" w:rsidRPr="00686A1E">
              <w:rPr>
                <w:rFonts w:ascii="Times New Roman" w:hAnsi="Times New Roman" w:cs="Times New Roman" w:hint="eastAsia"/>
              </w:rPr>
              <w:t>、固体废物也按</w:t>
            </w:r>
            <w:r w:rsidRPr="00686A1E">
              <w:rPr>
                <w:rFonts w:ascii="Times New Roman" w:hAnsi="Times New Roman" w:cs="Times New Roman" w:hint="eastAsia"/>
              </w:rPr>
              <w:t>环保管理要求</w:t>
            </w:r>
            <w:r w:rsidR="00686A1E" w:rsidRPr="00686A1E">
              <w:rPr>
                <w:rFonts w:ascii="Times New Roman" w:hAnsi="Times New Roman" w:cs="Times New Roman" w:hint="eastAsia"/>
              </w:rPr>
              <w:t>进行处置</w:t>
            </w:r>
            <w:r w:rsidRPr="00686A1E">
              <w:rPr>
                <w:rFonts w:ascii="Times New Roman" w:hAnsi="Times New Roman" w:cs="Times New Roman" w:hint="eastAsia"/>
              </w:rPr>
              <w:t>。</w:t>
            </w:r>
            <w:r w:rsidRPr="00686A1E">
              <w:rPr>
                <w:rFonts w:ascii="Times New Roman" w:hAnsi="Times New Roman" w:cs="Times New Roman"/>
              </w:rPr>
              <w:t>因此</w:t>
            </w:r>
            <w:r w:rsidRPr="00843DC4">
              <w:rPr>
                <w:rFonts w:ascii="Times New Roman" w:hAnsi="Times New Roman" w:cs="Times New Roman"/>
              </w:rPr>
              <w:t>不存在与本项目相关的原有污染问题。</w:t>
            </w:r>
          </w:p>
        </w:tc>
      </w:tr>
    </w:tbl>
    <w:p w:rsidR="00686A1E" w:rsidRDefault="00686A1E"/>
    <w:p w:rsidR="00686A1E" w:rsidRDefault="00686A1E" w:rsidP="00686A1E">
      <w:pPr>
        <w:pStyle w:val="a0"/>
      </w:pPr>
      <w:r>
        <w:br w:type="page"/>
      </w:r>
    </w:p>
    <w:p w:rsidR="00686A1E" w:rsidRPr="002A2AE0" w:rsidRDefault="00686A1E" w:rsidP="00686A1E">
      <w:pPr>
        <w:pStyle w:val="1"/>
      </w:pPr>
      <w:bookmarkStart w:id="0" w:name="_Toc35177062"/>
      <w:bookmarkStart w:id="1" w:name="_Toc35177160"/>
      <w:r w:rsidRPr="002A2AE0">
        <w:lastRenderedPageBreak/>
        <w:t>二、建设项目所在地自然环境社会环境简况</w:t>
      </w:r>
      <w:bookmarkEnd w:id="0"/>
      <w:bookmarkEnd w:id="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686A1E" w:rsidRPr="002A2AE0" w:rsidTr="00CA6E65">
        <w:trPr>
          <w:trHeight w:val="8567"/>
          <w:jc w:val="center"/>
        </w:trPr>
        <w:tc>
          <w:tcPr>
            <w:tcW w:w="5000" w:type="pct"/>
          </w:tcPr>
          <w:p w:rsidR="00686A1E" w:rsidRPr="002A2AE0" w:rsidRDefault="00686A1E" w:rsidP="00CA6E65">
            <w:pPr>
              <w:adjustRightInd w:val="0"/>
              <w:snapToGrid w:val="0"/>
              <w:spacing w:line="360" w:lineRule="auto"/>
              <w:rPr>
                <w:b/>
                <w:bCs/>
                <w:spacing w:val="-8"/>
                <w:sz w:val="28"/>
                <w:szCs w:val="28"/>
              </w:rPr>
            </w:pPr>
            <w:r w:rsidRPr="002A2AE0">
              <w:rPr>
                <w:b/>
                <w:bCs/>
                <w:spacing w:val="-8"/>
                <w:sz w:val="28"/>
                <w:szCs w:val="28"/>
              </w:rPr>
              <w:t>自然环境简况（地形、地貌、地质、气候、气象、水文、植被、生物多样性等）</w:t>
            </w:r>
          </w:p>
          <w:p w:rsidR="00686A1E" w:rsidRPr="00686A1E" w:rsidRDefault="00686A1E" w:rsidP="00686A1E">
            <w:pPr>
              <w:spacing w:line="360" w:lineRule="auto"/>
              <w:ind w:firstLineChars="200" w:firstLine="482"/>
              <w:rPr>
                <w:rFonts w:ascii="Times New Roman" w:hAnsi="Times New Roman" w:cs="Times New Roman"/>
                <w:b/>
              </w:rPr>
            </w:pPr>
            <w:r>
              <w:rPr>
                <w:rFonts w:ascii="Times New Roman" w:hAnsi="Times New Roman" w:cs="Times New Roman" w:hint="eastAsia"/>
                <w:b/>
              </w:rPr>
              <w:t>1</w:t>
            </w:r>
            <w:r w:rsidRPr="00686A1E">
              <w:rPr>
                <w:rFonts w:ascii="Times New Roman" w:hAnsi="Times New Roman" w:cs="Times New Roman"/>
                <w:b/>
              </w:rPr>
              <w:t>、地理位置</w:t>
            </w:r>
          </w:p>
          <w:p w:rsidR="00686A1E" w:rsidRPr="002A2AE0" w:rsidRDefault="00686A1E" w:rsidP="00CA6E65">
            <w:pPr>
              <w:pStyle w:val="2"/>
              <w:ind w:firstLineChars="200" w:firstLine="480"/>
              <w:jc w:val="both"/>
              <w:rPr>
                <w:rFonts w:cs="Times New Roman"/>
                <w:b w:val="0"/>
                <w:snapToGrid w:val="0"/>
                <w:sz w:val="24"/>
              </w:rPr>
            </w:pPr>
            <w:r w:rsidRPr="002A2AE0">
              <w:rPr>
                <w:rFonts w:cs="Times New Roman"/>
                <w:b w:val="0"/>
                <w:snapToGrid w:val="0"/>
                <w:sz w:val="24"/>
              </w:rPr>
              <w:t>岳阳市位于湖南东北部，素称</w:t>
            </w:r>
            <w:r w:rsidRPr="002A2AE0">
              <w:rPr>
                <w:rFonts w:cs="Times New Roman"/>
                <w:b w:val="0"/>
                <w:snapToGrid w:val="0"/>
                <w:sz w:val="24"/>
              </w:rPr>
              <w:t>“</w:t>
            </w:r>
            <w:r w:rsidRPr="002A2AE0">
              <w:rPr>
                <w:rFonts w:cs="Times New Roman"/>
                <w:b w:val="0"/>
                <w:snapToGrid w:val="0"/>
                <w:sz w:val="24"/>
              </w:rPr>
              <w:t>湘北门户</w:t>
            </w:r>
            <w:r w:rsidRPr="002A2AE0">
              <w:rPr>
                <w:rFonts w:cs="Times New Roman"/>
                <w:b w:val="0"/>
                <w:snapToGrid w:val="0"/>
                <w:sz w:val="24"/>
              </w:rPr>
              <w:t>”</w:t>
            </w:r>
            <w:r w:rsidRPr="002A2AE0">
              <w:rPr>
                <w:rFonts w:cs="Times New Roman"/>
                <w:b w:val="0"/>
                <w:snapToGrid w:val="0"/>
                <w:sz w:val="24"/>
              </w:rPr>
              <w:t>。地处北纬</w:t>
            </w:r>
            <w:r w:rsidRPr="002A2AE0">
              <w:rPr>
                <w:rFonts w:cs="Times New Roman"/>
                <w:b w:val="0"/>
                <w:snapToGrid w:val="0"/>
                <w:sz w:val="24"/>
              </w:rPr>
              <w:t>28°25′33″</w:t>
            </w:r>
            <w:r w:rsidRPr="002A2AE0">
              <w:rPr>
                <w:rFonts w:cs="Times New Roman"/>
                <w:b w:val="0"/>
                <w:snapToGrid w:val="0"/>
                <w:sz w:val="24"/>
              </w:rPr>
              <w:t>～</w:t>
            </w:r>
            <w:r w:rsidRPr="002A2AE0">
              <w:rPr>
                <w:rFonts w:cs="Times New Roman"/>
                <w:b w:val="0"/>
                <w:snapToGrid w:val="0"/>
                <w:sz w:val="24"/>
              </w:rPr>
              <w:t>29°51′00″</w:t>
            </w:r>
            <w:r w:rsidRPr="002A2AE0">
              <w:rPr>
                <w:rFonts w:cs="Times New Roman"/>
                <w:b w:val="0"/>
                <w:snapToGrid w:val="0"/>
                <w:sz w:val="24"/>
              </w:rPr>
              <w:t>，东经</w:t>
            </w:r>
            <w:r w:rsidRPr="002A2AE0">
              <w:rPr>
                <w:rFonts w:cs="Times New Roman"/>
                <w:b w:val="0"/>
                <w:snapToGrid w:val="0"/>
                <w:sz w:val="24"/>
              </w:rPr>
              <w:t>112°18′31″</w:t>
            </w:r>
            <w:r w:rsidRPr="002A2AE0">
              <w:rPr>
                <w:rFonts w:cs="Times New Roman"/>
                <w:b w:val="0"/>
                <w:snapToGrid w:val="0"/>
                <w:sz w:val="24"/>
              </w:rPr>
              <w:t>～</w:t>
            </w:r>
            <w:r w:rsidRPr="002A2AE0">
              <w:rPr>
                <w:rFonts w:cs="Times New Roman"/>
                <w:b w:val="0"/>
                <w:snapToGrid w:val="0"/>
                <w:sz w:val="24"/>
              </w:rPr>
              <w:t>114°09′06″</w:t>
            </w:r>
            <w:r w:rsidRPr="002A2AE0">
              <w:rPr>
                <w:rFonts w:cs="Times New Roman"/>
                <w:b w:val="0"/>
                <w:snapToGrid w:val="0"/>
                <w:sz w:val="24"/>
              </w:rPr>
              <w:t>之间。东邻江西省铜鼓、修水县和湖北省通城县；南抵湖南省浏阳市、长沙市、望城县；西接湖南省沅江县、南县、安乡县；北界湖北省赤壁、洪湖、监利、石首县（市）。市东西横跨</w:t>
            </w:r>
            <w:r w:rsidRPr="002A2AE0">
              <w:rPr>
                <w:rFonts w:cs="Times New Roman"/>
                <w:b w:val="0"/>
                <w:snapToGrid w:val="0"/>
                <w:sz w:val="24"/>
              </w:rPr>
              <w:t>177.84</w:t>
            </w:r>
            <w:r w:rsidRPr="002A2AE0">
              <w:rPr>
                <w:rFonts w:cs="Times New Roman"/>
                <w:b w:val="0"/>
                <w:snapToGrid w:val="0"/>
                <w:sz w:val="24"/>
              </w:rPr>
              <w:t>公里，南北纵长</w:t>
            </w:r>
            <w:r w:rsidRPr="002A2AE0">
              <w:rPr>
                <w:rFonts w:cs="Times New Roman"/>
                <w:b w:val="0"/>
                <w:snapToGrid w:val="0"/>
                <w:sz w:val="24"/>
              </w:rPr>
              <w:t>157.87</w:t>
            </w:r>
            <w:r w:rsidRPr="002A2AE0">
              <w:rPr>
                <w:rFonts w:cs="Times New Roman"/>
                <w:b w:val="0"/>
                <w:snapToGrid w:val="0"/>
                <w:sz w:val="24"/>
              </w:rPr>
              <w:t>公里。土地总面积</w:t>
            </w:r>
            <w:r w:rsidRPr="002A2AE0">
              <w:rPr>
                <w:rFonts w:cs="Times New Roman"/>
                <w:b w:val="0"/>
                <w:snapToGrid w:val="0"/>
                <w:sz w:val="24"/>
              </w:rPr>
              <w:t>15087</w:t>
            </w:r>
            <w:r w:rsidRPr="002A2AE0">
              <w:rPr>
                <w:rFonts w:cs="Times New Roman"/>
                <w:b w:val="0"/>
                <w:snapToGrid w:val="0"/>
                <w:sz w:val="24"/>
              </w:rPr>
              <w:t>平方公里，占全省总面积的</w:t>
            </w:r>
            <w:r w:rsidRPr="002A2AE0">
              <w:rPr>
                <w:rFonts w:cs="Times New Roman"/>
                <w:b w:val="0"/>
                <w:snapToGrid w:val="0"/>
                <w:sz w:val="24"/>
              </w:rPr>
              <w:t>7.05%</w:t>
            </w:r>
            <w:r w:rsidRPr="002A2AE0">
              <w:rPr>
                <w:rFonts w:cs="Times New Roman"/>
                <w:b w:val="0"/>
                <w:snapToGrid w:val="0"/>
                <w:sz w:val="24"/>
              </w:rPr>
              <w:t>。城市规划区面积</w:t>
            </w:r>
            <w:r w:rsidRPr="002A2AE0">
              <w:rPr>
                <w:rFonts w:cs="Times New Roman"/>
                <w:b w:val="0"/>
                <w:snapToGrid w:val="0"/>
                <w:sz w:val="24"/>
              </w:rPr>
              <w:t>845</w:t>
            </w:r>
            <w:r w:rsidRPr="002A2AE0">
              <w:rPr>
                <w:rFonts w:cs="Times New Roman"/>
                <w:b w:val="0"/>
                <w:snapToGrid w:val="0"/>
                <w:sz w:val="24"/>
              </w:rPr>
              <w:t>平方公里，其中市区建成区面积</w:t>
            </w:r>
            <w:r w:rsidRPr="002A2AE0">
              <w:rPr>
                <w:rFonts w:cs="Times New Roman"/>
                <w:b w:val="0"/>
                <w:snapToGrid w:val="0"/>
                <w:sz w:val="24"/>
              </w:rPr>
              <w:t>78</w:t>
            </w:r>
            <w:r w:rsidRPr="002A2AE0">
              <w:rPr>
                <w:rFonts w:cs="Times New Roman"/>
                <w:b w:val="0"/>
                <w:snapToGrid w:val="0"/>
                <w:sz w:val="24"/>
              </w:rPr>
              <w:t>平方公里。</w:t>
            </w:r>
          </w:p>
          <w:p w:rsidR="00686A1E" w:rsidRPr="002A2AE0" w:rsidRDefault="00686A1E" w:rsidP="00686A1E">
            <w:pPr>
              <w:pStyle w:val="2"/>
              <w:ind w:firstLineChars="200" w:firstLine="480"/>
              <w:jc w:val="both"/>
              <w:rPr>
                <w:rFonts w:cs="Times New Roman"/>
                <w:b w:val="0"/>
                <w:snapToGrid w:val="0"/>
                <w:sz w:val="24"/>
              </w:rPr>
            </w:pPr>
            <w:r w:rsidRPr="00686A1E">
              <w:rPr>
                <w:rFonts w:cs="Times New Roman" w:hint="eastAsia"/>
                <w:b w:val="0"/>
                <w:snapToGrid w:val="0"/>
                <w:sz w:val="24"/>
              </w:rPr>
              <w:t>岳阳经济技术开发区位于岳阳中心城区东部，京珠高速公路、京广铁路、</w:t>
            </w:r>
            <w:r w:rsidRPr="00686A1E">
              <w:rPr>
                <w:rFonts w:cs="Times New Roman"/>
                <w:b w:val="0"/>
                <w:snapToGrid w:val="0"/>
                <w:sz w:val="24"/>
              </w:rPr>
              <w:t>107</w:t>
            </w:r>
            <w:r w:rsidRPr="00686A1E">
              <w:rPr>
                <w:rFonts w:cs="Times New Roman"/>
                <w:b w:val="0"/>
                <w:snapToGrid w:val="0"/>
                <w:sz w:val="24"/>
              </w:rPr>
              <w:t>国道、武广高速铁路、</w:t>
            </w:r>
            <w:proofErr w:type="gramStart"/>
            <w:r w:rsidRPr="00686A1E">
              <w:rPr>
                <w:rFonts w:cs="Times New Roman"/>
                <w:b w:val="0"/>
                <w:snapToGrid w:val="0"/>
                <w:sz w:val="24"/>
              </w:rPr>
              <w:t>随岳高速</w:t>
            </w:r>
            <w:proofErr w:type="gramEnd"/>
            <w:r w:rsidRPr="00686A1E">
              <w:rPr>
                <w:rFonts w:cs="Times New Roman"/>
                <w:b w:val="0"/>
                <w:snapToGrid w:val="0"/>
                <w:sz w:val="24"/>
              </w:rPr>
              <w:t>、杭瑞高速穿境而过，长江黄金水道通江达海，距长沙黄花机场</w:t>
            </w:r>
            <w:r w:rsidRPr="00686A1E">
              <w:rPr>
                <w:rFonts w:cs="Times New Roman"/>
                <w:b w:val="0"/>
                <w:snapToGrid w:val="0"/>
                <w:sz w:val="24"/>
              </w:rPr>
              <w:t>135km</w:t>
            </w:r>
            <w:r w:rsidRPr="00686A1E">
              <w:rPr>
                <w:rFonts w:cs="Times New Roman"/>
                <w:b w:val="0"/>
                <w:snapToGrid w:val="0"/>
                <w:sz w:val="24"/>
              </w:rPr>
              <w:t>，武汉天河国际机场</w:t>
            </w:r>
            <w:r w:rsidRPr="00686A1E">
              <w:rPr>
                <w:rFonts w:cs="Times New Roman"/>
                <w:b w:val="0"/>
                <w:snapToGrid w:val="0"/>
                <w:sz w:val="24"/>
              </w:rPr>
              <w:t>185km</w:t>
            </w:r>
            <w:r w:rsidRPr="00686A1E">
              <w:rPr>
                <w:rFonts w:cs="Times New Roman"/>
                <w:b w:val="0"/>
                <w:snapToGrid w:val="0"/>
                <w:sz w:val="24"/>
              </w:rPr>
              <w:t>，全程为高速公路。</w:t>
            </w:r>
          </w:p>
          <w:p w:rsidR="00686A1E" w:rsidRPr="002A2AE0" w:rsidRDefault="00686A1E" w:rsidP="00CA6E65">
            <w:pPr>
              <w:spacing w:line="360" w:lineRule="auto"/>
              <w:ind w:firstLineChars="200" w:firstLine="480"/>
            </w:pPr>
            <w:r w:rsidRPr="00843DC4">
              <w:rPr>
                <w:rFonts w:ascii="Times New Roman" w:hAnsi="Times New Roman" w:cs="Times New Roman"/>
              </w:rPr>
              <w:t>本项目位于岳阳经济技术开发区白石岭南路康王工业园</w:t>
            </w:r>
            <w:r>
              <w:rPr>
                <w:rFonts w:ascii="Times New Roman" w:hAnsi="Times New Roman" w:cs="Times New Roman" w:hint="eastAsia"/>
              </w:rPr>
              <w:t>内的原</w:t>
            </w:r>
            <w:r w:rsidRPr="00843DC4">
              <w:rPr>
                <w:rFonts w:ascii="Times New Roman" w:hAnsi="Times New Roman" w:cs="Times New Roman"/>
              </w:rPr>
              <w:t>新聚能（湖南）新材料事业有限公司</w:t>
            </w:r>
            <w:r>
              <w:rPr>
                <w:rFonts w:ascii="Times New Roman" w:hAnsi="Times New Roman" w:cs="Times New Roman" w:hint="eastAsia"/>
                <w:bCs/>
              </w:rPr>
              <w:t>标准</w:t>
            </w:r>
            <w:r w:rsidRPr="00843DC4">
              <w:rPr>
                <w:rFonts w:ascii="Times New Roman" w:hAnsi="Times New Roman" w:cs="Times New Roman"/>
                <w:bCs/>
              </w:rPr>
              <w:t>厂房内</w:t>
            </w:r>
            <w:r w:rsidRPr="00843DC4">
              <w:rPr>
                <w:rFonts w:ascii="Times New Roman" w:hAnsi="Times New Roman" w:cs="Times New Roman"/>
              </w:rPr>
              <w:t>，地理位置见附图。</w:t>
            </w:r>
          </w:p>
          <w:p w:rsidR="00686A1E" w:rsidRPr="00686A1E" w:rsidRDefault="00686A1E" w:rsidP="00686A1E">
            <w:pPr>
              <w:spacing w:line="360" w:lineRule="auto"/>
              <w:ind w:firstLineChars="200" w:firstLine="482"/>
              <w:rPr>
                <w:rFonts w:ascii="Times New Roman" w:hAnsi="Times New Roman" w:cs="Times New Roman"/>
                <w:b/>
              </w:rPr>
            </w:pPr>
            <w:r>
              <w:rPr>
                <w:rFonts w:ascii="Times New Roman" w:hAnsi="Times New Roman" w:cs="Times New Roman" w:hint="eastAsia"/>
                <w:b/>
              </w:rPr>
              <w:t>2</w:t>
            </w:r>
            <w:r w:rsidRPr="00686A1E">
              <w:rPr>
                <w:rFonts w:ascii="Times New Roman" w:hAnsi="Times New Roman" w:cs="Times New Roman"/>
                <w:b/>
              </w:rPr>
              <w:t>、地质地貌</w:t>
            </w:r>
          </w:p>
          <w:p w:rsidR="00686A1E" w:rsidRPr="002A2AE0" w:rsidRDefault="00686A1E" w:rsidP="00CA6E65">
            <w:pPr>
              <w:pStyle w:val="2"/>
              <w:ind w:firstLineChars="200" w:firstLine="480"/>
              <w:jc w:val="both"/>
              <w:outlineLvl w:val="9"/>
              <w:rPr>
                <w:rFonts w:cs="Times New Roman"/>
                <w:b w:val="0"/>
                <w:snapToGrid w:val="0"/>
                <w:sz w:val="24"/>
              </w:rPr>
            </w:pPr>
            <w:r w:rsidRPr="002A2AE0">
              <w:rPr>
                <w:rFonts w:cs="Times New Roman"/>
                <w:b w:val="0"/>
                <w:snapToGrid w:val="0"/>
                <w:sz w:val="24"/>
              </w:rPr>
              <w:t>岳阳市境内地势东高西低，呈阶梯状向洞庭湖盆地倾斜。东有幕</w:t>
            </w:r>
            <w:proofErr w:type="gramStart"/>
            <w:r w:rsidRPr="002A2AE0">
              <w:rPr>
                <w:rFonts w:cs="Times New Roman"/>
                <w:b w:val="0"/>
                <w:snapToGrid w:val="0"/>
                <w:sz w:val="24"/>
              </w:rPr>
              <w:t>阜</w:t>
            </w:r>
            <w:proofErr w:type="gramEnd"/>
            <w:r w:rsidRPr="002A2AE0">
              <w:rPr>
                <w:rFonts w:cs="Times New Roman"/>
                <w:b w:val="0"/>
                <w:snapToGrid w:val="0"/>
                <w:sz w:val="24"/>
              </w:rPr>
              <w:t>山山脉蜿蜒其间，自东南向西北雁行排列，脊岭海拔约</w:t>
            </w:r>
            <w:r w:rsidRPr="002A2AE0">
              <w:rPr>
                <w:rFonts w:cs="Times New Roman"/>
                <w:b w:val="0"/>
                <w:snapToGrid w:val="0"/>
                <w:sz w:val="24"/>
              </w:rPr>
              <w:t>800m</w:t>
            </w:r>
            <w:r w:rsidRPr="002A2AE0">
              <w:rPr>
                <w:rFonts w:cs="Times New Roman"/>
                <w:b w:val="0"/>
                <w:snapToGrid w:val="0"/>
                <w:sz w:val="24"/>
              </w:rPr>
              <w:t>，幕</w:t>
            </w:r>
            <w:proofErr w:type="gramStart"/>
            <w:r w:rsidRPr="002A2AE0">
              <w:rPr>
                <w:rFonts w:cs="Times New Roman"/>
                <w:b w:val="0"/>
                <w:snapToGrid w:val="0"/>
                <w:sz w:val="24"/>
              </w:rPr>
              <w:t>阜</w:t>
            </w:r>
            <w:proofErr w:type="gramEnd"/>
            <w:r w:rsidRPr="002A2AE0">
              <w:rPr>
                <w:rFonts w:cs="Times New Roman"/>
                <w:b w:val="0"/>
                <w:snapToGrid w:val="0"/>
                <w:sz w:val="24"/>
              </w:rPr>
              <w:t>山主峰海拔</w:t>
            </w:r>
            <w:r w:rsidRPr="002A2AE0">
              <w:rPr>
                <w:rFonts w:cs="Times New Roman"/>
                <w:b w:val="0"/>
                <w:snapToGrid w:val="0"/>
                <w:sz w:val="24"/>
              </w:rPr>
              <w:t>1590m</w:t>
            </w:r>
            <w:r w:rsidRPr="002A2AE0">
              <w:rPr>
                <w:rFonts w:cs="Times New Roman"/>
                <w:b w:val="0"/>
                <w:snapToGrid w:val="0"/>
                <w:sz w:val="24"/>
              </w:rPr>
              <w:t>；南为连云山环绕，脊岭海拔约</w:t>
            </w:r>
            <w:r w:rsidRPr="002A2AE0">
              <w:rPr>
                <w:rFonts w:cs="Times New Roman"/>
                <w:b w:val="0"/>
                <w:snapToGrid w:val="0"/>
                <w:sz w:val="24"/>
              </w:rPr>
              <w:t>1000m</w:t>
            </w:r>
            <w:r w:rsidRPr="002A2AE0">
              <w:rPr>
                <w:rFonts w:cs="Times New Roman"/>
                <w:b w:val="0"/>
                <w:snapToGrid w:val="0"/>
                <w:sz w:val="24"/>
              </w:rPr>
              <w:t>，主峰海拔</w:t>
            </w:r>
            <w:r w:rsidRPr="002A2AE0">
              <w:rPr>
                <w:rFonts w:cs="Times New Roman"/>
                <w:b w:val="0"/>
                <w:snapToGrid w:val="0"/>
                <w:sz w:val="24"/>
              </w:rPr>
              <w:t>1600m</w:t>
            </w:r>
            <w:r w:rsidRPr="002A2AE0">
              <w:rPr>
                <w:rFonts w:cs="Times New Roman"/>
                <w:b w:val="0"/>
                <w:snapToGrid w:val="0"/>
                <w:sz w:val="24"/>
              </w:rPr>
              <w:t>；西南被玉池山脉所盘踞，主峰海拔</w:t>
            </w:r>
            <w:r w:rsidRPr="002A2AE0">
              <w:rPr>
                <w:rFonts w:cs="Times New Roman"/>
                <w:b w:val="0"/>
                <w:snapToGrid w:val="0"/>
                <w:sz w:val="24"/>
              </w:rPr>
              <w:t>748m</w:t>
            </w:r>
            <w:r w:rsidRPr="002A2AE0">
              <w:rPr>
                <w:rFonts w:cs="Times New Roman"/>
                <w:b w:val="0"/>
                <w:snapToGrid w:val="0"/>
                <w:sz w:val="24"/>
              </w:rPr>
              <w:t>。全市两面环山，自东南向西北倾斜，东南为山丘区，西北为洞庭湖平原，中部为过渡性环湖浅丘地带。全市山地占</w:t>
            </w:r>
            <w:r w:rsidRPr="002A2AE0">
              <w:rPr>
                <w:rFonts w:cs="Times New Roman"/>
                <w:b w:val="0"/>
                <w:snapToGrid w:val="0"/>
                <w:sz w:val="24"/>
              </w:rPr>
              <w:t>14.6%</w:t>
            </w:r>
            <w:r w:rsidRPr="002A2AE0">
              <w:rPr>
                <w:rFonts w:cs="Times New Roman"/>
                <w:b w:val="0"/>
                <w:snapToGrid w:val="0"/>
                <w:sz w:val="24"/>
              </w:rPr>
              <w:t>，丘岗区占</w:t>
            </w:r>
            <w:r w:rsidRPr="002A2AE0">
              <w:rPr>
                <w:rFonts w:cs="Times New Roman"/>
                <w:b w:val="0"/>
                <w:snapToGrid w:val="0"/>
                <w:sz w:val="24"/>
              </w:rPr>
              <w:t>41.2%,</w:t>
            </w:r>
            <w:r w:rsidRPr="002A2AE0">
              <w:rPr>
                <w:rFonts w:cs="Times New Roman"/>
                <w:b w:val="0"/>
                <w:snapToGrid w:val="0"/>
                <w:sz w:val="24"/>
              </w:rPr>
              <w:t>平原占</w:t>
            </w:r>
            <w:r w:rsidRPr="002A2AE0">
              <w:rPr>
                <w:rFonts w:cs="Times New Roman"/>
                <w:b w:val="0"/>
                <w:snapToGrid w:val="0"/>
                <w:sz w:val="24"/>
              </w:rPr>
              <w:t>27%</w:t>
            </w:r>
            <w:r w:rsidRPr="002A2AE0">
              <w:rPr>
                <w:rFonts w:cs="Times New Roman"/>
                <w:b w:val="0"/>
                <w:snapToGrid w:val="0"/>
                <w:sz w:val="24"/>
              </w:rPr>
              <w:t>，水面占</w:t>
            </w:r>
            <w:r w:rsidRPr="002A2AE0">
              <w:rPr>
                <w:rFonts w:cs="Times New Roman"/>
                <w:b w:val="0"/>
                <w:snapToGrid w:val="0"/>
                <w:sz w:val="24"/>
              </w:rPr>
              <w:t>17.2%</w:t>
            </w:r>
            <w:r w:rsidRPr="002A2AE0">
              <w:rPr>
                <w:rFonts w:cs="Times New Roman"/>
                <w:b w:val="0"/>
                <w:snapToGrid w:val="0"/>
                <w:sz w:val="24"/>
              </w:rPr>
              <w:t>。</w:t>
            </w:r>
          </w:p>
          <w:p w:rsidR="00686A1E" w:rsidRPr="00686A1E" w:rsidRDefault="00686A1E" w:rsidP="00686A1E">
            <w:pPr>
              <w:spacing w:line="360" w:lineRule="auto"/>
              <w:ind w:firstLineChars="200" w:firstLine="482"/>
              <w:rPr>
                <w:rFonts w:ascii="Times New Roman" w:hAnsi="Times New Roman" w:cs="Times New Roman"/>
                <w:b/>
              </w:rPr>
            </w:pPr>
            <w:r>
              <w:rPr>
                <w:rFonts w:ascii="Times New Roman" w:hAnsi="Times New Roman" w:cs="Times New Roman" w:hint="eastAsia"/>
                <w:b/>
              </w:rPr>
              <w:t>3</w:t>
            </w:r>
            <w:r w:rsidRPr="00686A1E">
              <w:rPr>
                <w:rFonts w:ascii="Times New Roman" w:hAnsi="Times New Roman" w:cs="Times New Roman"/>
                <w:b/>
              </w:rPr>
              <w:t>、气候气象</w:t>
            </w:r>
          </w:p>
          <w:p w:rsidR="00686A1E" w:rsidRPr="002A2AE0" w:rsidRDefault="009A107D" w:rsidP="00CA6E65">
            <w:pPr>
              <w:autoSpaceDE w:val="0"/>
              <w:autoSpaceDN w:val="0"/>
              <w:spacing w:line="360" w:lineRule="auto"/>
              <w:ind w:firstLineChars="200" w:firstLine="480"/>
            </w:pPr>
            <w:r w:rsidRPr="00843DC4">
              <w:rPr>
                <w:rFonts w:ascii="Times New Roman" w:hAnsi="Times New Roman" w:cs="Times New Roman"/>
                <w:bCs/>
              </w:rPr>
              <w:t>项目所在地属亚热带季风湿润气候区，气候湿润，温</w:t>
            </w:r>
            <w:proofErr w:type="gramStart"/>
            <w:r w:rsidRPr="00843DC4">
              <w:rPr>
                <w:rFonts w:ascii="Times New Roman" w:hAnsi="Times New Roman" w:cs="Times New Roman"/>
                <w:bCs/>
              </w:rPr>
              <w:t>暧</w:t>
            </w:r>
            <w:proofErr w:type="gramEnd"/>
            <w:r w:rsidRPr="00843DC4">
              <w:rPr>
                <w:rFonts w:ascii="Times New Roman" w:hAnsi="Times New Roman" w:cs="Times New Roman"/>
                <w:bCs/>
              </w:rPr>
              <w:t>期长，严寒期短，四季分明，雨量充沛。由于受洞庭湖直接影响，市区最高气温比相邻县市低，最低气温比相邻县市高，年平均气温为</w:t>
            </w:r>
            <w:r w:rsidRPr="00843DC4">
              <w:rPr>
                <w:rFonts w:ascii="Times New Roman" w:hAnsi="Times New Roman" w:cs="Times New Roman"/>
                <w:bCs/>
              </w:rPr>
              <w:t>16.9℃</w:t>
            </w:r>
            <w:r w:rsidRPr="00843DC4">
              <w:rPr>
                <w:rFonts w:ascii="Times New Roman" w:hAnsi="Times New Roman" w:cs="Times New Roman"/>
                <w:bCs/>
              </w:rPr>
              <w:t>，以七月最热，平均气温在</w:t>
            </w:r>
            <w:r w:rsidRPr="00843DC4">
              <w:rPr>
                <w:rFonts w:ascii="Times New Roman" w:hAnsi="Times New Roman" w:cs="Times New Roman"/>
                <w:bCs/>
              </w:rPr>
              <w:t>28℃</w:t>
            </w:r>
            <w:r w:rsidRPr="00843DC4">
              <w:rPr>
                <w:rFonts w:ascii="Times New Roman" w:hAnsi="Times New Roman" w:cs="Times New Roman"/>
                <w:bCs/>
              </w:rPr>
              <w:t>；</w:t>
            </w:r>
            <w:r w:rsidRPr="00843DC4">
              <w:rPr>
                <w:rFonts w:ascii="Times New Roman" w:hAnsi="Times New Roman" w:cs="Times New Roman"/>
                <w:bCs/>
              </w:rPr>
              <w:t>1</w:t>
            </w:r>
            <w:r w:rsidRPr="00843DC4">
              <w:rPr>
                <w:rFonts w:ascii="Times New Roman" w:hAnsi="Times New Roman" w:cs="Times New Roman"/>
                <w:bCs/>
              </w:rPr>
              <w:t>月最冷，平均气温为</w:t>
            </w:r>
            <w:r w:rsidRPr="00843DC4">
              <w:rPr>
                <w:rFonts w:ascii="Times New Roman" w:hAnsi="Times New Roman" w:cs="Times New Roman"/>
                <w:bCs/>
              </w:rPr>
              <w:t>4.2℃</w:t>
            </w:r>
            <w:r w:rsidRPr="00843DC4">
              <w:rPr>
                <w:rFonts w:ascii="Times New Roman" w:hAnsi="Times New Roman" w:cs="Times New Roman"/>
                <w:bCs/>
              </w:rPr>
              <w:t>，年平均降雨量</w:t>
            </w:r>
            <w:r w:rsidRPr="00843DC4">
              <w:rPr>
                <w:rFonts w:ascii="Times New Roman" w:hAnsi="Times New Roman" w:cs="Times New Roman"/>
                <w:bCs/>
              </w:rPr>
              <w:t>1302mm</w:t>
            </w:r>
            <w:r w:rsidRPr="00843DC4">
              <w:rPr>
                <w:rFonts w:ascii="Times New Roman" w:hAnsi="Times New Roman" w:cs="Times New Roman"/>
                <w:bCs/>
              </w:rPr>
              <w:t>，年平均相对湿度为</w:t>
            </w:r>
            <w:r w:rsidRPr="00843DC4">
              <w:rPr>
                <w:rFonts w:ascii="Times New Roman" w:hAnsi="Times New Roman" w:cs="Times New Roman"/>
                <w:bCs/>
              </w:rPr>
              <w:t>79%</w:t>
            </w:r>
            <w:r w:rsidRPr="00843DC4">
              <w:rPr>
                <w:rFonts w:ascii="Times New Roman" w:hAnsi="Times New Roman" w:cs="Times New Roman"/>
                <w:bCs/>
              </w:rPr>
              <w:t>，全年无霜期</w:t>
            </w:r>
            <w:r w:rsidRPr="00843DC4">
              <w:rPr>
                <w:rFonts w:ascii="Times New Roman" w:hAnsi="Times New Roman" w:cs="Times New Roman"/>
                <w:bCs/>
              </w:rPr>
              <w:t>277</w:t>
            </w:r>
            <w:r w:rsidRPr="00843DC4">
              <w:rPr>
                <w:rFonts w:ascii="Times New Roman" w:hAnsi="Times New Roman" w:cs="Times New Roman"/>
                <w:bCs/>
              </w:rPr>
              <w:t>天。</w:t>
            </w:r>
          </w:p>
          <w:p w:rsidR="00686A1E" w:rsidRPr="009A107D" w:rsidRDefault="009A107D" w:rsidP="009A107D">
            <w:pPr>
              <w:spacing w:line="360" w:lineRule="auto"/>
              <w:ind w:firstLineChars="200" w:firstLine="482"/>
              <w:rPr>
                <w:rFonts w:ascii="Times New Roman" w:hAnsi="Times New Roman" w:cs="Times New Roman"/>
                <w:b/>
              </w:rPr>
            </w:pPr>
            <w:r>
              <w:rPr>
                <w:rFonts w:ascii="Times New Roman" w:hAnsi="Times New Roman" w:cs="Times New Roman" w:hint="eastAsia"/>
                <w:b/>
              </w:rPr>
              <w:t>4</w:t>
            </w:r>
            <w:r w:rsidR="00686A1E" w:rsidRPr="009A107D">
              <w:rPr>
                <w:rFonts w:ascii="Times New Roman" w:hAnsi="Times New Roman" w:cs="Times New Roman"/>
                <w:b/>
              </w:rPr>
              <w:t>、</w:t>
            </w:r>
            <w:r w:rsidR="00686A1E" w:rsidRPr="009A107D">
              <w:rPr>
                <w:rFonts w:ascii="Times New Roman" w:hAnsi="Times New Roman" w:cs="Times New Roman" w:hint="eastAsia"/>
                <w:b/>
              </w:rPr>
              <w:t>地表水系</w:t>
            </w:r>
          </w:p>
          <w:p w:rsidR="00686A1E" w:rsidRPr="009A107D" w:rsidRDefault="00686A1E" w:rsidP="00CA6E65">
            <w:pPr>
              <w:autoSpaceDE w:val="0"/>
              <w:autoSpaceDN w:val="0"/>
              <w:spacing w:line="360" w:lineRule="auto"/>
              <w:ind w:firstLineChars="200" w:firstLine="480"/>
              <w:rPr>
                <w:rFonts w:ascii="Times New Roman" w:hAnsi="Times New Roman" w:cs="Times New Roman"/>
                <w:iCs/>
              </w:rPr>
            </w:pPr>
            <w:r w:rsidRPr="009A107D">
              <w:rPr>
                <w:rFonts w:ascii="Times New Roman" w:hAnsi="Times New Roman" w:cs="Times New Roman"/>
                <w:iCs/>
              </w:rPr>
              <w:lastRenderedPageBreak/>
              <w:t>岳阳市水系发达，湖泊星罗棋布，河流网织，有大小湖泊</w:t>
            </w:r>
            <w:r w:rsidRPr="009A107D">
              <w:rPr>
                <w:rFonts w:ascii="Times New Roman" w:hAnsi="Times New Roman" w:cs="Times New Roman"/>
                <w:iCs/>
              </w:rPr>
              <w:t>165</w:t>
            </w:r>
            <w:r w:rsidRPr="009A107D">
              <w:rPr>
                <w:rFonts w:ascii="Times New Roman" w:hAnsi="Times New Roman" w:cs="Times New Roman"/>
                <w:iCs/>
              </w:rPr>
              <w:t>个，</w:t>
            </w:r>
            <w:r w:rsidRPr="009A107D">
              <w:rPr>
                <w:rFonts w:ascii="Times New Roman" w:hAnsi="Times New Roman" w:cs="Times New Roman"/>
                <w:iCs/>
              </w:rPr>
              <w:t>280</w:t>
            </w:r>
            <w:r w:rsidRPr="009A107D">
              <w:rPr>
                <w:rFonts w:ascii="Times New Roman" w:hAnsi="Times New Roman" w:cs="Times New Roman"/>
                <w:iCs/>
              </w:rPr>
              <w:t>多条大小河流直接流入洞庭湖和长江。洞庭湖是长江中游最重要的调蓄湖泊，湖泊面积</w:t>
            </w:r>
            <w:r w:rsidRPr="009A107D">
              <w:rPr>
                <w:rFonts w:ascii="Times New Roman" w:hAnsi="Times New Roman" w:cs="Times New Roman"/>
                <w:iCs/>
              </w:rPr>
              <w:t>2691km</w:t>
            </w:r>
            <w:r w:rsidRPr="009A107D">
              <w:rPr>
                <w:rFonts w:ascii="Times New Roman" w:hAnsi="Times New Roman" w:cs="Times New Roman"/>
                <w:iCs/>
                <w:vertAlign w:val="superscript"/>
              </w:rPr>
              <w:t>2</w:t>
            </w:r>
            <w:r w:rsidRPr="009A107D">
              <w:rPr>
                <w:rFonts w:ascii="Times New Roman" w:hAnsi="Times New Roman" w:cs="Times New Roman"/>
                <w:iCs/>
              </w:rPr>
              <w:t>，总容积</w:t>
            </w:r>
            <w:r w:rsidRPr="009A107D">
              <w:rPr>
                <w:rFonts w:ascii="Times New Roman" w:hAnsi="Times New Roman" w:cs="Times New Roman"/>
                <w:iCs/>
              </w:rPr>
              <w:t>170</w:t>
            </w:r>
            <w:r w:rsidRPr="009A107D">
              <w:rPr>
                <w:rFonts w:ascii="Times New Roman" w:hAnsi="Times New Roman" w:cs="Times New Roman"/>
                <w:iCs/>
              </w:rPr>
              <w:t>亿</w:t>
            </w:r>
            <w:r w:rsidRPr="009A107D">
              <w:rPr>
                <w:rFonts w:ascii="Times New Roman" w:hAnsi="Times New Roman" w:cs="Times New Roman"/>
                <w:iCs/>
              </w:rPr>
              <w:t>m</w:t>
            </w:r>
            <w:r w:rsidRPr="009A107D">
              <w:rPr>
                <w:rFonts w:ascii="Times New Roman" w:hAnsi="Times New Roman" w:cs="Times New Roman"/>
                <w:iCs/>
                <w:vertAlign w:val="superscript"/>
              </w:rPr>
              <w:t>3</w:t>
            </w:r>
            <w:r w:rsidRPr="009A107D">
              <w:rPr>
                <w:rFonts w:ascii="Times New Roman" w:hAnsi="Times New Roman" w:cs="Times New Roman"/>
                <w:iCs/>
              </w:rPr>
              <w:t>，分为东、西、南洞庭湖。岳阳市境内洞庭湖面积约</w:t>
            </w:r>
            <w:r w:rsidRPr="009A107D">
              <w:rPr>
                <w:rFonts w:ascii="Times New Roman" w:hAnsi="Times New Roman" w:cs="Times New Roman"/>
                <w:iCs/>
              </w:rPr>
              <w:t>1328km</w:t>
            </w:r>
            <w:r w:rsidRPr="009A107D">
              <w:rPr>
                <w:rFonts w:ascii="Times New Roman" w:hAnsi="Times New Roman" w:cs="Times New Roman"/>
                <w:iCs/>
                <w:vertAlign w:val="superscript"/>
              </w:rPr>
              <w:t>2</w:t>
            </w:r>
            <w:r w:rsidRPr="009A107D">
              <w:rPr>
                <w:rFonts w:ascii="Times New Roman" w:hAnsi="Times New Roman" w:cs="Times New Roman"/>
                <w:iCs/>
              </w:rPr>
              <w:t>。东洞庭湖是</w:t>
            </w:r>
            <w:r w:rsidRPr="009A107D">
              <w:rPr>
                <w:rFonts w:ascii="Times New Roman" w:hAnsi="Times New Roman" w:cs="Times New Roman"/>
              </w:rPr>
              <w:fldChar w:fldCharType="begin"/>
            </w:r>
            <w:r w:rsidRPr="009A107D">
              <w:rPr>
                <w:rFonts w:ascii="Times New Roman" w:hAnsi="Times New Roman" w:cs="Times New Roman"/>
              </w:rPr>
              <w:instrText xml:space="preserve"> HYPERLINK "http://baike.baidu.com/view/5852.htm" \t "_blank" </w:instrText>
            </w:r>
            <w:r w:rsidRPr="009A107D">
              <w:rPr>
                <w:rFonts w:ascii="Times New Roman" w:hAnsi="Times New Roman" w:cs="Times New Roman"/>
              </w:rPr>
              <w:fldChar w:fldCharType="separate"/>
            </w:r>
            <w:r w:rsidRPr="009A107D">
              <w:rPr>
                <w:rFonts w:ascii="Times New Roman" w:hAnsi="Times New Roman" w:cs="Times New Roman"/>
                <w:iCs/>
              </w:rPr>
              <w:t>洞庭湖</w:t>
            </w:r>
            <w:r w:rsidRPr="009A107D">
              <w:rPr>
                <w:rFonts w:ascii="Times New Roman" w:hAnsi="Times New Roman" w:cs="Times New Roman"/>
                <w:iCs/>
              </w:rPr>
              <w:fldChar w:fldCharType="end"/>
            </w:r>
            <w:r w:rsidRPr="009A107D">
              <w:rPr>
                <w:rFonts w:ascii="Times New Roman" w:hAnsi="Times New Roman" w:cs="Times New Roman"/>
                <w:iCs/>
              </w:rPr>
              <w:t>泊群落中最大、保存最完好的天然季节性湖泊，占洞庭湖总水面的</w:t>
            </w:r>
            <w:r w:rsidRPr="009A107D">
              <w:rPr>
                <w:rFonts w:ascii="Times New Roman" w:hAnsi="Times New Roman" w:cs="Times New Roman"/>
                <w:iCs/>
              </w:rPr>
              <w:t>49.35%</w:t>
            </w:r>
            <w:r w:rsidRPr="009A107D">
              <w:rPr>
                <w:rFonts w:ascii="Times New Roman" w:hAnsi="Times New Roman" w:cs="Times New Roman"/>
                <w:iCs/>
              </w:rPr>
              <w:t>，其水面大部分位于岳阳境内。</w:t>
            </w:r>
          </w:p>
          <w:p w:rsidR="00686A1E" w:rsidRPr="009A107D" w:rsidRDefault="009A107D" w:rsidP="00CA6E65">
            <w:pPr>
              <w:spacing w:line="360" w:lineRule="auto"/>
              <w:ind w:firstLineChars="200" w:firstLine="480"/>
              <w:rPr>
                <w:rFonts w:ascii="Times New Roman" w:hAnsi="Times New Roman" w:cs="Times New Roman"/>
              </w:rPr>
            </w:pPr>
            <w:r w:rsidRPr="009A107D">
              <w:rPr>
                <w:rFonts w:ascii="Times New Roman" w:hAnsi="Times New Roman" w:cs="Times New Roman"/>
                <w:bCs/>
              </w:rPr>
              <w:t>南湖位于岳阳市中心城区南部，原为洞庭湖东岸的一个大湖湾，因修筑南津港大堤与洞庭湖相分隔，仅出口处建有一个与洞庭湖相通的控制性闸口，成为了一个半封闭型湖泊。湖水依赖湖面降水、集雨区径流水和城市污水补给，出流经控制</w:t>
            </w:r>
            <w:proofErr w:type="gramStart"/>
            <w:r w:rsidRPr="009A107D">
              <w:rPr>
                <w:rFonts w:ascii="Times New Roman" w:hAnsi="Times New Roman" w:cs="Times New Roman"/>
                <w:bCs/>
              </w:rPr>
              <w:t>闸</w:t>
            </w:r>
            <w:proofErr w:type="gramEnd"/>
            <w:r w:rsidRPr="009A107D">
              <w:rPr>
                <w:rFonts w:ascii="Times New Roman" w:hAnsi="Times New Roman" w:cs="Times New Roman"/>
                <w:bCs/>
              </w:rPr>
              <w:t>泄入洞庭湖，现有水面面积</w:t>
            </w:r>
            <w:r w:rsidRPr="009A107D">
              <w:rPr>
                <w:rFonts w:ascii="Times New Roman" w:hAnsi="Times New Roman" w:cs="Times New Roman"/>
                <w:bCs/>
              </w:rPr>
              <w:t>11.83km</w:t>
            </w:r>
            <w:r w:rsidRPr="009A107D">
              <w:rPr>
                <w:rFonts w:ascii="Times New Roman" w:hAnsi="Times New Roman" w:cs="Times New Roman"/>
                <w:bCs/>
                <w:vertAlign w:val="superscript"/>
              </w:rPr>
              <w:t>2</w:t>
            </w:r>
            <w:r w:rsidRPr="009A107D">
              <w:rPr>
                <w:rFonts w:ascii="Times New Roman" w:hAnsi="Times New Roman" w:cs="Times New Roman"/>
                <w:bCs/>
              </w:rPr>
              <w:t>，沿湖岸线</w:t>
            </w:r>
            <w:r w:rsidRPr="009A107D">
              <w:rPr>
                <w:rFonts w:ascii="Times New Roman" w:hAnsi="Times New Roman" w:cs="Times New Roman"/>
                <w:bCs/>
              </w:rPr>
              <w:t>50</w:t>
            </w:r>
            <w:r w:rsidRPr="009A107D">
              <w:rPr>
                <w:rFonts w:ascii="Times New Roman" w:hAnsi="Times New Roman" w:cs="Times New Roman"/>
                <w:bCs/>
              </w:rPr>
              <w:t>多</w:t>
            </w:r>
            <w:r w:rsidRPr="009A107D">
              <w:rPr>
                <w:rFonts w:ascii="Times New Roman" w:hAnsi="Times New Roman" w:cs="Times New Roman"/>
                <w:bCs/>
              </w:rPr>
              <w:t>km</w:t>
            </w:r>
            <w:r w:rsidRPr="009A107D">
              <w:rPr>
                <w:rFonts w:ascii="Times New Roman" w:hAnsi="Times New Roman" w:cs="Times New Roman"/>
                <w:bCs/>
              </w:rPr>
              <w:t>，平均水深</w:t>
            </w:r>
            <w:r w:rsidRPr="009A107D">
              <w:rPr>
                <w:rFonts w:ascii="Times New Roman" w:hAnsi="Times New Roman" w:cs="Times New Roman"/>
                <w:bCs/>
              </w:rPr>
              <w:t>3.0m</w:t>
            </w:r>
            <w:r w:rsidRPr="009A107D">
              <w:rPr>
                <w:rFonts w:ascii="Times New Roman" w:hAnsi="Times New Roman" w:cs="Times New Roman"/>
                <w:bCs/>
              </w:rPr>
              <w:t>，最大水深</w:t>
            </w:r>
            <w:r w:rsidRPr="009A107D">
              <w:rPr>
                <w:rFonts w:ascii="Times New Roman" w:hAnsi="Times New Roman" w:cs="Times New Roman"/>
                <w:bCs/>
              </w:rPr>
              <w:t>9m</w:t>
            </w:r>
            <w:r w:rsidRPr="009A107D">
              <w:rPr>
                <w:rFonts w:ascii="Times New Roman" w:hAnsi="Times New Roman" w:cs="Times New Roman"/>
                <w:bCs/>
              </w:rPr>
              <w:t>，最高控制水位</w:t>
            </w:r>
            <w:r w:rsidRPr="009A107D">
              <w:rPr>
                <w:rFonts w:ascii="Times New Roman" w:hAnsi="Times New Roman" w:cs="Times New Roman"/>
                <w:bCs/>
              </w:rPr>
              <w:t>27.68m</w:t>
            </w:r>
            <w:r w:rsidRPr="009A107D">
              <w:rPr>
                <w:rFonts w:ascii="Times New Roman" w:hAnsi="Times New Roman" w:cs="Times New Roman"/>
                <w:bCs/>
              </w:rPr>
              <w:t>，正常蓄水量为</w:t>
            </w:r>
            <w:r w:rsidRPr="009A107D">
              <w:rPr>
                <w:rFonts w:ascii="Times New Roman" w:hAnsi="Times New Roman" w:cs="Times New Roman"/>
                <w:bCs/>
              </w:rPr>
              <w:t>3549</w:t>
            </w:r>
            <w:r w:rsidRPr="009A107D">
              <w:rPr>
                <w:rFonts w:ascii="Times New Roman" w:hAnsi="Times New Roman" w:cs="Times New Roman"/>
                <w:bCs/>
              </w:rPr>
              <w:t>万</w:t>
            </w:r>
            <w:r w:rsidRPr="009A107D">
              <w:rPr>
                <w:rFonts w:ascii="Times New Roman" w:hAnsi="Times New Roman" w:cs="Times New Roman"/>
                <w:bCs/>
              </w:rPr>
              <w:t>m</w:t>
            </w:r>
            <w:r w:rsidRPr="009A107D">
              <w:rPr>
                <w:rFonts w:ascii="Times New Roman" w:hAnsi="Times New Roman" w:cs="Times New Roman"/>
                <w:bCs/>
                <w:vertAlign w:val="superscript"/>
              </w:rPr>
              <w:t>3</w:t>
            </w:r>
            <w:r w:rsidRPr="009A107D">
              <w:rPr>
                <w:rFonts w:ascii="Times New Roman" w:hAnsi="Times New Roman" w:cs="Times New Roman"/>
                <w:bCs/>
              </w:rPr>
              <w:t>，集雨面积约为</w:t>
            </w:r>
            <w:r w:rsidRPr="009A107D">
              <w:rPr>
                <w:rFonts w:ascii="Times New Roman" w:hAnsi="Times New Roman" w:cs="Times New Roman"/>
                <w:bCs/>
              </w:rPr>
              <w:t>150km</w:t>
            </w:r>
            <w:r w:rsidRPr="009A107D">
              <w:rPr>
                <w:rFonts w:ascii="Times New Roman" w:hAnsi="Times New Roman" w:cs="Times New Roman"/>
                <w:bCs/>
                <w:vertAlign w:val="superscript"/>
              </w:rPr>
              <w:t>2</w:t>
            </w:r>
            <w:r w:rsidRPr="009A107D">
              <w:rPr>
                <w:rFonts w:ascii="Times New Roman" w:hAnsi="Times New Roman" w:cs="Times New Roman"/>
                <w:bCs/>
              </w:rPr>
              <w:t>。</w:t>
            </w:r>
          </w:p>
          <w:p w:rsidR="009A107D" w:rsidRPr="009A107D" w:rsidRDefault="009A107D" w:rsidP="009A107D">
            <w:pPr>
              <w:spacing w:line="360" w:lineRule="auto"/>
              <w:ind w:firstLineChars="200" w:firstLine="482"/>
              <w:rPr>
                <w:rFonts w:ascii="Times New Roman" w:hAnsi="Times New Roman" w:cs="Times New Roman"/>
                <w:b/>
              </w:rPr>
            </w:pPr>
            <w:r>
              <w:rPr>
                <w:rFonts w:ascii="Times New Roman" w:hAnsi="Times New Roman" w:cs="Times New Roman" w:hint="eastAsia"/>
                <w:b/>
              </w:rPr>
              <w:t>5</w:t>
            </w:r>
            <w:r>
              <w:rPr>
                <w:rFonts w:ascii="Times New Roman" w:hAnsi="Times New Roman" w:cs="Times New Roman" w:hint="eastAsia"/>
                <w:b/>
              </w:rPr>
              <w:t>、</w:t>
            </w:r>
            <w:r w:rsidRPr="009A107D">
              <w:rPr>
                <w:rFonts w:ascii="Times New Roman" w:hAnsi="Times New Roman" w:cs="Times New Roman"/>
                <w:b/>
              </w:rPr>
              <w:t>土壤</w:t>
            </w:r>
          </w:p>
          <w:p w:rsidR="009A107D" w:rsidRPr="00843DC4" w:rsidRDefault="009A107D" w:rsidP="009A107D">
            <w:pPr>
              <w:spacing w:line="360" w:lineRule="auto"/>
              <w:ind w:firstLineChars="200" w:firstLine="480"/>
              <w:rPr>
                <w:rFonts w:ascii="Times New Roman" w:hAnsi="Times New Roman" w:cs="Times New Roman"/>
              </w:rPr>
            </w:pPr>
            <w:r w:rsidRPr="00843DC4">
              <w:rPr>
                <w:rFonts w:ascii="Times New Roman" w:hAnsi="Times New Roman" w:cs="Times New Roman"/>
              </w:rPr>
              <w:t>岳阳市总国土面积</w:t>
            </w:r>
            <w:r w:rsidRPr="00843DC4">
              <w:rPr>
                <w:rFonts w:ascii="Times New Roman" w:hAnsi="Times New Roman" w:cs="Times New Roman"/>
              </w:rPr>
              <w:t>15019</w:t>
            </w:r>
            <w:r w:rsidRPr="00843DC4">
              <w:rPr>
                <w:rFonts w:ascii="Times New Roman" w:hAnsi="Times New Roman" w:cs="Times New Roman"/>
              </w:rPr>
              <w:t>平方公里，耕地面积</w:t>
            </w:r>
            <w:r w:rsidRPr="00843DC4">
              <w:rPr>
                <w:rFonts w:ascii="Times New Roman" w:hAnsi="Times New Roman" w:cs="Times New Roman"/>
              </w:rPr>
              <w:t>32.10</w:t>
            </w:r>
            <w:r w:rsidRPr="00843DC4">
              <w:rPr>
                <w:rFonts w:ascii="Times New Roman" w:hAnsi="Times New Roman" w:cs="Times New Roman"/>
              </w:rPr>
              <w:t>千公顷，其中水田面积</w:t>
            </w:r>
            <w:r w:rsidRPr="00843DC4">
              <w:rPr>
                <w:rFonts w:ascii="Times New Roman" w:hAnsi="Times New Roman" w:cs="Times New Roman"/>
              </w:rPr>
              <w:t>17.33</w:t>
            </w:r>
            <w:r w:rsidRPr="00843DC4">
              <w:rPr>
                <w:rFonts w:ascii="Times New Roman" w:hAnsi="Times New Roman" w:cs="Times New Roman"/>
              </w:rPr>
              <w:t>千公顷。区域表土为受长江和洞庭湖控制的冲积土，表层以粘土为主，夹少量砂土，厚度在</w:t>
            </w:r>
            <w:r w:rsidRPr="00843DC4">
              <w:rPr>
                <w:rFonts w:ascii="Times New Roman" w:hAnsi="Times New Roman" w:cs="Times New Roman"/>
              </w:rPr>
              <w:t>0.4-12.64m</w:t>
            </w:r>
            <w:r w:rsidRPr="00843DC4">
              <w:rPr>
                <w:rFonts w:ascii="Times New Roman" w:hAnsi="Times New Roman" w:cs="Times New Roman"/>
              </w:rPr>
              <w:t>，呈红褐色、黄褐色、深绿色和紫红色等类型；自然土壤以湖土和红壤为主，农耕以水稻土和菜园土为主。</w:t>
            </w:r>
          </w:p>
          <w:p w:rsidR="00686A1E" w:rsidRPr="002A2AE0" w:rsidRDefault="00686A1E" w:rsidP="00CA6E65">
            <w:pPr>
              <w:spacing w:line="360" w:lineRule="auto"/>
              <w:ind w:firstLineChars="200" w:firstLine="480"/>
            </w:pPr>
          </w:p>
          <w:p w:rsidR="00686A1E" w:rsidRPr="002A2AE0" w:rsidRDefault="00686A1E" w:rsidP="00CA6E65">
            <w:pPr>
              <w:snapToGrid w:val="0"/>
              <w:spacing w:line="360" w:lineRule="auto"/>
            </w:pPr>
          </w:p>
          <w:p w:rsidR="00686A1E" w:rsidRPr="002A2AE0" w:rsidRDefault="00686A1E" w:rsidP="00CA6E65">
            <w:pPr>
              <w:snapToGrid w:val="0"/>
              <w:spacing w:line="360" w:lineRule="auto"/>
            </w:pPr>
          </w:p>
          <w:p w:rsidR="00686A1E" w:rsidRPr="002A2AE0" w:rsidRDefault="00686A1E" w:rsidP="00CA6E65">
            <w:pPr>
              <w:snapToGrid w:val="0"/>
              <w:spacing w:line="360" w:lineRule="auto"/>
            </w:pPr>
          </w:p>
          <w:p w:rsidR="00686A1E" w:rsidRPr="002A2AE0" w:rsidRDefault="00686A1E" w:rsidP="00CA6E65">
            <w:pPr>
              <w:snapToGrid w:val="0"/>
              <w:spacing w:line="360" w:lineRule="auto"/>
            </w:pPr>
          </w:p>
          <w:p w:rsidR="00686A1E" w:rsidRPr="002A2AE0" w:rsidRDefault="00686A1E" w:rsidP="00CA6E65">
            <w:pPr>
              <w:snapToGrid w:val="0"/>
              <w:spacing w:line="360" w:lineRule="auto"/>
            </w:pPr>
          </w:p>
          <w:p w:rsidR="00686A1E" w:rsidRPr="002A2AE0" w:rsidRDefault="00686A1E" w:rsidP="00CA6E65">
            <w:pPr>
              <w:snapToGrid w:val="0"/>
              <w:spacing w:line="360" w:lineRule="auto"/>
            </w:pPr>
          </w:p>
          <w:p w:rsidR="00686A1E" w:rsidRPr="002A2AE0" w:rsidRDefault="00686A1E" w:rsidP="00CA6E65">
            <w:pPr>
              <w:snapToGrid w:val="0"/>
              <w:spacing w:line="360" w:lineRule="auto"/>
            </w:pPr>
          </w:p>
        </w:tc>
      </w:tr>
    </w:tbl>
    <w:p w:rsidR="009A107D" w:rsidRDefault="009A107D"/>
    <w:p w:rsidR="009A107D" w:rsidRDefault="009A107D" w:rsidP="009A107D">
      <w:pPr>
        <w:pStyle w:val="a0"/>
      </w:pPr>
      <w:r>
        <w:br w:type="page"/>
      </w:r>
    </w:p>
    <w:p w:rsidR="009A107D" w:rsidRPr="002A2AE0" w:rsidRDefault="009A107D" w:rsidP="009A107D">
      <w:pPr>
        <w:pStyle w:val="1"/>
      </w:pPr>
      <w:bookmarkStart w:id="2" w:name="_Toc35177063"/>
      <w:bookmarkStart w:id="3" w:name="_Toc35177161"/>
      <w:r w:rsidRPr="002A2AE0">
        <w:lastRenderedPageBreak/>
        <w:t>三、环境质量状况</w:t>
      </w:r>
      <w:bookmarkEnd w:id="2"/>
      <w:bookmarkEnd w:id="3"/>
    </w:p>
    <w:p w:rsidR="009A107D" w:rsidRPr="009A107D" w:rsidRDefault="009A107D" w:rsidP="009A107D">
      <w:pPr>
        <w:spacing w:line="360" w:lineRule="auto"/>
        <w:outlineLvl w:val="1"/>
        <w:rPr>
          <w:rFonts w:ascii="Times New Roman" w:hAnsi="Times New Roman" w:cs="Times New Roman"/>
          <w:b/>
          <w:bCs/>
          <w:sz w:val="28"/>
          <w:szCs w:val="28"/>
        </w:rPr>
      </w:pPr>
      <w:r w:rsidRPr="009A107D">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1A2B62BD" wp14:editId="0D77A9BB">
                <wp:simplePos x="0" y="0"/>
                <wp:positionH relativeFrom="column">
                  <wp:posOffset>-180975</wp:posOffset>
                </wp:positionH>
                <wp:positionV relativeFrom="paragraph">
                  <wp:posOffset>-2431</wp:posOffset>
                </wp:positionV>
                <wp:extent cx="5567680" cy="8466083"/>
                <wp:effectExtent l="0" t="0" r="13970" b="11430"/>
                <wp:wrapNone/>
                <wp:docPr id="54" name="矩形 54"/>
                <wp:cNvGraphicFramePr/>
                <a:graphic xmlns:a="http://schemas.openxmlformats.org/drawingml/2006/main">
                  <a:graphicData uri="http://schemas.microsoft.com/office/word/2010/wordprocessingShape">
                    <wps:wsp>
                      <wps:cNvSpPr/>
                      <wps:spPr>
                        <a:xfrm>
                          <a:off x="0" y="0"/>
                          <a:ext cx="5567680" cy="8466083"/>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54" o:spid="_x0000_s1026" style="position:absolute;left:0;text-align:left;margin-left:-14.25pt;margin-top:-.2pt;width:438.4pt;height:666.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" filled="f" strokecolor="black [3213]"/>
            </w:pict>
          </mc:Fallback>
        </mc:AlternateContent>
      </w:r>
      <w:r w:rsidRPr="009A107D">
        <w:rPr>
          <w:rFonts w:ascii="Times New Roman" w:hAnsi="Times New Roman" w:cs="Times New Roman"/>
          <w:b/>
          <w:bCs/>
          <w:sz w:val="28"/>
          <w:szCs w:val="28"/>
        </w:rPr>
        <w:t>3.1</w:t>
      </w:r>
      <w:r w:rsidRPr="009A107D">
        <w:rPr>
          <w:rFonts w:ascii="Times New Roman" w:hAnsi="Times New Roman" w:cs="Times New Roman"/>
          <w:b/>
          <w:bCs/>
          <w:sz w:val="28"/>
          <w:szCs w:val="28"/>
        </w:rPr>
        <w:t>建设项目所在地区域环境质量现状</w:t>
      </w:r>
    </w:p>
    <w:p w:rsidR="009A107D" w:rsidRPr="009A107D" w:rsidRDefault="009A107D" w:rsidP="009A107D">
      <w:pPr>
        <w:spacing w:line="360" w:lineRule="auto"/>
        <w:ind w:firstLineChars="200" w:firstLine="482"/>
        <w:rPr>
          <w:rFonts w:ascii="Times New Roman" w:hAnsi="Times New Roman" w:cs="Times New Roman"/>
          <w:b/>
        </w:rPr>
      </w:pPr>
      <w:r w:rsidRPr="009A107D">
        <w:rPr>
          <w:rFonts w:ascii="Times New Roman" w:hAnsi="Times New Roman" w:cs="Times New Roman"/>
          <w:b/>
        </w:rPr>
        <w:t>3.1.1</w:t>
      </w:r>
      <w:r w:rsidRPr="009A107D">
        <w:rPr>
          <w:rFonts w:ascii="Times New Roman" w:hAnsi="Times New Roman" w:cs="Times New Roman"/>
          <w:b/>
        </w:rPr>
        <w:t>环境空气质量</w:t>
      </w:r>
    </w:p>
    <w:p w:rsidR="009A107D" w:rsidRPr="009A107D" w:rsidRDefault="009A107D" w:rsidP="009A107D">
      <w:pPr>
        <w:autoSpaceDE w:val="0"/>
        <w:autoSpaceDN w:val="0"/>
        <w:adjustRightInd w:val="0"/>
        <w:spacing w:line="360" w:lineRule="auto"/>
        <w:ind w:firstLineChars="200" w:firstLine="480"/>
        <w:rPr>
          <w:rFonts w:ascii="Times New Roman" w:hAnsi="Times New Roman" w:cs="Times New Roman"/>
        </w:rPr>
      </w:pPr>
      <w:r w:rsidRPr="009A107D">
        <w:rPr>
          <w:rFonts w:ascii="Times New Roman" w:hAnsi="Times New Roman" w:cs="Times New Roman"/>
        </w:rPr>
        <w:t>根据《环境影响评价技术导则</w:t>
      </w:r>
      <w:r w:rsidRPr="009A107D">
        <w:rPr>
          <w:rFonts w:ascii="Times New Roman" w:hAnsi="Times New Roman" w:cs="Times New Roman"/>
        </w:rPr>
        <w:t xml:space="preserve"> </w:t>
      </w:r>
      <w:r w:rsidRPr="009A107D">
        <w:rPr>
          <w:rFonts w:ascii="Times New Roman" w:hAnsi="Times New Roman" w:cs="Times New Roman"/>
        </w:rPr>
        <w:t>大气环境》（</w:t>
      </w:r>
      <w:r w:rsidRPr="009A107D">
        <w:rPr>
          <w:rFonts w:ascii="Times New Roman" w:hAnsi="Times New Roman" w:cs="Times New Roman"/>
        </w:rPr>
        <w:t>HJ2.2-2018</w:t>
      </w:r>
      <w:r w:rsidRPr="009A107D">
        <w:rPr>
          <w:rFonts w:ascii="Times New Roman" w:hAnsi="Times New Roman" w:cs="Times New Roman"/>
        </w:rPr>
        <w:t>）中要求，项目所在区域达标判定，优先采用国家或地方生态环境主管部门公开发布的评价基准年环境质量公告或环境质量报告中的数据或结论。考虑到项目所在地行政区划岳阳市，故引用</w:t>
      </w:r>
      <w:r w:rsidRPr="009A107D">
        <w:rPr>
          <w:rFonts w:ascii="Times New Roman" w:hAnsi="Times New Roman" w:cs="Times New Roman"/>
        </w:rPr>
        <w:t>201</w:t>
      </w:r>
      <w:r>
        <w:rPr>
          <w:rFonts w:ascii="Times New Roman" w:hAnsi="Times New Roman" w:cs="Times New Roman" w:hint="eastAsia"/>
        </w:rPr>
        <w:t>9</w:t>
      </w:r>
      <w:r w:rsidRPr="009A107D">
        <w:rPr>
          <w:rFonts w:ascii="Times New Roman" w:hAnsi="Times New Roman" w:cs="Times New Roman"/>
        </w:rPr>
        <w:t>年岳阳市</w:t>
      </w:r>
      <w:r w:rsidRPr="009A107D">
        <w:rPr>
          <w:rFonts w:ascii="Times New Roman" w:hAnsi="Times New Roman" w:cs="Times New Roman" w:hint="eastAsia"/>
        </w:rPr>
        <w:t>生态环境质量公报</w:t>
      </w:r>
      <w:r>
        <w:rPr>
          <w:rFonts w:ascii="Times New Roman" w:hAnsi="Times New Roman" w:cs="Times New Roman" w:hint="eastAsia"/>
        </w:rPr>
        <w:t>中</w:t>
      </w:r>
      <w:r w:rsidRPr="009A107D">
        <w:rPr>
          <w:rFonts w:ascii="Times New Roman" w:hAnsi="Times New Roman" w:cs="Times New Roman"/>
        </w:rPr>
        <w:t>数据（即岳阳市综合统计数据），及距离项目较近的经开区自动监测站</w:t>
      </w:r>
      <w:r w:rsidRPr="009A107D">
        <w:rPr>
          <w:rFonts w:ascii="Times New Roman" w:hAnsi="Times New Roman" w:cs="Times New Roman"/>
        </w:rPr>
        <w:t>201</w:t>
      </w:r>
      <w:r>
        <w:rPr>
          <w:rFonts w:ascii="Times New Roman" w:hAnsi="Times New Roman" w:cs="Times New Roman" w:hint="eastAsia"/>
        </w:rPr>
        <w:t>9</w:t>
      </w:r>
      <w:r w:rsidRPr="009A107D">
        <w:rPr>
          <w:rFonts w:ascii="Times New Roman" w:hAnsi="Times New Roman" w:cs="Times New Roman"/>
        </w:rPr>
        <w:t>年年均数据。</w:t>
      </w:r>
    </w:p>
    <w:p w:rsidR="009A107D" w:rsidRPr="009A107D" w:rsidRDefault="009A107D" w:rsidP="009A107D">
      <w:pPr>
        <w:autoSpaceDE w:val="0"/>
        <w:autoSpaceDN w:val="0"/>
        <w:adjustRightInd w:val="0"/>
        <w:spacing w:line="360" w:lineRule="auto"/>
        <w:ind w:firstLineChars="200" w:firstLine="480"/>
        <w:rPr>
          <w:rFonts w:ascii="Times New Roman" w:hAnsi="Times New Roman" w:cs="Times New Roman"/>
        </w:rPr>
      </w:pPr>
      <w:r w:rsidRPr="009A107D">
        <w:rPr>
          <w:rFonts w:ascii="Times New Roman" w:hAnsi="Times New Roman" w:cs="Times New Roman"/>
        </w:rPr>
        <w:t>（</w:t>
      </w:r>
      <w:r w:rsidRPr="009A107D">
        <w:rPr>
          <w:rFonts w:ascii="Times New Roman" w:hAnsi="Times New Roman" w:cs="Times New Roman"/>
        </w:rPr>
        <w:t>1</w:t>
      </w:r>
      <w:r w:rsidRPr="009A107D">
        <w:rPr>
          <w:rFonts w:ascii="Times New Roman" w:hAnsi="Times New Roman" w:cs="Times New Roman"/>
        </w:rPr>
        <w:t>）岳阳市建成区常规环境空气质量现状</w:t>
      </w:r>
    </w:p>
    <w:p w:rsidR="009A107D" w:rsidRDefault="009A107D" w:rsidP="009A107D">
      <w:pPr>
        <w:autoSpaceDE w:val="0"/>
        <w:autoSpaceDN w:val="0"/>
        <w:adjustRightInd w:val="0"/>
        <w:spacing w:line="360" w:lineRule="auto"/>
        <w:ind w:firstLineChars="200" w:firstLine="480"/>
        <w:rPr>
          <w:rFonts w:ascii="Times New Roman" w:hAnsi="Times New Roman" w:cs="Times New Roman"/>
        </w:rPr>
      </w:pPr>
      <w:r w:rsidRPr="009A107D">
        <w:rPr>
          <w:rFonts w:ascii="Times New Roman" w:hAnsi="Times New Roman" w:cs="Times New Roman"/>
        </w:rPr>
        <w:t>本次区域大气环境质量现状收集了岳阳市生态环境局发布的《岳阳市</w:t>
      </w:r>
      <w:r w:rsidRPr="009A107D">
        <w:rPr>
          <w:rFonts w:ascii="Times New Roman" w:hAnsi="Times New Roman" w:cs="Times New Roman"/>
        </w:rPr>
        <w:t>201</w:t>
      </w:r>
      <w:r w:rsidR="00564C75">
        <w:rPr>
          <w:rFonts w:ascii="Times New Roman" w:hAnsi="Times New Roman" w:cs="Times New Roman" w:hint="eastAsia"/>
        </w:rPr>
        <w:t>9</w:t>
      </w:r>
      <w:r w:rsidR="00756F44" w:rsidRPr="00756F44">
        <w:rPr>
          <w:rFonts w:ascii="Times New Roman" w:hAnsi="Times New Roman" w:cs="Times New Roman" w:hint="eastAsia"/>
        </w:rPr>
        <w:t>年度生态环境质量公报</w:t>
      </w:r>
      <w:r w:rsidRPr="009A107D">
        <w:rPr>
          <w:rFonts w:ascii="Times New Roman" w:hAnsi="Times New Roman" w:cs="Times New Roman"/>
        </w:rPr>
        <w:t>》中</w:t>
      </w:r>
      <w:r w:rsidR="00756F44" w:rsidRPr="00756F44">
        <w:rPr>
          <w:rFonts w:ascii="Times New Roman" w:hAnsi="Times New Roman" w:cs="Times New Roman"/>
        </w:rPr>
        <w:t>岳阳市环境空气质量状况</w:t>
      </w:r>
      <w:r w:rsidRPr="009A107D">
        <w:rPr>
          <w:rFonts w:ascii="Times New Roman" w:hAnsi="Times New Roman" w:cs="Times New Roman"/>
        </w:rPr>
        <w:t>统计资料，具体见表</w:t>
      </w:r>
      <w:r w:rsidRPr="009A107D">
        <w:rPr>
          <w:rFonts w:ascii="Times New Roman" w:hAnsi="Times New Roman" w:cs="Times New Roman"/>
        </w:rPr>
        <w:t>3-1</w:t>
      </w:r>
      <w:r w:rsidRPr="009A107D">
        <w:rPr>
          <w:rFonts w:ascii="Times New Roman" w:hAnsi="Times New Roman" w:cs="Times New Roman"/>
        </w:rPr>
        <w:t>。</w:t>
      </w:r>
    </w:p>
    <w:p w:rsidR="009A107D" w:rsidRPr="009A107D" w:rsidRDefault="009A107D" w:rsidP="009A107D">
      <w:pPr>
        <w:spacing w:line="360" w:lineRule="auto"/>
        <w:jc w:val="center"/>
        <w:rPr>
          <w:rFonts w:ascii="Times New Roman" w:hAnsi="Times New Roman" w:cs="Times New Roman"/>
          <w:b/>
        </w:rPr>
      </w:pPr>
      <w:r w:rsidRPr="009A107D">
        <w:rPr>
          <w:rFonts w:ascii="Times New Roman" w:hAnsi="Times New Roman" w:cs="Times New Roman"/>
          <w:b/>
        </w:rPr>
        <w:t>表</w:t>
      </w:r>
      <w:r w:rsidRPr="009A107D">
        <w:rPr>
          <w:rFonts w:ascii="Times New Roman" w:hAnsi="Times New Roman" w:cs="Times New Roman"/>
          <w:b/>
        </w:rPr>
        <w:t>3-1  201</w:t>
      </w:r>
      <w:r w:rsidR="00756F44">
        <w:rPr>
          <w:rFonts w:ascii="Times New Roman" w:hAnsi="Times New Roman" w:cs="Times New Roman" w:hint="eastAsia"/>
          <w:b/>
        </w:rPr>
        <w:t>9</w:t>
      </w:r>
      <w:r w:rsidRPr="009A107D">
        <w:rPr>
          <w:rFonts w:ascii="Times New Roman" w:hAnsi="Times New Roman" w:cs="Times New Roman"/>
          <w:b/>
        </w:rPr>
        <w:t>年岳阳市</w:t>
      </w:r>
      <w:r w:rsidR="00756F44" w:rsidRPr="00756F44">
        <w:rPr>
          <w:rFonts w:ascii="Times New Roman" w:hAnsi="Times New Roman" w:cs="Times New Roman" w:hint="eastAsia"/>
          <w:b/>
        </w:rPr>
        <w:t>环境空气质量状况</w:t>
      </w:r>
      <w:r w:rsidRPr="009A107D">
        <w:rPr>
          <w:rFonts w:ascii="Times New Roman" w:hAnsi="Times New Roman" w:cs="Times New Roman"/>
          <w:b/>
        </w:rPr>
        <w:t>评价表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3492"/>
        <w:gridCol w:w="1244"/>
        <w:gridCol w:w="999"/>
        <w:gridCol w:w="1075"/>
        <w:gridCol w:w="890"/>
      </w:tblGrid>
      <w:tr w:rsidR="009A107D" w:rsidRPr="00756F44" w:rsidTr="00756F44">
        <w:trPr>
          <w:trHeight w:val="312"/>
        </w:trPr>
        <w:tc>
          <w:tcPr>
            <w:tcW w:w="482" w:type="pct"/>
            <w:vMerge w:val="restart"/>
            <w:vAlign w:val="center"/>
          </w:tcPr>
          <w:p w:rsidR="009A107D" w:rsidRPr="00756F44" w:rsidRDefault="009A107D" w:rsidP="00CA6E65">
            <w:pPr>
              <w:jc w:val="center"/>
              <w:rPr>
                <w:rFonts w:ascii="Times New Roman" w:hAnsi="Times New Roman" w:cs="Times New Roman"/>
                <w:b/>
                <w:sz w:val="21"/>
                <w:szCs w:val="21"/>
              </w:rPr>
            </w:pPr>
            <w:r w:rsidRPr="00756F44">
              <w:rPr>
                <w:rFonts w:ascii="Times New Roman" w:hAnsi="Times New Roman" w:cs="Times New Roman"/>
                <w:b/>
                <w:sz w:val="21"/>
                <w:szCs w:val="21"/>
              </w:rPr>
              <w:t>污染物</w:t>
            </w:r>
          </w:p>
        </w:tc>
        <w:tc>
          <w:tcPr>
            <w:tcW w:w="2049" w:type="pct"/>
            <w:vMerge w:val="restart"/>
            <w:vAlign w:val="center"/>
          </w:tcPr>
          <w:p w:rsidR="009A107D" w:rsidRPr="00756F44" w:rsidRDefault="009A107D" w:rsidP="00CA6E65">
            <w:pPr>
              <w:jc w:val="center"/>
              <w:rPr>
                <w:rFonts w:ascii="Times New Roman" w:hAnsi="Times New Roman" w:cs="Times New Roman"/>
                <w:b/>
                <w:sz w:val="21"/>
                <w:szCs w:val="21"/>
              </w:rPr>
            </w:pPr>
            <w:proofErr w:type="gramStart"/>
            <w:r w:rsidRPr="00756F44">
              <w:rPr>
                <w:rFonts w:ascii="Times New Roman" w:hAnsi="Times New Roman" w:cs="Times New Roman"/>
                <w:b/>
                <w:sz w:val="21"/>
                <w:szCs w:val="21"/>
              </w:rPr>
              <w:t>年评价</w:t>
            </w:r>
            <w:proofErr w:type="gramEnd"/>
            <w:r w:rsidRPr="00756F44">
              <w:rPr>
                <w:rFonts w:ascii="Times New Roman" w:hAnsi="Times New Roman" w:cs="Times New Roman"/>
                <w:b/>
                <w:sz w:val="21"/>
                <w:szCs w:val="21"/>
              </w:rPr>
              <w:t>指标</w:t>
            </w:r>
          </w:p>
        </w:tc>
        <w:tc>
          <w:tcPr>
            <w:tcW w:w="730" w:type="pct"/>
            <w:vMerge w:val="restart"/>
            <w:vAlign w:val="center"/>
          </w:tcPr>
          <w:p w:rsidR="009A107D" w:rsidRPr="00756F44" w:rsidRDefault="009A107D" w:rsidP="00CA6E65">
            <w:pPr>
              <w:jc w:val="center"/>
              <w:rPr>
                <w:rFonts w:ascii="Times New Roman" w:hAnsi="Times New Roman" w:cs="Times New Roman"/>
                <w:b/>
                <w:sz w:val="21"/>
                <w:szCs w:val="21"/>
              </w:rPr>
            </w:pPr>
            <w:r w:rsidRPr="00756F44">
              <w:rPr>
                <w:rFonts w:ascii="Times New Roman" w:hAnsi="Times New Roman" w:cs="Times New Roman"/>
                <w:b/>
                <w:sz w:val="21"/>
                <w:szCs w:val="21"/>
              </w:rPr>
              <w:t>现状浓度</w:t>
            </w:r>
            <w:proofErr w:type="spellStart"/>
            <w:r w:rsidRPr="00756F44">
              <w:rPr>
                <w:rFonts w:ascii="Times New Roman" w:hAnsi="Times New Roman" w:cs="Times New Roman"/>
                <w:b/>
                <w:sz w:val="21"/>
                <w:szCs w:val="21"/>
              </w:rPr>
              <w:t>ug</w:t>
            </w:r>
            <w:proofErr w:type="spellEnd"/>
            <w:r w:rsidRPr="00756F44">
              <w:rPr>
                <w:rFonts w:ascii="Times New Roman" w:hAnsi="Times New Roman" w:cs="Times New Roman"/>
                <w:b/>
                <w:sz w:val="21"/>
                <w:szCs w:val="21"/>
              </w:rPr>
              <w:t>/m</w:t>
            </w:r>
            <w:r w:rsidRPr="00756F44">
              <w:rPr>
                <w:rFonts w:ascii="Times New Roman" w:hAnsi="Times New Roman" w:cs="Times New Roman"/>
                <w:b/>
                <w:sz w:val="21"/>
                <w:szCs w:val="21"/>
                <w:vertAlign w:val="superscript"/>
              </w:rPr>
              <w:t>3</w:t>
            </w:r>
          </w:p>
        </w:tc>
        <w:tc>
          <w:tcPr>
            <w:tcW w:w="586" w:type="pct"/>
            <w:vMerge w:val="restart"/>
            <w:vAlign w:val="center"/>
          </w:tcPr>
          <w:p w:rsidR="009A107D" w:rsidRPr="00756F44" w:rsidRDefault="009A107D" w:rsidP="00CA6E65">
            <w:pPr>
              <w:jc w:val="center"/>
              <w:rPr>
                <w:rFonts w:ascii="Times New Roman" w:hAnsi="Times New Roman" w:cs="Times New Roman"/>
                <w:b/>
                <w:sz w:val="21"/>
                <w:szCs w:val="21"/>
              </w:rPr>
            </w:pPr>
            <w:r w:rsidRPr="00756F44">
              <w:rPr>
                <w:rFonts w:ascii="Times New Roman" w:hAnsi="Times New Roman" w:cs="Times New Roman"/>
                <w:b/>
                <w:sz w:val="21"/>
                <w:szCs w:val="21"/>
              </w:rPr>
              <w:t>标准值</w:t>
            </w:r>
            <w:proofErr w:type="spellStart"/>
            <w:r w:rsidRPr="00756F44">
              <w:rPr>
                <w:rFonts w:ascii="Times New Roman" w:hAnsi="Times New Roman" w:cs="Times New Roman"/>
                <w:b/>
                <w:sz w:val="21"/>
                <w:szCs w:val="21"/>
              </w:rPr>
              <w:t>ug</w:t>
            </w:r>
            <w:proofErr w:type="spellEnd"/>
            <w:r w:rsidRPr="00756F44">
              <w:rPr>
                <w:rFonts w:ascii="Times New Roman" w:hAnsi="Times New Roman" w:cs="Times New Roman"/>
                <w:b/>
                <w:sz w:val="21"/>
                <w:szCs w:val="21"/>
              </w:rPr>
              <w:t>/m</w:t>
            </w:r>
            <w:r w:rsidRPr="00756F44">
              <w:rPr>
                <w:rFonts w:ascii="Times New Roman" w:hAnsi="Times New Roman" w:cs="Times New Roman"/>
                <w:b/>
                <w:sz w:val="21"/>
                <w:szCs w:val="21"/>
                <w:vertAlign w:val="superscript"/>
              </w:rPr>
              <w:t>3</w:t>
            </w:r>
          </w:p>
        </w:tc>
        <w:tc>
          <w:tcPr>
            <w:tcW w:w="631" w:type="pct"/>
            <w:vMerge w:val="restart"/>
            <w:vAlign w:val="center"/>
          </w:tcPr>
          <w:p w:rsidR="009A107D" w:rsidRPr="00756F44" w:rsidRDefault="009A107D" w:rsidP="00CA6E65">
            <w:pPr>
              <w:jc w:val="center"/>
              <w:rPr>
                <w:rFonts w:ascii="Times New Roman" w:hAnsi="Times New Roman" w:cs="Times New Roman"/>
                <w:b/>
                <w:sz w:val="21"/>
                <w:szCs w:val="21"/>
              </w:rPr>
            </w:pPr>
            <w:r w:rsidRPr="00756F44">
              <w:rPr>
                <w:rFonts w:ascii="Times New Roman" w:hAnsi="Times New Roman" w:cs="Times New Roman"/>
                <w:b/>
                <w:sz w:val="21"/>
                <w:szCs w:val="21"/>
              </w:rPr>
              <w:t>占标率</w:t>
            </w:r>
            <w:r w:rsidRPr="00756F44">
              <w:rPr>
                <w:rFonts w:ascii="Times New Roman" w:hAnsi="Times New Roman" w:cs="Times New Roman"/>
                <w:b/>
                <w:sz w:val="21"/>
                <w:szCs w:val="21"/>
              </w:rPr>
              <w:t>%</w:t>
            </w:r>
          </w:p>
        </w:tc>
        <w:tc>
          <w:tcPr>
            <w:tcW w:w="522" w:type="pct"/>
            <w:vMerge w:val="restart"/>
            <w:vAlign w:val="center"/>
          </w:tcPr>
          <w:p w:rsidR="009A107D" w:rsidRPr="00756F44" w:rsidRDefault="009A107D" w:rsidP="00CA6E65">
            <w:pPr>
              <w:jc w:val="center"/>
              <w:rPr>
                <w:rFonts w:ascii="Times New Roman" w:hAnsi="Times New Roman" w:cs="Times New Roman"/>
                <w:b/>
                <w:sz w:val="21"/>
                <w:szCs w:val="21"/>
              </w:rPr>
            </w:pPr>
            <w:r w:rsidRPr="00756F44">
              <w:rPr>
                <w:rFonts w:ascii="Times New Roman" w:hAnsi="Times New Roman" w:cs="Times New Roman"/>
                <w:b/>
                <w:sz w:val="21"/>
                <w:szCs w:val="21"/>
              </w:rPr>
              <w:t>达标情况</w:t>
            </w:r>
          </w:p>
        </w:tc>
      </w:tr>
      <w:tr w:rsidR="009A107D" w:rsidRPr="00756F44" w:rsidTr="00756F44">
        <w:trPr>
          <w:trHeight w:val="312"/>
        </w:trPr>
        <w:tc>
          <w:tcPr>
            <w:tcW w:w="482" w:type="pct"/>
            <w:vMerge/>
            <w:vAlign w:val="center"/>
          </w:tcPr>
          <w:p w:rsidR="009A107D" w:rsidRPr="00756F44" w:rsidRDefault="009A107D" w:rsidP="00CA6E65">
            <w:pPr>
              <w:jc w:val="center"/>
              <w:rPr>
                <w:rFonts w:ascii="Times New Roman" w:hAnsi="Times New Roman" w:cs="Times New Roman"/>
                <w:sz w:val="21"/>
                <w:szCs w:val="21"/>
              </w:rPr>
            </w:pPr>
          </w:p>
        </w:tc>
        <w:tc>
          <w:tcPr>
            <w:tcW w:w="2049" w:type="pct"/>
            <w:vMerge/>
            <w:vAlign w:val="center"/>
          </w:tcPr>
          <w:p w:rsidR="009A107D" w:rsidRPr="00756F44" w:rsidRDefault="009A107D" w:rsidP="00CA6E65">
            <w:pPr>
              <w:jc w:val="center"/>
              <w:rPr>
                <w:rFonts w:ascii="Times New Roman" w:hAnsi="Times New Roman" w:cs="Times New Roman"/>
                <w:sz w:val="21"/>
                <w:szCs w:val="21"/>
              </w:rPr>
            </w:pPr>
          </w:p>
        </w:tc>
        <w:tc>
          <w:tcPr>
            <w:tcW w:w="730" w:type="pct"/>
            <w:vMerge/>
            <w:vAlign w:val="center"/>
          </w:tcPr>
          <w:p w:rsidR="009A107D" w:rsidRPr="00756F44" w:rsidRDefault="009A107D" w:rsidP="00CA6E65">
            <w:pPr>
              <w:jc w:val="center"/>
              <w:rPr>
                <w:rFonts w:ascii="Times New Roman" w:hAnsi="Times New Roman" w:cs="Times New Roman"/>
                <w:sz w:val="21"/>
                <w:szCs w:val="21"/>
              </w:rPr>
            </w:pPr>
          </w:p>
        </w:tc>
        <w:tc>
          <w:tcPr>
            <w:tcW w:w="586" w:type="pct"/>
            <w:vMerge/>
            <w:vAlign w:val="center"/>
          </w:tcPr>
          <w:p w:rsidR="009A107D" w:rsidRPr="00756F44" w:rsidRDefault="009A107D" w:rsidP="00CA6E65">
            <w:pPr>
              <w:jc w:val="center"/>
              <w:rPr>
                <w:rFonts w:ascii="Times New Roman" w:hAnsi="Times New Roman" w:cs="Times New Roman"/>
                <w:sz w:val="21"/>
                <w:szCs w:val="21"/>
              </w:rPr>
            </w:pPr>
          </w:p>
        </w:tc>
        <w:tc>
          <w:tcPr>
            <w:tcW w:w="631" w:type="pct"/>
            <w:vMerge/>
            <w:vAlign w:val="center"/>
          </w:tcPr>
          <w:p w:rsidR="009A107D" w:rsidRPr="00756F44" w:rsidRDefault="009A107D" w:rsidP="00CA6E65">
            <w:pPr>
              <w:jc w:val="center"/>
              <w:rPr>
                <w:rFonts w:ascii="Times New Roman" w:hAnsi="Times New Roman" w:cs="Times New Roman"/>
                <w:sz w:val="21"/>
                <w:szCs w:val="21"/>
              </w:rPr>
            </w:pPr>
          </w:p>
        </w:tc>
        <w:tc>
          <w:tcPr>
            <w:tcW w:w="522" w:type="pct"/>
            <w:vMerge/>
            <w:vAlign w:val="center"/>
          </w:tcPr>
          <w:p w:rsidR="009A107D" w:rsidRPr="00756F44" w:rsidRDefault="009A107D" w:rsidP="00CA6E65">
            <w:pPr>
              <w:jc w:val="center"/>
              <w:rPr>
                <w:rFonts w:ascii="Times New Roman" w:hAnsi="Times New Roman" w:cs="Times New Roman"/>
                <w:sz w:val="21"/>
                <w:szCs w:val="21"/>
              </w:rPr>
            </w:pPr>
          </w:p>
        </w:tc>
      </w:tr>
      <w:tr w:rsidR="00756F44" w:rsidRPr="00756F44" w:rsidTr="00756F44">
        <w:trPr>
          <w:trHeight w:val="23"/>
        </w:trPr>
        <w:tc>
          <w:tcPr>
            <w:tcW w:w="482"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bCs/>
                <w:sz w:val="21"/>
                <w:szCs w:val="21"/>
              </w:rPr>
              <w:t>SO</w:t>
            </w:r>
            <w:r w:rsidRPr="00756F44">
              <w:rPr>
                <w:rFonts w:ascii="Times New Roman" w:hAnsi="Times New Roman" w:cs="Times New Roman"/>
                <w:bCs/>
                <w:sz w:val="21"/>
                <w:szCs w:val="21"/>
                <w:vertAlign w:val="subscript"/>
              </w:rPr>
              <w:t>2</w:t>
            </w:r>
          </w:p>
        </w:tc>
        <w:tc>
          <w:tcPr>
            <w:tcW w:w="2049"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年平均质量浓度</w:t>
            </w:r>
          </w:p>
        </w:tc>
        <w:tc>
          <w:tcPr>
            <w:tcW w:w="730"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hint="eastAsia"/>
                <w:sz w:val="21"/>
                <w:szCs w:val="21"/>
              </w:rPr>
              <w:t>9</w:t>
            </w:r>
          </w:p>
        </w:tc>
        <w:tc>
          <w:tcPr>
            <w:tcW w:w="586"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60</w:t>
            </w:r>
          </w:p>
        </w:tc>
        <w:tc>
          <w:tcPr>
            <w:tcW w:w="631" w:type="pct"/>
            <w:vAlign w:val="center"/>
          </w:tcPr>
          <w:p w:rsidR="00756F44" w:rsidRPr="00756F44" w:rsidRDefault="00756F44" w:rsidP="00756F44">
            <w:pPr>
              <w:jc w:val="center"/>
              <w:rPr>
                <w:rFonts w:ascii="Times New Roman" w:hAnsi="Times New Roman" w:cs="Times New Roman"/>
                <w:sz w:val="21"/>
                <w:szCs w:val="21"/>
              </w:rPr>
            </w:pPr>
            <w:r w:rsidRPr="00756F44">
              <w:rPr>
                <w:rFonts w:ascii="Times New Roman" w:hAnsi="Times New Roman" w:cs="Times New Roman" w:hint="eastAsia"/>
                <w:sz w:val="21"/>
                <w:szCs w:val="21"/>
              </w:rPr>
              <w:t>15</w:t>
            </w:r>
          </w:p>
        </w:tc>
        <w:tc>
          <w:tcPr>
            <w:tcW w:w="522"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bCs/>
                <w:sz w:val="21"/>
                <w:szCs w:val="21"/>
              </w:rPr>
              <w:t>达标</w:t>
            </w:r>
          </w:p>
        </w:tc>
      </w:tr>
      <w:tr w:rsidR="00756F44" w:rsidRPr="00756F44" w:rsidTr="00756F44">
        <w:trPr>
          <w:trHeight w:val="23"/>
        </w:trPr>
        <w:tc>
          <w:tcPr>
            <w:tcW w:w="482"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bCs/>
                <w:sz w:val="21"/>
                <w:szCs w:val="21"/>
              </w:rPr>
              <w:t>NO</w:t>
            </w:r>
            <w:r w:rsidRPr="00756F44">
              <w:rPr>
                <w:rFonts w:ascii="Times New Roman" w:hAnsi="Times New Roman" w:cs="Times New Roman"/>
                <w:bCs/>
                <w:sz w:val="21"/>
                <w:szCs w:val="21"/>
                <w:vertAlign w:val="subscript"/>
              </w:rPr>
              <w:t>2</w:t>
            </w:r>
          </w:p>
        </w:tc>
        <w:tc>
          <w:tcPr>
            <w:tcW w:w="2049"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年平均质量浓度</w:t>
            </w:r>
          </w:p>
        </w:tc>
        <w:tc>
          <w:tcPr>
            <w:tcW w:w="730" w:type="pct"/>
            <w:vAlign w:val="center"/>
          </w:tcPr>
          <w:p w:rsidR="00756F44" w:rsidRPr="00756F44" w:rsidRDefault="00756F44" w:rsidP="00756F44">
            <w:pPr>
              <w:jc w:val="center"/>
              <w:rPr>
                <w:rFonts w:ascii="Times New Roman" w:hAnsi="Times New Roman" w:cs="Times New Roman"/>
                <w:sz w:val="21"/>
                <w:szCs w:val="21"/>
              </w:rPr>
            </w:pPr>
            <w:r w:rsidRPr="00756F44">
              <w:rPr>
                <w:rFonts w:ascii="Times New Roman" w:hAnsi="Times New Roman" w:cs="Times New Roman"/>
                <w:sz w:val="21"/>
                <w:szCs w:val="21"/>
              </w:rPr>
              <w:t>2</w:t>
            </w:r>
            <w:r w:rsidRPr="00756F44">
              <w:rPr>
                <w:rFonts w:ascii="Times New Roman" w:hAnsi="Times New Roman" w:cs="Times New Roman" w:hint="eastAsia"/>
                <w:sz w:val="21"/>
                <w:szCs w:val="21"/>
              </w:rPr>
              <w:t>7</w:t>
            </w:r>
          </w:p>
        </w:tc>
        <w:tc>
          <w:tcPr>
            <w:tcW w:w="586"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40</w:t>
            </w:r>
          </w:p>
        </w:tc>
        <w:tc>
          <w:tcPr>
            <w:tcW w:w="631" w:type="pct"/>
            <w:vAlign w:val="center"/>
          </w:tcPr>
          <w:p w:rsidR="00756F44" w:rsidRPr="00756F44" w:rsidRDefault="00756F44" w:rsidP="00756F44">
            <w:pPr>
              <w:jc w:val="center"/>
              <w:rPr>
                <w:rFonts w:ascii="Times New Roman" w:hAnsi="Times New Roman" w:cs="Times New Roman"/>
                <w:sz w:val="21"/>
                <w:szCs w:val="21"/>
              </w:rPr>
            </w:pPr>
            <w:r w:rsidRPr="00756F44">
              <w:rPr>
                <w:rFonts w:ascii="Times New Roman" w:hAnsi="Times New Roman" w:cs="Times New Roman" w:hint="eastAsia"/>
                <w:sz w:val="21"/>
                <w:szCs w:val="21"/>
              </w:rPr>
              <w:t>67.5</w:t>
            </w:r>
          </w:p>
        </w:tc>
        <w:tc>
          <w:tcPr>
            <w:tcW w:w="522"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bCs/>
                <w:sz w:val="21"/>
                <w:szCs w:val="21"/>
              </w:rPr>
              <w:t>达标</w:t>
            </w:r>
          </w:p>
        </w:tc>
      </w:tr>
      <w:tr w:rsidR="00756F44" w:rsidRPr="00756F44" w:rsidTr="00756F44">
        <w:trPr>
          <w:trHeight w:val="23"/>
        </w:trPr>
        <w:tc>
          <w:tcPr>
            <w:tcW w:w="482"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bCs/>
                <w:sz w:val="21"/>
                <w:szCs w:val="21"/>
              </w:rPr>
              <w:t>PM</w:t>
            </w:r>
            <w:r w:rsidRPr="00756F44">
              <w:rPr>
                <w:rFonts w:ascii="Times New Roman" w:hAnsi="Times New Roman" w:cs="Times New Roman"/>
                <w:bCs/>
                <w:sz w:val="21"/>
                <w:szCs w:val="21"/>
                <w:vertAlign w:val="subscript"/>
              </w:rPr>
              <w:t>10</w:t>
            </w:r>
          </w:p>
        </w:tc>
        <w:tc>
          <w:tcPr>
            <w:tcW w:w="2049"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年平均质量浓度</w:t>
            </w:r>
          </w:p>
        </w:tc>
        <w:tc>
          <w:tcPr>
            <w:tcW w:w="730"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hint="eastAsia"/>
                <w:sz w:val="21"/>
                <w:szCs w:val="21"/>
              </w:rPr>
              <w:t>68</w:t>
            </w:r>
          </w:p>
        </w:tc>
        <w:tc>
          <w:tcPr>
            <w:tcW w:w="586"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70</w:t>
            </w:r>
          </w:p>
        </w:tc>
        <w:tc>
          <w:tcPr>
            <w:tcW w:w="631" w:type="pct"/>
            <w:vAlign w:val="center"/>
          </w:tcPr>
          <w:p w:rsidR="00756F44" w:rsidRPr="00756F44" w:rsidRDefault="00756F44" w:rsidP="00756F44">
            <w:pPr>
              <w:jc w:val="center"/>
              <w:rPr>
                <w:rFonts w:ascii="Times New Roman" w:hAnsi="Times New Roman" w:cs="Times New Roman"/>
                <w:sz w:val="21"/>
                <w:szCs w:val="21"/>
              </w:rPr>
            </w:pPr>
            <w:r w:rsidRPr="00756F44">
              <w:rPr>
                <w:rFonts w:ascii="Times New Roman" w:hAnsi="Times New Roman" w:cs="Times New Roman" w:hint="eastAsia"/>
                <w:sz w:val="21"/>
                <w:szCs w:val="21"/>
              </w:rPr>
              <w:t>97.14</w:t>
            </w:r>
          </w:p>
        </w:tc>
        <w:tc>
          <w:tcPr>
            <w:tcW w:w="522"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bCs/>
                <w:sz w:val="21"/>
                <w:szCs w:val="21"/>
              </w:rPr>
              <w:t>达标</w:t>
            </w:r>
          </w:p>
        </w:tc>
      </w:tr>
      <w:tr w:rsidR="00756F44" w:rsidRPr="00756F44" w:rsidTr="00756F44">
        <w:trPr>
          <w:trHeight w:val="23"/>
        </w:trPr>
        <w:tc>
          <w:tcPr>
            <w:tcW w:w="482" w:type="pct"/>
            <w:vAlign w:val="center"/>
          </w:tcPr>
          <w:p w:rsidR="00756F44" w:rsidRPr="00756F44" w:rsidRDefault="00756F44" w:rsidP="00CA6E65">
            <w:pPr>
              <w:jc w:val="center"/>
              <w:rPr>
                <w:rFonts w:ascii="Times New Roman" w:hAnsi="Times New Roman" w:cs="Times New Roman"/>
                <w:bCs/>
                <w:sz w:val="21"/>
                <w:szCs w:val="21"/>
              </w:rPr>
            </w:pPr>
            <w:r w:rsidRPr="00756F44">
              <w:rPr>
                <w:rFonts w:ascii="Times New Roman" w:hAnsi="Times New Roman" w:cs="Times New Roman"/>
                <w:bCs/>
                <w:sz w:val="21"/>
                <w:szCs w:val="21"/>
              </w:rPr>
              <w:t>PM</w:t>
            </w:r>
            <w:r w:rsidRPr="00756F44">
              <w:rPr>
                <w:rFonts w:ascii="Times New Roman" w:hAnsi="Times New Roman" w:cs="Times New Roman"/>
                <w:bCs/>
                <w:sz w:val="21"/>
                <w:szCs w:val="21"/>
                <w:vertAlign w:val="subscript"/>
              </w:rPr>
              <w:t>2.5</w:t>
            </w:r>
          </w:p>
        </w:tc>
        <w:tc>
          <w:tcPr>
            <w:tcW w:w="2049"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年平均质量浓度</w:t>
            </w:r>
          </w:p>
        </w:tc>
        <w:tc>
          <w:tcPr>
            <w:tcW w:w="730" w:type="pct"/>
            <w:vAlign w:val="center"/>
          </w:tcPr>
          <w:p w:rsidR="00756F44" w:rsidRPr="00756F44" w:rsidRDefault="00756F44" w:rsidP="00756F44">
            <w:pPr>
              <w:jc w:val="center"/>
              <w:rPr>
                <w:rFonts w:ascii="Times New Roman" w:hAnsi="Times New Roman" w:cs="Times New Roman"/>
                <w:sz w:val="21"/>
                <w:szCs w:val="21"/>
              </w:rPr>
            </w:pPr>
            <w:r w:rsidRPr="00756F44">
              <w:rPr>
                <w:rFonts w:ascii="Times New Roman" w:hAnsi="Times New Roman" w:cs="Times New Roman"/>
                <w:sz w:val="21"/>
                <w:szCs w:val="21"/>
              </w:rPr>
              <w:t>4</w:t>
            </w:r>
            <w:r w:rsidRPr="00756F44">
              <w:rPr>
                <w:rFonts w:ascii="Times New Roman" w:hAnsi="Times New Roman" w:cs="Times New Roman" w:hint="eastAsia"/>
                <w:sz w:val="21"/>
                <w:szCs w:val="21"/>
              </w:rPr>
              <w:t>3</w:t>
            </w:r>
          </w:p>
        </w:tc>
        <w:tc>
          <w:tcPr>
            <w:tcW w:w="586"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35</w:t>
            </w:r>
          </w:p>
        </w:tc>
        <w:tc>
          <w:tcPr>
            <w:tcW w:w="631" w:type="pct"/>
            <w:vAlign w:val="center"/>
          </w:tcPr>
          <w:p w:rsidR="00756F44" w:rsidRPr="00756F44" w:rsidRDefault="00756F44" w:rsidP="00756F44">
            <w:pPr>
              <w:jc w:val="center"/>
              <w:rPr>
                <w:rFonts w:ascii="Times New Roman" w:hAnsi="Times New Roman" w:cs="Times New Roman"/>
                <w:sz w:val="21"/>
                <w:szCs w:val="21"/>
              </w:rPr>
            </w:pPr>
            <w:r w:rsidRPr="00756F44">
              <w:rPr>
                <w:rFonts w:ascii="Times New Roman" w:hAnsi="Times New Roman" w:cs="Times New Roman" w:hint="eastAsia"/>
                <w:sz w:val="21"/>
                <w:szCs w:val="21"/>
              </w:rPr>
              <w:t>122.86</w:t>
            </w:r>
          </w:p>
        </w:tc>
        <w:tc>
          <w:tcPr>
            <w:tcW w:w="522"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不达标</w:t>
            </w:r>
          </w:p>
        </w:tc>
      </w:tr>
      <w:tr w:rsidR="00756F44" w:rsidRPr="00756F44" w:rsidTr="00756F44">
        <w:trPr>
          <w:trHeight w:val="23"/>
        </w:trPr>
        <w:tc>
          <w:tcPr>
            <w:tcW w:w="482" w:type="pct"/>
            <w:vAlign w:val="center"/>
          </w:tcPr>
          <w:p w:rsidR="00756F44" w:rsidRPr="00756F44" w:rsidRDefault="00756F44" w:rsidP="00CA6E65">
            <w:pPr>
              <w:jc w:val="center"/>
              <w:rPr>
                <w:rFonts w:ascii="Times New Roman" w:hAnsi="Times New Roman" w:cs="Times New Roman"/>
                <w:bCs/>
                <w:sz w:val="21"/>
                <w:szCs w:val="21"/>
              </w:rPr>
            </w:pPr>
            <w:r w:rsidRPr="00756F44">
              <w:rPr>
                <w:rFonts w:ascii="Times New Roman" w:hAnsi="Times New Roman" w:cs="Times New Roman"/>
                <w:bCs/>
                <w:sz w:val="21"/>
                <w:szCs w:val="21"/>
              </w:rPr>
              <w:t>CO</w:t>
            </w:r>
          </w:p>
        </w:tc>
        <w:tc>
          <w:tcPr>
            <w:tcW w:w="2049"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95</w:t>
            </w:r>
            <w:proofErr w:type="gramStart"/>
            <w:r w:rsidRPr="00756F44">
              <w:rPr>
                <w:rFonts w:ascii="Times New Roman" w:hAnsi="Times New Roman" w:cs="Times New Roman"/>
                <w:sz w:val="21"/>
                <w:szCs w:val="21"/>
              </w:rPr>
              <w:t>百</w:t>
            </w:r>
            <w:proofErr w:type="gramEnd"/>
            <w:r w:rsidRPr="00756F44">
              <w:rPr>
                <w:rFonts w:ascii="Times New Roman" w:hAnsi="Times New Roman" w:cs="Times New Roman"/>
                <w:sz w:val="21"/>
                <w:szCs w:val="21"/>
              </w:rPr>
              <w:t>分位数日平均质量浓度</w:t>
            </w:r>
          </w:p>
        </w:tc>
        <w:tc>
          <w:tcPr>
            <w:tcW w:w="730"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1400</w:t>
            </w:r>
          </w:p>
        </w:tc>
        <w:tc>
          <w:tcPr>
            <w:tcW w:w="586"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4000</w:t>
            </w:r>
          </w:p>
        </w:tc>
        <w:tc>
          <w:tcPr>
            <w:tcW w:w="631" w:type="pct"/>
            <w:vAlign w:val="center"/>
          </w:tcPr>
          <w:p w:rsidR="00756F44" w:rsidRPr="00756F44" w:rsidRDefault="00756F44" w:rsidP="00756F44">
            <w:pPr>
              <w:jc w:val="center"/>
              <w:rPr>
                <w:rFonts w:ascii="Times New Roman" w:hAnsi="Times New Roman" w:cs="Times New Roman"/>
                <w:sz w:val="21"/>
                <w:szCs w:val="21"/>
              </w:rPr>
            </w:pPr>
            <w:r w:rsidRPr="00756F44">
              <w:rPr>
                <w:rFonts w:ascii="Times New Roman" w:hAnsi="Times New Roman" w:cs="Times New Roman" w:hint="eastAsia"/>
                <w:sz w:val="21"/>
                <w:szCs w:val="21"/>
              </w:rPr>
              <w:t>35</w:t>
            </w:r>
          </w:p>
        </w:tc>
        <w:tc>
          <w:tcPr>
            <w:tcW w:w="522"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bCs/>
                <w:sz w:val="21"/>
                <w:szCs w:val="21"/>
              </w:rPr>
              <w:t>达标</w:t>
            </w:r>
          </w:p>
        </w:tc>
      </w:tr>
      <w:tr w:rsidR="00756F44" w:rsidRPr="00756F44" w:rsidTr="00756F44">
        <w:trPr>
          <w:trHeight w:val="23"/>
        </w:trPr>
        <w:tc>
          <w:tcPr>
            <w:tcW w:w="482" w:type="pct"/>
            <w:vAlign w:val="center"/>
          </w:tcPr>
          <w:p w:rsidR="00756F44" w:rsidRPr="00756F44" w:rsidRDefault="00756F44" w:rsidP="00CA6E65">
            <w:pPr>
              <w:jc w:val="center"/>
              <w:rPr>
                <w:rFonts w:ascii="Times New Roman" w:hAnsi="Times New Roman" w:cs="Times New Roman"/>
                <w:bCs/>
                <w:sz w:val="21"/>
                <w:szCs w:val="21"/>
              </w:rPr>
            </w:pPr>
            <w:r w:rsidRPr="00756F44">
              <w:rPr>
                <w:rFonts w:ascii="Times New Roman" w:hAnsi="Times New Roman" w:cs="Times New Roman"/>
                <w:bCs/>
                <w:sz w:val="21"/>
                <w:szCs w:val="21"/>
              </w:rPr>
              <w:t>O</w:t>
            </w:r>
            <w:r w:rsidRPr="00756F44">
              <w:rPr>
                <w:rFonts w:ascii="Times New Roman" w:hAnsi="Times New Roman" w:cs="Times New Roman"/>
                <w:bCs/>
                <w:sz w:val="21"/>
                <w:szCs w:val="21"/>
                <w:vertAlign w:val="subscript"/>
              </w:rPr>
              <w:t>3</w:t>
            </w:r>
          </w:p>
        </w:tc>
        <w:tc>
          <w:tcPr>
            <w:tcW w:w="2049"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90</w:t>
            </w:r>
            <w:proofErr w:type="gramStart"/>
            <w:r w:rsidRPr="00756F44">
              <w:rPr>
                <w:rFonts w:ascii="Times New Roman" w:hAnsi="Times New Roman" w:cs="Times New Roman"/>
                <w:sz w:val="21"/>
                <w:szCs w:val="21"/>
              </w:rPr>
              <w:t>百</w:t>
            </w:r>
            <w:proofErr w:type="gramEnd"/>
            <w:r w:rsidRPr="00756F44">
              <w:rPr>
                <w:rFonts w:ascii="Times New Roman" w:hAnsi="Times New Roman" w:cs="Times New Roman"/>
                <w:sz w:val="21"/>
                <w:szCs w:val="21"/>
              </w:rPr>
              <w:t>分位数</w:t>
            </w:r>
            <w:r w:rsidRPr="00756F44">
              <w:rPr>
                <w:rFonts w:ascii="Times New Roman" w:hAnsi="Times New Roman" w:cs="Times New Roman"/>
                <w:sz w:val="21"/>
                <w:szCs w:val="21"/>
              </w:rPr>
              <w:t>8</w:t>
            </w:r>
            <w:r w:rsidRPr="00756F44">
              <w:rPr>
                <w:rFonts w:ascii="Times New Roman" w:hAnsi="Times New Roman" w:cs="Times New Roman"/>
                <w:sz w:val="21"/>
                <w:szCs w:val="21"/>
              </w:rPr>
              <w:t>小时平均质量浓度</w:t>
            </w:r>
          </w:p>
        </w:tc>
        <w:tc>
          <w:tcPr>
            <w:tcW w:w="730" w:type="pct"/>
            <w:vAlign w:val="center"/>
          </w:tcPr>
          <w:p w:rsidR="00756F44" w:rsidRPr="00756F44" w:rsidRDefault="00756F44" w:rsidP="00756F44">
            <w:pPr>
              <w:jc w:val="center"/>
              <w:rPr>
                <w:rFonts w:ascii="Times New Roman" w:hAnsi="Times New Roman" w:cs="Times New Roman"/>
                <w:sz w:val="21"/>
                <w:szCs w:val="21"/>
              </w:rPr>
            </w:pPr>
            <w:r w:rsidRPr="00756F44">
              <w:rPr>
                <w:rFonts w:ascii="Times New Roman" w:hAnsi="Times New Roman" w:cs="Times New Roman"/>
                <w:sz w:val="21"/>
                <w:szCs w:val="21"/>
              </w:rPr>
              <w:t>1</w:t>
            </w:r>
            <w:r w:rsidRPr="00756F44">
              <w:rPr>
                <w:rFonts w:ascii="Times New Roman" w:hAnsi="Times New Roman" w:cs="Times New Roman" w:hint="eastAsia"/>
                <w:sz w:val="21"/>
                <w:szCs w:val="21"/>
              </w:rPr>
              <w:t>64</w:t>
            </w:r>
          </w:p>
        </w:tc>
        <w:tc>
          <w:tcPr>
            <w:tcW w:w="586"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160</w:t>
            </w:r>
          </w:p>
        </w:tc>
        <w:tc>
          <w:tcPr>
            <w:tcW w:w="631" w:type="pct"/>
            <w:vAlign w:val="center"/>
          </w:tcPr>
          <w:p w:rsidR="00756F44" w:rsidRPr="00756F44" w:rsidRDefault="00756F44" w:rsidP="00756F44">
            <w:pPr>
              <w:jc w:val="center"/>
              <w:rPr>
                <w:rFonts w:ascii="Times New Roman" w:hAnsi="Times New Roman" w:cs="Times New Roman"/>
                <w:sz w:val="21"/>
                <w:szCs w:val="21"/>
              </w:rPr>
            </w:pPr>
            <w:r w:rsidRPr="00756F44">
              <w:rPr>
                <w:rFonts w:ascii="Times New Roman" w:hAnsi="Times New Roman" w:cs="Times New Roman" w:hint="eastAsia"/>
                <w:sz w:val="21"/>
                <w:szCs w:val="21"/>
              </w:rPr>
              <w:t>102.5</w:t>
            </w:r>
          </w:p>
        </w:tc>
        <w:tc>
          <w:tcPr>
            <w:tcW w:w="522" w:type="pct"/>
            <w:vAlign w:val="center"/>
          </w:tcPr>
          <w:p w:rsidR="00756F44" w:rsidRPr="00756F44" w:rsidRDefault="00756F44" w:rsidP="00CA6E65">
            <w:pPr>
              <w:jc w:val="center"/>
              <w:rPr>
                <w:rFonts w:ascii="Times New Roman" w:hAnsi="Times New Roman" w:cs="Times New Roman"/>
                <w:sz w:val="21"/>
                <w:szCs w:val="21"/>
              </w:rPr>
            </w:pPr>
            <w:r w:rsidRPr="00756F44">
              <w:rPr>
                <w:rFonts w:ascii="Times New Roman" w:hAnsi="Times New Roman" w:cs="Times New Roman"/>
                <w:sz w:val="21"/>
                <w:szCs w:val="21"/>
              </w:rPr>
              <w:t>不达标</w:t>
            </w:r>
          </w:p>
        </w:tc>
      </w:tr>
    </w:tbl>
    <w:p w:rsidR="009A107D" w:rsidRPr="009A107D" w:rsidRDefault="009A107D" w:rsidP="009A107D">
      <w:pPr>
        <w:autoSpaceDE w:val="0"/>
        <w:autoSpaceDN w:val="0"/>
        <w:adjustRightInd w:val="0"/>
        <w:spacing w:line="360" w:lineRule="auto"/>
        <w:ind w:firstLineChars="200" w:firstLine="480"/>
        <w:rPr>
          <w:rFonts w:ascii="Times New Roman" w:hAnsi="Times New Roman" w:cs="Times New Roman"/>
        </w:rPr>
      </w:pPr>
      <w:r w:rsidRPr="009A107D">
        <w:rPr>
          <w:rFonts w:ascii="Times New Roman" w:hAnsi="Times New Roman" w:cs="Times New Roman"/>
        </w:rPr>
        <w:t>根据</w:t>
      </w:r>
      <w:r w:rsidRPr="009A107D">
        <w:rPr>
          <w:rFonts w:ascii="Times New Roman" w:hAnsi="Times New Roman" w:cs="Times New Roman"/>
        </w:rPr>
        <w:t>HJ2.2-2018</w:t>
      </w:r>
      <w:r w:rsidRPr="009A107D">
        <w:rPr>
          <w:rFonts w:ascii="Times New Roman" w:hAnsi="Times New Roman" w:cs="Times New Roman"/>
        </w:rPr>
        <w:t>中</w:t>
      </w:r>
      <w:r w:rsidRPr="009A107D">
        <w:rPr>
          <w:rFonts w:ascii="Times New Roman" w:hAnsi="Times New Roman" w:cs="Times New Roman"/>
        </w:rPr>
        <w:t>“</w:t>
      </w:r>
      <w:r w:rsidRPr="009A107D">
        <w:rPr>
          <w:rFonts w:ascii="Times New Roman" w:hAnsi="Times New Roman" w:cs="Times New Roman"/>
        </w:rPr>
        <w:t>城市环境空气质量达标情况评价指标为</w:t>
      </w:r>
      <w:r w:rsidRPr="009A107D">
        <w:rPr>
          <w:rFonts w:ascii="Times New Roman" w:hAnsi="Times New Roman" w:cs="Times New Roman"/>
        </w:rPr>
        <w:t>PM</w:t>
      </w:r>
      <w:r w:rsidRPr="009A107D">
        <w:rPr>
          <w:rFonts w:ascii="Times New Roman" w:hAnsi="Times New Roman" w:cs="Times New Roman"/>
          <w:vertAlign w:val="subscript"/>
        </w:rPr>
        <w:t>10</w:t>
      </w:r>
      <w:r w:rsidRPr="009A107D">
        <w:rPr>
          <w:rFonts w:ascii="Times New Roman" w:hAnsi="Times New Roman" w:cs="Times New Roman"/>
        </w:rPr>
        <w:t>、</w:t>
      </w:r>
      <w:r w:rsidRPr="009A107D">
        <w:rPr>
          <w:rFonts w:ascii="Times New Roman" w:hAnsi="Times New Roman" w:cs="Times New Roman"/>
        </w:rPr>
        <w:t>PM</w:t>
      </w:r>
      <w:r w:rsidRPr="009A107D">
        <w:rPr>
          <w:rFonts w:ascii="Times New Roman" w:hAnsi="Times New Roman" w:cs="Times New Roman"/>
          <w:vertAlign w:val="subscript"/>
        </w:rPr>
        <w:t>2.5</w:t>
      </w:r>
      <w:r w:rsidRPr="009A107D">
        <w:rPr>
          <w:rFonts w:ascii="Times New Roman" w:hAnsi="Times New Roman" w:cs="Times New Roman"/>
        </w:rPr>
        <w:t>、</w:t>
      </w:r>
      <w:r w:rsidRPr="009A107D">
        <w:rPr>
          <w:rFonts w:ascii="Times New Roman" w:hAnsi="Times New Roman" w:cs="Times New Roman"/>
        </w:rPr>
        <w:t>SO</w:t>
      </w:r>
      <w:r w:rsidRPr="009A107D">
        <w:rPr>
          <w:rFonts w:ascii="Times New Roman" w:hAnsi="Times New Roman" w:cs="Times New Roman"/>
          <w:vertAlign w:val="subscript"/>
        </w:rPr>
        <w:t>2</w:t>
      </w:r>
      <w:r w:rsidRPr="009A107D">
        <w:rPr>
          <w:rFonts w:ascii="Times New Roman" w:hAnsi="Times New Roman" w:cs="Times New Roman"/>
        </w:rPr>
        <w:t>、</w:t>
      </w:r>
      <w:r w:rsidRPr="009A107D">
        <w:rPr>
          <w:rFonts w:ascii="Times New Roman" w:hAnsi="Times New Roman" w:cs="Times New Roman"/>
        </w:rPr>
        <w:t>NO</w:t>
      </w:r>
      <w:r w:rsidRPr="009A107D">
        <w:rPr>
          <w:rFonts w:ascii="Times New Roman" w:hAnsi="Times New Roman" w:cs="Times New Roman"/>
          <w:vertAlign w:val="subscript"/>
        </w:rPr>
        <w:t>2</w:t>
      </w:r>
      <w:r w:rsidRPr="009A107D">
        <w:rPr>
          <w:rFonts w:ascii="Times New Roman" w:hAnsi="Times New Roman" w:cs="Times New Roman"/>
        </w:rPr>
        <w:t>、</w:t>
      </w:r>
      <w:r w:rsidRPr="009A107D">
        <w:rPr>
          <w:rFonts w:ascii="Times New Roman" w:hAnsi="Times New Roman" w:cs="Times New Roman"/>
        </w:rPr>
        <w:t>CO</w:t>
      </w:r>
      <w:r w:rsidRPr="009A107D">
        <w:rPr>
          <w:rFonts w:ascii="Times New Roman" w:hAnsi="Times New Roman" w:cs="Times New Roman"/>
        </w:rPr>
        <w:t>、</w:t>
      </w:r>
      <w:r w:rsidRPr="009A107D">
        <w:rPr>
          <w:rFonts w:ascii="Times New Roman" w:hAnsi="Times New Roman" w:cs="Times New Roman"/>
        </w:rPr>
        <w:t>O</w:t>
      </w:r>
      <w:r w:rsidRPr="009A107D">
        <w:rPr>
          <w:rFonts w:ascii="Times New Roman" w:hAnsi="Times New Roman" w:cs="Times New Roman"/>
          <w:vertAlign w:val="subscript"/>
        </w:rPr>
        <w:t>3</w:t>
      </w:r>
      <w:proofErr w:type="gramStart"/>
      <w:r w:rsidRPr="009A107D">
        <w:rPr>
          <w:rFonts w:ascii="Times New Roman" w:hAnsi="Times New Roman" w:cs="Times New Roman"/>
        </w:rPr>
        <w:t>六</w:t>
      </w:r>
      <w:proofErr w:type="gramEnd"/>
      <w:r w:rsidRPr="009A107D">
        <w:rPr>
          <w:rFonts w:ascii="Times New Roman" w:hAnsi="Times New Roman" w:cs="Times New Roman"/>
        </w:rPr>
        <w:t>项污染物全部达标即为城市环境空气质量达标</w:t>
      </w:r>
      <w:r w:rsidRPr="009A107D">
        <w:rPr>
          <w:rFonts w:ascii="Times New Roman" w:hAnsi="Times New Roman" w:cs="Times New Roman"/>
        </w:rPr>
        <w:t>”</w:t>
      </w:r>
      <w:r w:rsidRPr="009A107D">
        <w:rPr>
          <w:rFonts w:ascii="Times New Roman" w:hAnsi="Times New Roman" w:cs="Times New Roman"/>
        </w:rPr>
        <w:t>，项目所在区域大气环境为不达标区，不达标因子为</w:t>
      </w:r>
      <w:r w:rsidRPr="009A107D">
        <w:rPr>
          <w:rFonts w:ascii="Times New Roman" w:hAnsi="Times New Roman" w:cs="Times New Roman"/>
        </w:rPr>
        <w:t>PM</w:t>
      </w:r>
      <w:r w:rsidR="00756F44">
        <w:rPr>
          <w:rFonts w:ascii="Times New Roman" w:hAnsi="Times New Roman" w:cs="Times New Roman" w:hint="eastAsia"/>
          <w:vertAlign w:val="subscript"/>
        </w:rPr>
        <w:t>2.5</w:t>
      </w:r>
      <w:r w:rsidRPr="009A107D">
        <w:rPr>
          <w:rFonts w:ascii="Times New Roman" w:hAnsi="Times New Roman" w:cs="Times New Roman"/>
        </w:rPr>
        <w:t>、</w:t>
      </w:r>
      <w:r w:rsidR="00756F44">
        <w:rPr>
          <w:rFonts w:ascii="Times New Roman" w:hAnsi="Times New Roman" w:cs="Times New Roman" w:hint="eastAsia"/>
        </w:rPr>
        <w:t>O</w:t>
      </w:r>
      <w:r w:rsidR="00756F44">
        <w:rPr>
          <w:rFonts w:ascii="Times New Roman" w:hAnsi="Times New Roman" w:cs="Times New Roman" w:hint="eastAsia"/>
          <w:vertAlign w:val="subscript"/>
        </w:rPr>
        <w:t>3</w:t>
      </w:r>
      <w:r w:rsidRPr="009A107D">
        <w:rPr>
          <w:rFonts w:ascii="Times New Roman" w:hAnsi="Times New Roman" w:cs="Times New Roman"/>
        </w:rPr>
        <w:t>。</w:t>
      </w:r>
    </w:p>
    <w:p w:rsidR="009A107D" w:rsidRPr="009A107D" w:rsidRDefault="009A107D" w:rsidP="009A107D">
      <w:pPr>
        <w:autoSpaceDE w:val="0"/>
        <w:autoSpaceDN w:val="0"/>
        <w:adjustRightInd w:val="0"/>
        <w:spacing w:line="360" w:lineRule="auto"/>
        <w:ind w:firstLineChars="200" w:firstLine="480"/>
        <w:rPr>
          <w:rFonts w:ascii="Times New Roman" w:hAnsi="Times New Roman" w:cs="Times New Roman"/>
        </w:rPr>
      </w:pPr>
      <w:r w:rsidRPr="009A107D">
        <w:rPr>
          <w:rFonts w:ascii="Times New Roman" w:hAnsi="Times New Roman" w:cs="Times New Roman"/>
        </w:rPr>
        <w:t>（</w:t>
      </w:r>
      <w:r w:rsidRPr="009A107D">
        <w:rPr>
          <w:rFonts w:ascii="Times New Roman" w:hAnsi="Times New Roman" w:cs="Times New Roman"/>
        </w:rPr>
        <w:t>2</w:t>
      </w:r>
      <w:r w:rsidR="00FC3D2C">
        <w:rPr>
          <w:rFonts w:ascii="Times New Roman" w:hAnsi="Times New Roman" w:cs="Times New Roman"/>
        </w:rPr>
        <w:t>）岳阳经济技术开发区</w:t>
      </w:r>
      <w:r w:rsidR="00FC3D2C">
        <w:rPr>
          <w:rFonts w:ascii="Times New Roman" w:hAnsi="Times New Roman" w:cs="Times New Roman" w:hint="eastAsia"/>
        </w:rPr>
        <w:t>基本污染物质量现状</w:t>
      </w:r>
    </w:p>
    <w:p w:rsidR="009A107D" w:rsidRDefault="009A107D" w:rsidP="009A107D">
      <w:pPr>
        <w:autoSpaceDE w:val="0"/>
        <w:autoSpaceDN w:val="0"/>
        <w:adjustRightInd w:val="0"/>
        <w:spacing w:line="360" w:lineRule="auto"/>
        <w:ind w:firstLineChars="200" w:firstLine="480"/>
        <w:rPr>
          <w:rFonts w:ascii="Times New Roman" w:hAnsi="Times New Roman" w:cs="Times New Roman"/>
        </w:rPr>
      </w:pPr>
      <w:r w:rsidRPr="009A107D">
        <w:rPr>
          <w:rFonts w:ascii="Times New Roman" w:hAnsi="Times New Roman" w:cs="Times New Roman"/>
        </w:rPr>
        <w:t>岳阳经济技术开发区环境空气自动监测站位于项目</w:t>
      </w:r>
      <w:r w:rsidR="00FC3D2C">
        <w:rPr>
          <w:rFonts w:ascii="Times New Roman" w:hAnsi="Times New Roman" w:cs="Times New Roman" w:hint="eastAsia"/>
        </w:rPr>
        <w:t>所在地上</w:t>
      </w:r>
      <w:r w:rsidRPr="009A107D">
        <w:rPr>
          <w:rFonts w:ascii="Times New Roman" w:hAnsi="Times New Roman" w:cs="Times New Roman"/>
        </w:rPr>
        <w:t>风向，距离约</w:t>
      </w:r>
      <w:r w:rsidR="00FC3D2C">
        <w:rPr>
          <w:rFonts w:ascii="Times New Roman" w:hAnsi="Times New Roman" w:cs="Times New Roman" w:hint="eastAsia"/>
        </w:rPr>
        <w:t>3.4</w:t>
      </w:r>
      <w:r w:rsidRPr="009A107D">
        <w:rPr>
          <w:rFonts w:ascii="Times New Roman" w:hAnsi="Times New Roman" w:cs="Times New Roman"/>
        </w:rPr>
        <w:t>km</w:t>
      </w:r>
      <w:r w:rsidRPr="009A107D">
        <w:rPr>
          <w:rFonts w:ascii="Times New Roman" w:hAnsi="Times New Roman" w:cs="Times New Roman"/>
        </w:rPr>
        <w:t>，本次评价引用其站点的年均监测统计数据，具体见表</w:t>
      </w:r>
      <w:r w:rsidRPr="009A107D">
        <w:rPr>
          <w:rFonts w:ascii="Times New Roman" w:hAnsi="Times New Roman" w:cs="Times New Roman"/>
        </w:rPr>
        <w:t>3-2</w:t>
      </w:r>
      <w:r w:rsidRPr="009A107D">
        <w:rPr>
          <w:rFonts w:ascii="Times New Roman" w:hAnsi="Times New Roman" w:cs="Times New Roman"/>
        </w:rPr>
        <w:t>。</w:t>
      </w:r>
    </w:p>
    <w:p w:rsidR="009A107D" w:rsidRPr="009A107D" w:rsidRDefault="009A107D" w:rsidP="009A107D">
      <w:pPr>
        <w:spacing w:line="360" w:lineRule="auto"/>
        <w:jc w:val="center"/>
        <w:rPr>
          <w:rFonts w:ascii="Times New Roman" w:hAnsi="Times New Roman" w:cs="Times New Roman"/>
          <w:b/>
        </w:rPr>
      </w:pPr>
      <w:r w:rsidRPr="009A107D">
        <w:rPr>
          <w:rFonts w:ascii="Times New Roman" w:hAnsi="Times New Roman" w:cs="Times New Roman"/>
          <w:b/>
        </w:rPr>
        <w:t>表</w:t>
      </w:r>
      <w:r w:rsidRPr="009A107D">
        <w:rPr>
          <w:rFonts w:ascii="Times New Roman" w:hAnsi="Times New Roman" w:cs="Times New Roman"/>
          <w:b/>
        </w:rPr>
        <w:t xml:space="preserve">3-2  </w:t>
      </w:r>
      <w:r w:rsidR="00FC3D2C">
        <w:rPr>
          <w:rFonts w:ascii="Times New Roman" w:hAnsi="Times New Roman" w:cs="Times New Roman" w:hint="eastAsia"/>
          <w:b/>
        </w:rPr>
        <w:t>项目所在</w:t>
      </w:r>
      <w:r w:rsidRPr="009A107D">
        <w:rPr>
          <w:rFonts w:ascii="Times New Roman" w:hAnsi="Times New Roman" w:cs="Times New Roman"/>
          <w:b/>
        </w:rPr>
        <w:t>区域</w:t>
      </w:r>
      <w:r w:rsidR="005917D5">
        <w:rPr>
          <w:rFonts w:ascii="Times New Roman" w:hAnsi="Times New Roman" w:cs="Times New Roman" w:hint="eastAsia"/>
          <w:b/>
        </w:rPr>
        <w:t>2019</w:t>
      </w:r>
      <w:r w:rsidR="005917D5">
        <w:rPr>
          <w:rFonts w:ascii="Times New Roman" w:hAnsi="Times New Roman" w:cs="Times New Roman" w:hint="eastAsia"/>
          <w:b/>
        </w:rPr>
        <w:t>年</w:t>
      </w:r>
      <w:r w:rsidRPr="009A107D">
        <w:rPr>
          <w:rFonts w:ascii="Times New Roman" w:hAnsi="Times New Roman" w:cs="Times New Roman"/>
          <w:b/>
        </w:rPr>
        <w:t>空气</w:t>
      </w:r>
      <w:r w:rsidR="005917D5">
        <w:rPr>
          <w:rFonts w:ascii="Times New Roman" w:hAnsi="Times New Roman" w:cs="Times New Roman" w:hint="eastAsia"/>
          <w:b/>
        </w:rPr>
        <w:t>基本污染物</w:t>
      </w:r>
      <w:r w:rsidR="005917D5" w:rsidRPr="009A107D">
        <w:rPr>
          <w:rFonts w:ascii="Times New Roman" w:hAnsi="Times New Roman" w:cs="Times New Roman"/>
          <w:b/>
        </w:rPr>
        <w:t>质量</w:t>
      </w:r>
      <w:r w:rsidRPr="009A107D">
        <w:rPr>
          <w:rFonts w:ascii="Times New Roman" w:hAnsi="Times New Roman" w:cs="Times New Roman"/>
          <w:b/>
        </w:rPr>
        <w:t>现状</w:t>
      </w:r>
      <w:r w:rsidR="005917D5">
        <w:rPr>
          <w:rFonts w:ascii="Times New Roman" w:hAnsi="Times New Roman" w:cs="Times New Roman" w:hint="eastAsia"/>
          <w:b/>
        </w:rPr>
        <w:t>分析</w:t>
      </w:r>
      <w:r w:rsidRPr="009A107D">
        <w:rPr>
          <w:rFonts w:ascii="Times New Roman" w:hAnsi="Times New Roman" w:cs="Times New Roman"/>
          <w:b/>
        </w:rPr>
        <w:t>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4"/>
        <w:gridCol w:w="3400"/>
        <w:gridCol w:w="1420"/>
        <w:gridCol w:w="994"/>
        <w:gridCol w:w="997"/>
        <w:gridCol w:w="897"/>
      </w:tblGrid>
      <w:tr w:rsidR="009A107D" w:rsidRPr="00FC3D2C" w:rsidTr="00FC3D2C">
        <w:trPr>
          <w:trHeight w:val="312"/>
        </w:trPr>
        <w:tc>
          <w:tcPr>
            <w:tcW w:w="478" w:type="pct"/>
            <w:vMerge w:val="restart"/>
            <w:vAlign w:val="center"/>
          </w:tcPr>
          <w:p w:rsidR="009A107D" w:rsidRPr="00FC3D2C" w:rsidRDefault="009A107D" w:rsidP="00CA6E65">
            <w:pPr>
              <w:jc w:val="center"/>
              <w:rPr>
                <w:rFonts w:ascii="Times New Roman" w:hAnsi="Times New Roman" w:cs="Times New Roman"/>
                <w:b/>
                <w:sz w:val="21"/>
                <w:szCs w:val="21"/>
              </w:rPr>
            </w:pPr>
            <w:r w:rsidRPr="00FC3D2C">
              <w:rPr>
                <w:rFonts w:ascii="Times New Roman" w:hAnsi="Times New Roman" w:cs="Times New Roman"/>
                <w:b/>
                <w:sz w:val="21"/>
                <w:szCs w:val="21"/>
              </w:rPr>
              <w:t>污染物</w:t>
            </w:r>
          </w:p>
        </w:tc>
        <w:tc>
          <w:tcPr>
            <w:tcW w:w="1995" w:type="pct"/>
            <w:vMerge w:val="restart"/>
            <w:vAlign w:val="center"/>
          </w:tcPr>
          <w:p w:rsidR="009A107D" w:rsidRPr="00FC3D2C" w:rsidRDefault="009A107D" w:rsidP="00CA6E65">
            <w:pPr>
              <w:jc w:val="center"/>
              <w:rPr>
                <w:rFonts w:ascii="Times New Roman" w:hAnsi="Times New Roman" w:cs="Times New Roman"/>
                <w:b/>
                <w:sz w:val="21"/>
                <w:szCs w:val="21"/>
              </w:rPr>
            </w:pPr>
            <w:proofErr w:type="gramStart"/>
            <w:r w:rsidRPr="00FC3D2C">
              <w:rPr>
                <w:rFonts w:ascii="Times New Roman" w:hAnsi="Times New Roman" w:cs="Times New Roman"/>
                <w:b/>
                <w:sz w:val="21"/>
                <w:szCs w:val="21"/>
              </w:rPr>
              <w:t>年评价</w:t>
            </w:r>
            <w:proofErr w:type="gramEnd"/>
            <w:r w:rsidRPr="00FC3D2C">
              <w:rPr>
                <w:rFonts w:ascii="Times New Roman" w:hAnsi="Times New Roman" w:cs="Times New Roman"/>
                <w:b/>
                <w:sz w:val="21"/>
                <w:szCs w:val="21"/>
              </w:rPr>
              <w:t>指标</w:t>
            </w:r>
          </w:p>
        </w:tc>
        <w:tc>
          <w:tcPr>
            <w:tcW w:w="833" w:type="pct"/>
            <w:vMerge w:val="restart"/>
            <w:vAlign w:val="center"/>
          </w:tcPr>
          <w:p w:rsidR="009A107D" w:rsidRPr="00FC3D2C" w:rsidRDefault="009A107D" w:rsidP="00CA6E65">
            <w:pPr>
              <w:jc w:val="center"/>
              <w:rPr>
                <w:rFonts w:ascii="Times New Roman" w:hAnsi="Times New Roman" w:cs="Times New Roman"/>
                <w:b/>
                <w:sz w:val="21"/>
                <w:szCs w:val="21"/>
              </w:rPr>
            </w:pPr>
            <w:r w:rsidRPr="00FC3D2C">
              <w:rPr>
                <w:rFonts w:ascii="Times New Roman" w:hAnsi="Times New Roman" w:cs="Times New Roman"/>
                <w:b/>
                <w:sz w:val="21"/>
                <w:szCs w:val="21"/>
              </w:rPr>
              <w:t>现状浓度</w:t>
            </w:r>
            <w:proofErr w:type="spellStart"/>
            <w:r w:rsidRPr="00FC3D2C">
              <w:rPr>
                <w:rFonts w:ascii="Times New Roman" w:hAnsi="Times New Roman" w:cs="Times New Roman"/>
                <w:b/>
                <w:sz w:val="21"/>
                <w:szCs w:val="21"/>
              </w:rPr>
              <w:t>ug</w:t>
            </w:r>
            <w:proofErr w:type="spellEnd"/>
            <w:r w:rsidRPr="00FC3D2C">
              <w:rPr>
                <w:rFonts w:ascii="Times New Roman" w:hAnsi="Times New Roman" w:cs="Times New Roman"/>
                <w:b/>
                <w:sz w:val="21"/>
                <w:szCs w:val="21"/>
              </w:rPr>
              <w:t>/m</w:t>
            </w:r>
            <w:r w:rsidRPr="00FC3D2C">
              <w:rPr>
                <w:rFonts w:ascii="Times New Roman" w:hAnsi="Times New Roman" w:cs="Times New Roman"/>
                <w:b/>
                <w:sz w:val="21"/>
                <w:szCs w:val="21"/>
                <w:vertAlign w:val="superscript"/>
              </w:rPr>
              <w:t>3</w:t>
            </w:r>
          </w:p>
        </w:tc>
        <w:tc>
          <w:tcPr>
            <w:tcW w:w="583" w:type="pct"/>
            <w:vMerge w:val="restart"/>
            <w:vAlign w:val="center"/>
          </w:tcPr>
          <w:p w:rsidR="009A107D" w:rsidRPr="00FC3D2C" w:rsidRDefault="009A107D" w:rsidP="00CA6E65">
            <w:pPr>
              <w:jc w:val="center"/>
              <w:rPr>
                <w:rFonts w:ascii="Times New Roman" w:hAnsi="Times New Roman" w:cs="Times New Roman"/>
                <w:b/>
                <w:sz w:val="21"/>
                <w:szCs w:val="21"/>
              </w:rPr>
            </w:pPr>
            <w:r w:rsidRPr="00FC3D2C">
              <w:rPr>
                <w:rFonts w:ascii="Times New Roman" w:hAnsi="Times New Roman" w:cs="Times New Roman"/>
                <w:b/>
                <w:sz w:val="21"/>
                <w:szCs w:val="21"/>
              </w:rPr>
              <w:t>标准值</w:t>
            </w:r>
            <w:proofErr w:type="spellStart"/>
            <w:r w:rsidRPr="00FC3D2C">
              <w:rPr>
                <w:rFonts w:ascii="Times New Roman" w:hAnsi="Times New Roman" w:cs="Times New Roman"/>
                <w:b/>
                <w:sz w:val="21"/>
                <w:szCs w:val="21"/>
              </w:rPr>
              <w:t>ug</w:t>
            </w:r>
            <w:proofErr w:type="spellEnd"/>
            <w:r w:rsidRPr="00FC3D2C">
              <w:rPr>
                <w:rFonts w:ascii="Times New Roman" w:hAnsi="Times New Roman" w:cs="Times New Roman"/>
                <w:b/>
                <w:sz w:val="21"/>
                <w:szCs w:val="21"/>
              </w:rPr>
              <w:t>/m</w:t>
            </w:r>
            <w:r w:rsidRPr="00FC3D2C">
              <w:rPr>
                <w:rFonts w:ascii="Times New Roman" w:hAnsi="Times New Roman" w:cs="Times New Roman"/>
                <w:b/>
                <w:sz w:val="21"/>
                <w:szCs w:val="21"/>
                <w:vertAlign w:val="superscript"/>
              </w:rPr>
              <w:t>3</w:t>
            </w:r>
          </w:p>
        </w:tc>
        <w:tc>
          <w:tcPr>
            <w:tcW w:w="585" w:type="pct"/>
            <w:vMerge w:val="restart"/>
            <w:vAlign w:val="center"/>
          </w:tcPr>
          <w:p w:rsidR="009A107D" w:rsidRPr="00FC3D2C" w:rsidRDefault="009A107D" w:rsidP="00CA6E65">
            <w:pPr>
              <w:jc w:val="center"/>
              <w:rPr>
                <w:rFonts w:ascii="Times New Roman" w:hAnsi="Times New Roman" w:cs="Times New Roman"/>
                <w:b/>
                <w:sz w:val="21"/>
                <w:szCs w:val="21"/>
              </w:rPr>
            </w:pPr>
            <w:r w:rsidRPr="00FC3D2C">
              <w:rPr>
                <w:rFonts w:ascii="Times New Roman" w:hAnsi="Times New Roman" w:cs="Times New Roman"/>
                <w:b/>
                <w:sz w:val="21"/>
                <w:szCs w:val="21"/>
              </w:rPr>
              <w:t>占标率</w:t>
            </w:r>
            <w:r w:rsidRPr="00FC3D2C">
              <w:rPr>
                <w:rFonts w:ascii="Times New Roman" w:hAnsi="Times New Roman" w:cs="Times New Roman"/>
                <w:b/>
                <w:sz w:val="21"/>
                <w:szCs w:val="21"/>
              </w:rPr>
              <w:t>%</w:t>
            </w:r>
          </w:p>
        </w:tc>
        <w:tc>
          <w:tcPr>
            <w:tcW w:w="526" w:type="pct"/>
            <w:vMerge w:val="restart"/>
            <w:vAlign w:val="center"/>
          </w:tcPr>
          <w:p w:rsidR="009A107D" w:rsidRPr="00FC3D2C" w:rsidRDefault="009A107D" w:rsidP="00CA6E65">
            <w:pPr>
              <w:jc w:val="center"/>
              <w:rPr>
                <w:rFonts w:ascii="Times New Roman" w:hAnsi="Times New Roman" w:cs="Times New Roman"/>
                <w:b/>
                <w:sz w:val="21"/>
                <w:szCs w:val="21"/>
              </w:rPr>
            </w:pPr>
            <w:r w:rsidRPr="00FC3D2C">
              <w:rPr>
                <w:rFonts w:ascii="Times New Roman" w:hAnsi="Times New Roman" w:cs="Times New Roman"/>
                <w:b/>
                <w:sz w:val="21"/>
                <w:szCs w:val="21"/>
              </w:rPr>
              <w:t>达标情况</w:t>
            </w:r>
          </w:p>
        </w:tc>
      </w:tr>
      <w:tr w:rsidR="009A107D" w:rsidRPr="00FC3D2C" w:rsidTr="00FC3D2C">
        <w:trPr>
          <w:trHeight w:val="312"/>
        </w:trPr>
        <w:tc>
          <w:tcPr>
            <w:tcW w:w="478" w:type="pct"/>
            <w:vMerge/>
            <w:vAlign w:val="center"/>
          </w:tcPr>
          <w:p w:rsidR="009A107D" w:rsidRPr="00FC3D2C" w:rsidRDefault="009A107D" w:rsidP="00CA6E65">
            <w:pPr>
              <w:jc w:val="center"/>
              <w:rPr>
                <w:rFonts w:ascii="Times New Roman" w:hAnsi="Times New Roman" w:cs="Times New Roman"/>
                <w:sz w:val="21"/>
                <w:szCs w:val="21"/>
              </w:rPr>
            </w:pPr>
          </w:p>
        </w:tc>
        <w:tc>
          <w:tcPr>
            <w:tcW w:w="1995" w:type="pct"/>
            <w:vMerge/>
            <w:vAlign w:val="center"/>
          </w:tcPr>
          <w:p w:rsidR="009A107D" w:rsidRPr="00FC3D2C" w:rsidRDefault="009A107D" w:rsidP="00CA6E65">
            <w:pPr>
              <w:jc w:val="center"/>
              <w:rPr>
                <w:rFonts w:ascii="Times New Roman" w:hAnsi="Times New Roman" w:cs="Times New Roman"/>
                <w:sz w:val="21"/>
                <w:szCs w:val="21"/>
              </w:rPr>
            </w:pPr>
          </w:p>
        </w:tc>
        <w:tc>
          <w:tcPr>
            <w:tcW w:w="833" w:type="pct"/>
            <w:vMerge/>
            <w:vAlign w:val="center"/>
          </w:tcPr>
          <w:p w:rsidR="009A107D" w:rsidRPr="00FC3D2C" w:rsidRDefault="009A107D" w:rsidP="00CA6E65">
            <w:pPr>
              <w:jc w:val="center"/>
              <w:rPr>
                <w:rFonts w:ascii="Times New Roman" w:hAnsi="Times New Roman" w:cs="Times New Roman"/>
                <w:sz w:val="21"/>
                <w:szCs w:val="21"/>
              </w:rPr>
            </w:pPr>
          </w:p>
        </w:tc>
        <w:tc>
          <w:tcPr>
            <w:tcW w:w="583" w:type="pct"/>
            <w:vMerge/>
            <w:vAlign w:val="center"/>
          </w:tcPr>
          <w:p w:rsidR="009A107D" w:rsidRPr="00FC3D2C" w:rsidRDefault="009A107D" w:rsidP="00CA6E65">
            <w:pPr>
              <w:jc w:val="center"/>
              <w:rPr>
                <w:rFonts w:ascii="Times New Roman" w:hAnsi="Times New Roman" w:cs="Times New Roman"/>
                <w:sz w:val="21"/>
                <w:szCs w:val="21"/>
              </w:rPr>
            </w:pPr>
          </w:p>
        </w:tc>
        <w:tc>
          <w:tcPr>
            <w:tcW w:w="585" w:type="pct"/>
            <w:vMerge/>
            <w:vAlign w:val="center"/>
          </w:tcPr>
          <w:p w:rsidR="009A107D" w:rsidRPr="00FC3D2C" w:rsidRDefault="009A107D" w:rsidP="00CA6E65">
            <w:pPr>
              <w:jc w:val="center"/>
              <w:rPr>
                <w:rFonts w:ascii="Times New Roman" w:hAnsi="Times New Roman" w:cs="Times New Roman"/>
                <w:sz w:val="21"/>
                <w:szCs w:val="21"/>
              </w:rPr>
            </w:pPr>
          </w:p>
        </w:tc>
        <w:tc>
          <w:tcPr>
            <w:tcW w:w="526" w:type="pct"/>
            <w:vMerge/>
            <w:vAlign w:val="center"/>
          </w:tcPr>
          <w:p w:rsidR="009A107D" w:rsidRPr="00FC3D2C" w:rsidRDefault="009A107D" w:rsidP="00CA6E65">
            <w:pPr>
              <w:jc w:val="center"/>
              <w:rPr>
                <w:rFonts w:ascii="Times New Roman" w:hAnsi="Times New Roman" w:cs="Times New Roman"/>
                <w:sz w:val="21"/>
                <w:szCs w:val="21"/>
              </w:rPr>
            </w:pPr>
          </w:p>
        </w:tc>
      </w:tr>
      <w:tr w:rsidR="00FC3D2C" w:rsidRPr="00FC3D2C" w:rsidTr="00FC3D2C">
        <w:trPr>
          <w:trHeight w:val="23"/>
        </w:trPr>
        <w:tc>
          <w:tcPr>
            <w:tcW w:w="478"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bCs/>
                <w:sz w:val="21"/>
                <w:szCs w:val="21"/>
              </w:rPr>
              <w:t>SO</w:t>
            </w:r>
            <w:r w:rsidRPr="00FC3D2C">
              <w:rPr>
                <w:rFonts w:ascii="Times New Roman" w:hAnsi="Times New Roman" w:cs="Times New Roman"/>
                <w:bCs/>
                <w:sz w:val="21"/>
                <w:szCs w:val="21"/>
                <w:vertAlign w:val="subscript"/>
              </w:rPr>
              <w:t>2</w:t>
            </w:r>
          </w:p>
        </w:tc>
        <w:tc>
          <w:tcPr>
            <w:tcW w:w="1995"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年平均质量浓度</w:t>
            </w:r>
          </w:p>
        </w:tc>
        <w:tc>
          <w:tcPr>
            <w:tcW w:w="833" w:type="pct"/>
            <w:vAlign w:val="center"/>
          </w:tcPr>
          <w:p w:rsidR="00FC3D2C" w:rsidRPr="00FC3D2C" w:rsidRDefault="00FC3D2C" w:rsidP="00CA6E65">
            <w:pPr>
              <w:jc w:val="center"/>
              <w:rPr>
                <w:rFonts w:ascii="Times New Roman" w:hAnsi="Times New Roman" w:cs="Times New Roman"/>
                <w:sz w:val="21"/>
                <w:szCs w:val="21"/>
              </w:rPr>
            </w:pPr>
            <w:r>
              <w:rPr>
                <w:rFonts w:ascii="Times New Roman" w:hAnsi="Times New Roman" w:cs="Times New Roman" w:hint="eastAsia"/>
                <w:sz w:val="21"/>
                <w:szCs w:val="21"/>
              </w:rPr>
              <w:t>14</w:t>
            </w:r>
          </w:p>
        </w:tc>
        <w:tc>
          <w:tcPr>
            <w:tcW w:w="583"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60</w:t>
            </w:r>
          </w:p>
        </w:tc>
        <w:tc>
          <w:tcPr>
            <w:tcW w:w="585" w:type="pct"/>
            <w:vAlign w:val="center"/>
          </w:tcPr>
          <w:p w:rsidR="00FC3D2C" w:rsidRPr="00FC3D2C" w:rsidRDefault="00FC3D2C" w:rsidP="00FC3D2C">
            <w:pPr>
              <w:jc w:val="center"/>
              <w:rPr>
                <w:rFonts w:ascii="Times New Roman" w:hAnsi="Times New Roman" w:cs="Times New Roman"/>
                <w:sz w:val="21"/>
                <w:szCs w:val="21"/>
              </w:rPr>
            </w:pPr>
            <w:r w:rsidRPr="00FC3D2C">
              <w:rPr>
                <w:rFonts w:ascii="Times New Roman" w:hAnsi="Times New Roman" w:cs="Times New Roman" w:hint="eastAsia"/>
                <w:sz w:val="21"/>
                <w:szCs w:val="21"/>
              </w:rPr>
              <w:t>23.33</w:t>
            </w:r>
          </w:p>
        </w:tc>
        <w:tc>
          <w:tcPr>
            <w:tcW w:w="526"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达标</w:t>
            </w:r>
          </w:p>
        </w:tc>
      </w:tr>
      <w:tr w:rsidR="00FC3D2C" w:rsidRPr="00FC3D2C" w:rsidTr="00FC3D2C">
        <w:trPr>
          <w:trHeight w:val="23"/>
        </w:trPr>
        <w:tc>
          <w:tcPr>
            <w:tcW w:w="478"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bCs/>
                <w:sz w:val="21"/>
                <w:szCs w:val="21"/>
              </w:rPr>
              <w:t>NO</w:t>
            </w:r>
            <w:r w:rsidRPr="00FC3D2C">
              <w:rPr>
                <w:rFonts w:ascii="Times New Roman" w:hAnsi="Times New Roman" w:cs="Times New Roman"/>
                <w:bCs/>
                <w:sz w:val="21"/>
                <w:szCs w:val="21"/>
                <w:vertAlign w:val="subscript"/>
              </w:rPr>
              <w:t>2</w:t>
            </w:r>
          </w:p>
        </w:tc>
        <w:tc>
          <w:tcPr>
            <w:tcW w:w="1995"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年平均质量浓度</w:t>
            </w:r>
          </w:p>
        </w:tc>
        <w:tc>
          <w:tcPr>
            <w:tcW w:w="833" w:type="pct"/>
            <w:vAlign w:val="center"/>
          </w:tcPr>
          <w:p w:rsidR="00FC3D2C" w:rsidRPr="00FC3D2C" w:rsidRDefault="00FC3D2C" w:rsidP="00CA6E65">
            <w:pPr>
              <w:jc w:val="center"/>
              <w:rPr>
                <w:rFonts w:ascii="Times New Roman" w:hAnsi="Times New Roman" w:cs="Times New Roman"/>
                <w:sz w:val="21"/>
                <w:szCs w:val="21"/>
              </w:rPr>
            </w:pPr>
            <w:r>
              <w:rPr>
                <w:rFonts w:ascii="Times New Roman" w:hAnsi="Times New Roman" w:cs="Times New Roman" w:hint="eastAsia"/>
                <w:sz w:val="21"/>
                <w:szCs w:val="21"/>
              </w:rPr>
              <w:t>30</w:t>
            </w:r>
          </w:p>
        </w:tc>
        <w:tc>
          <w:tcPr>
            <w:tcW w:w="583"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40</w:t>
            </w:r>
          </w:p>
        </w:tc>
        <w:tc>
          <w:tcPr>
            <w:tcW w:w="585" w:type="pct"/>
            <w:vAlign w:val="center"/>
          </w:tcPr>
          <w:p w:rsidR="00FC3D2C" w:rsidRPr="00FC3D2C" w:rsidRDefault="00FC3D2C" w:rsidP="00FC3D2C">
            <w:pPr>
              <w:jc w:val="center"/>
              <w:rPr>
                <w:rFonts w:ascii="Times New Roman" w:hAnsi="Times New Roman" w:cs="Times New Roman"/>
                <w:sz w:val="21"/>
                <w:szCs w:val="21"/>
              </w:rPr>
            </w:pPr>
            <w:r w:rsidRPr="00FC3D2C">
              <w:rPr>
                <w:rFonts w:ascii="Times New Roman" w:hAnsi="Times New Roman" w:cs="Times New Roman" w:hint="eastAsia"/>
                <w:sz w:val="21"/>
                <w:szCs w:val="21"/>
              </w:rPr>
              <w:t>75</w:t>
            </w:r>
          </w:p>
        </w:tc>
        <w:tc>
          <w:tcPr>
            <w:tcW w:w="526"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达标</w:t>
            </w:r>
          </w:p>
        </w:tc>
      </w:tr>
      <w:tr w:rsidR="00FC3D2C" w:rsidRPr="00FC3D2C" w:rsidTr="00FC3D2C">
        <w:trPr>
          <w:trHeight w:val="23"/>
        </w:trPr>
        <w:tc>
          <w:tcPr>
            <w:tcW w:w="478"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bCs/>
                <w:sz w:val="21"/>
                <w:szCs w:val="21"/>
              </w:rPr>
              <w:t>PM</w:t>
            </w:r>
            <w:r w:rsidRPr="00FC3D2C">
              <w:rPr>
                <w:rFonts w:ascii="Times New Roman" w:hAnsi="Times New Roman" w:cs="Times New Roman"/>
                <w:bCs/>
                <w:sz w:val="21"/>
                <w:szCs w:val="21"/>
                <w:vertAlign w:val="subscript"/>
              </w:rPr>
              <w:t>10</w:t>
            </w:r>
          </w:p>
        </w:tc>
        <w:tc>
          <w:tcPr>
            <w:tcW w:w="1995"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年平均质量浓度</w:t>
            </w:r>
          </w:p>
        </w:tc>
        <w:tc>
          <w:tcPr>
            <w:tcW w:w="833" w:type="pct"/>
            <w:vAlign w:val="center"/>
          </w:tcPr>
          <w:p w:rsidR="00FC3D2C" w:rsidRPr="00FC3D2C" w:rsidRDefault="00FC3D2C" w:rsidP="00CA6E65">
            <w:pPr>
              <w:jc w:val="center"/>
              <w:rPr>
                <w:rFonts w:ascii="Times New Roman" w:hAnsi="Times New Roman" w:cs="Times New Roman"/>
                <w:sz w:val="21"/>
                <w:szCs w:val="21"/>
              </w:rPr>
            </w:pPr>
            <w:r>
              <w:rPr>
                <w:rFonts w:ascii="Times New Roman" w:hAnsi="Times New Roman" w:cs="Times New Roman" w:hint="eastAsia"/>
                <w:sz w:val="21"/>
                <w:szCs w:val="21"/>
              </w:rPr>
              <w:t>64</w:t>
            </w:r>
          </w:p>
        </w:tc>
        <w:tc>
          <w:tcPr>
            <w:tcW w:w="583"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70</w:t>
            </w:r>
          </w:p>
        </w:tc>
        <w:tc>
          <w:tcPr>
            <w:tcW w:w="585" w:type="pct"/>
            <w:vAlign w:val="center"/>
          </w:tcPr>
          <w:p w:rsidR="00FC3D2C" w:rsidRPr="00FC3D2C" w:rsidRDefault="00FC3D2C" w:rsidP="00FC3D2C">
            <w:pPr>
              <w:jc w:val="center"/>
              <w:rPr>
                <w:rFonts w:ascii="Times New Roman" w:hAnsi="Times New Roman" w:cs="Times New Roman"/>
                <w:sz w:val="21"/>
                <w:szCs w:val="21"/>
              </w:rPr>
            </w:pPr>
            <w:r w:rsidRPr="00FC3D2C">
              <w:rPr>
                <w:rFonts w:ascii="Times New Roman" w:hAnsi="Times New Roman" w:cs="Times New Roman" w:hint="eastAsia"/>
                <w:sz w:val="21"/>
                <w:szCs w:val="21"/>
              </w:rPr>
              <w:t>91.43</w:t>
            </w:r>
          </w:p>
        </w:tc>
        <w:tc>
          <w:tcPr>
            <w:tcW w:w="526" w:type="pct"/>
            <w:vAlign w:val="center"/>
          </w:tcPr>
          <w:p w:rsidR="00FC3D2C" w:rsidRPr="00FC3D2C" w:rsidRDefault="00FC3D2C" w:rsidP="00CA6E65">
            <w:pPr>
              <w:pStyle w:val="a7"/>
              <w:spacing w:line="240" w:lineRule="auto"/>
              <w:ind w:firstLineChars="0" w:firstLine="0"/>
              <w:jc w:val="center"/>
              <w:rPr>
                <w:rFonts w:ascii="Times New Roman" w:hAnsi="Times New Roman" w:cs="Times New Roman"/>
                <w:sz w:val="21"/>
                <w:szCs w:val="21"/>
              </w:rPr>
            </w:pPr>
            <w:r w:rsidRPr="00FC3D2C">
              <w:rPr>
                <w:rFonts w:ascii="Times New Roman" w:hAnsi="Times New Roman" w:cs="Times New Roman"/>
                <w:sz w:val="21"/>
                <w:szCs w:val="21"/>
              </w:rPr>
              <w:t>达标</w:t>
            </w:r>
          </w:p>
        </w:tc>
      </w:tr>
      <w:tr w:rsidR="00FC3D2C" w:rsidRPr="00FC3D2C" w:rsidTr="00FC3D2C">
        <w:trPr>
          <w:trHeight w:val="23"/>
        </w:trPr>
        <w:tc>
          <w:tcPr>
            <w:tcW w:w="478" w:type="pct"/>
            <w:vAlign w:val="center"/>
          </w:tcPr>
          <w:p w:rsidR="00FC3D2C" w:rsidRPr="00FC3D2C" w:rsidRDefault="00FC3D2C" w:rsidP="00CA6E65">
            <w:pPr>
              <w:jc w:val="center"/>
              <w:rPr>
                <w:rFonts w:ascii="Times New Roman" w:hAnsi="Times New Roman" w:cs="Times New Roman"/>
                <w:bCs/>
                <w:sz w:val="21"/>
                <w:szCs w:val="21"/>
              </w:rPr>
            </w:pPr>
            <w:r w:rsidRPr="00FC3D2C">
              <w:rPr>
                <w:rFonts w:ascii="Times New Roman" w:hAnsi="Times New Roman" w:cs="Times New Roman"/>
                <w:bCs/>
                <w:sz w:val="21"/>
                <w:szCs w:val="21"/>
              </w:rPr>
              <w:t>CO</w:t>
            </w:r>
          </w:p>
        </w:tc>
        <w:tc>
          <w:tcPr>
            <w:tcW w:w="1995"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95</w:t>
            </w:r>
            <w:proofErr w:type="gramStart"/>
            <w:r w:rsidRPr="00FC3D2C">
              <w:rPr>
                <w:rFonts w:ascii="Times New Roman" w:hAnsi="Times New Roman" w:cs="Times New Roman"/>
                <w:sz w:val="21"/>
                <w:szCs w:val="21"/>
              </w:rPr>
              <w:t>百</w:t>
            </w:r>
            <w:proofErr w:type="gramEnd"/>
            <w:r w:rsidRPr="00FC3D2C">
              <w:rPr>
                <w:rFonts w:ascii="Times New Roman" w:hAnsi="Times New Roman" w:cs="Times New Roman"/>
                <w:sz w:val="21"/>
                <w:szCs w:val="21"/>
              </w:rPr>
              <w:t>分位数日平均质量浓度</w:t>
            </w:r>
          </w:p>
        </w:tc>
        <w:tc>
          <w:tcPr>
            <w:tcW w:w="833" w:type="pct"/>
            <w:vAlign w:val="center"/>
          </w:tcPr>
          <w:p w:rsidR="00FC3D2C" w:rsidRPr="00FC3D2C" w:rsidRDefault="00FC3D2C" w:rsidP="00FC3D2C">
            <w:pPr>
              <w:jc w:val="center"/>
              <w:rPr>
                <w:rFonts w:ascii="Times New Roman" w:hAnsi="Times New Roman" w:cs="Times New Roman"/>
                <w:sz w:val="21"/>
                <w:szCs w:val="21"/>
              </w:rPr>
            </w:pPr>
            <w:r w:rsidRPr="00FC3D2C">
              <w:rPr>
                <w:rFonts w:ascii="Times New Roman" w:hAnsi="Times New Roman" w:cs="Times New Roman"/>
                <w:sz w:val="21"/>
                <w:szCs w:val="21"/>
              </w:rPr>
              <w:t>1</w:t>
            </w:r>
            <w:r>
              <w:rPr>
                <w:rFonts w:ascii="Times New Roman" w:hAnsi="Times New Roman" w:cs="Times New Roman" w:hint="eastAsia"/>
                <w:sz w:val="21"/>
                <w:szCs w:val="21"/>
              </w:rPr>
              <w:t>400</w:t>
            </w:r>
          </w:p>
        </w:tc>
        <w:tc>
          <w:tcPr>
            <w:tcW w:w="583"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4000</w:t>
            </w:r>
          </w:p>
        </w:tc>
        <w:tc>
          <w:tcPr>
            <w:tcW w:w="585" w:type="pct"/>
            <w:vAlign w:val="center"/>
          </w:tcPr>
          <w:p w:rsidR="00FC3D2C" w:rsidRPr="00FC3D2C" w:rsidRDefault="00FC3D2C" w:rsidP="00FC3D2C">
            <w:pPr>
              <w:jc w:val="center"/>
              <w:rPr>
                <w:rFonts w:ascii="Times New Roman" w:hAnsi="Times New Roman" w:cs="Times New Roman"/>
                <w:sz w:val="21"/>
                <w:szCs w:val="21"/>
              </w:rPr>
            </w:pPr>
            <w:r w:rsidRPr="00FC3D2C">
              <w:rPr>
                <w:rFonts w:ascii="Times New Roman" w:hAnsi="Times New Roman" w:cs="Times New Roman" w:hint="eastAsia"/>
                <w:sz w:val="21"/>
                <w:szCs w:val="21"/>
              </w:rPr>
              <w:t>35</w:t>
            </w:r>
          </w:p>
        </w:tc>
        <w:tc>
          <w:tcPr>
            <w:tcW w:w="526"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达标</w:t>
            </w:r>
          </w:p>
        </w:tc>
      </w:tr>
      <w:tr w:rsidR="00FC3D2C" w:rsidRPr="00FC3D2C" w:rsidTr="00FC3D2C">
        <w:trPr>
          <w:trHeight w:val="23"/>
        </w:trPr>
        <w:tc>
          <w:tcPr>
            <w:tcW w:w="478" w:type="pct"/>
            <w:vAlign w:val="center"/>
          </w:tcPr>
          <w:p w:rsidR="00FC3D2C" w:rsidRPr="00FC3D2C" w:rsidRDefault="00FC3D2C" w:rsidP="00CA6E65">
            <w:pPr>
              <w:jc w:val="center"/>
              <w:rPr>
                <w:rFonts w:ascii="Times New Roman" w:hAnsi="Times New Roman" w:cs="Times New Roman"/>
                <w:bCs/>
                <w:sz w:val="21"/>
                <w:szCs w:val="21"/>
              </w:rPr>
            </w:pPr>
            <w:r w:rsidRPr="009A107D">
              <w:rPr>
                <w:rFonts w:ascii="Times New Roman" w:hAnsi="Times New Roman" w:cs="Times New Roman"/>
                <w:noProof/>
              </w:rPr>
              <w:lastRenderedPageBreak/>
              <mc:AlternateContent>
                <mc:Choice Requires="wps">
                  <w:drawing>
                    <wp:anchor distT="0" distB="0" distL="114300" distR="114300" simplePos="0" relativeHeight="251660288" behindDoc="0" locked="0" layoutInCell="1" allowOverlap="1" wp14:anchorId="2629DEA3" wp14:editId="2F4ED826">
                      <wp:simplePos x="0" y="0"/>
                      <wp:positionH relativeFrom="column">
                        <wp:posOffset>-191135</wp:posOffset>
                      </wp:positionH>
                      <wp:positionV relativeFrom="paragraph">
                        <wp:posOffset>-66675</wp:posOffset>
                      </wp:positionV>
                      <wp:extent cx="5567680" cy="8870950"/>
                      <wp:effectExtent l="0" t="0" r="13970" b="25400"/>
                      <wp:wrapNone/>
                      <wp:docPr id="55" name="矩形 55"/>
                      <wp:cNvGraphicFramePr/>
                      <a:graphic xmlns:a="http://schemas.openxmlformats.org/drawingml/2006/main">
                        <a:graphicData uri="http://schemas.microsoft.com/office/word/2010/wordprocessingShape">
                          <wps:wsp>
                            <wps:cNvSpPr/>
                            <wps:spPr>
                              <a:xfrm>
                                <a:off x="0" y="0"/>
                                <a:ext cx="5567680" cy="8870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55" o:spid="_x0000_s1026" style="position:absolute;left:0;text-align:left;margin-left:-15.05pt;margin-top:-5.25pt;width:438.4pt;height:6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" filled="f" strokecolor="black [3213]"/>
                  </w:pict>
                </mc:Fallback>
              </mc:AlternateContent>
            </w:r>
            <w:r w:rsidRPr="00FC3D2C">
              <w:rPr>
                <w:rFonts w:ascii="Times New Roman" w:hAnsi="Times New Roman" w:cs="Times New Roman"/>
                <w:bCs/>
                <w:sz w:val="21"/>
                <w:szCs w:val="21"/>
              </w:rPr>
              <w:t>O</w:t>
            </w:r>
            <w:r w:rsidRPr="00FC3D2C">
              <w:rPr>
                <w:rFonts w:ascii="Times New Roman" w:hAnsi="Times New Roman" w:cs="Times New Roman"/>
                <w:bCs/>
                <w:sz w:val="21"/>
                <w:szCs w:val="21"/>
                <w:vertAlign w:val="subscript"/>
              </w:rPr>
              <w:t>3</w:t>
            </w:r>
          </w:p>
        </w:tc>
        <w:tc>
          <w:tcPr>
            <w:tcW w:w="1995"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90</w:t>
            </w:r>
            <w:proofErr w:type="gramStart"/>
            <w:r w:rsidRPr="00FC3D2C">
              <w:rPr>
                <w:rFonts w:ascii="Times New Roman" w:hAnsi="Times New Roman" w:cs="Times New Roman"/>
                <w:sz w:val="21"/>
                <w:szCs w:val="21"/>
              </w:rPr>
              <w:t>百</w:t>
            </w:r>
            <w:proofErr w:type="gramEnd"/>
            <w:r w:rsidRPr="00FC3D2C">
              <w:rPr>
                <w:rFonts w:ascii="Times New Roman" w:hAnsi="Times New Roman" w:cs="Times New Roman"/>
                <w:sz w:val="21"/>
                <w:szCs w:val="21"/>
              </w:rPr>
              <w:t>分位数</w:t>
            </w:r>
            <w:r w:rsidRPr="00FC3D2C">
              <w:rPr>
                <w:rFonts w:ascii="Times New Roman" w:hAnsi="Times New Roman" w:cs="Times New Roman"/>
                <w:sz w:val="21"/>
                <w:szCs w:val="21"/>
              </w:rPr>
              <w:t>8</w:t>
            </w:r>
            <w:r w:rsidRPr="00FC3D2C">
              <w:rPr>
                <w:rFonts w:ascii="Times New Roman" w:hAnsi="Times New Roman" w:cs="Times New Roman"/>
                <w:sz w:val="21"/>
                <w:szCs w:val="21"/>
              </w:rPr>
              <w:t>小时平均质量浓度</w:t>
            </w:r>
          </w:p>
        </w:tc>
        <w:tc>
          <w:tcPr>
            <w:tcW w:w="833" w:type="pct"/>
            <w:vAlign w:val="center"/>
          </w:tcPr>
          <w:p w:rsidR="00FC3D2C" w:rsidRPr="00FC3D2C" w:rsidRDefault="00FC3D2C" w:rsidP="00FC3D2C">
            <w:pPr>
              <w:jc w:val="center"/>
              <w:rPr>
                <w:rFonts w:ascii="Times New Roman" w:hAnsi="Times New Roman" w:cs="Times New Roman"/>
                <w:sz w:val="21"/>
                <w:szCs w:val="21"/>
              </w:rPr>
            </w:pPr>
            <w:r w:rsidRPr="00FC3D2C">
              <w:rPr>
                <w:rFonts w:ascii="Times New Roman" w:hAnsi="Times New Roman" w:cs="Times New Roman"/>
                <w:sz w:val="21"/>
                <w:szCs w:val="21"/>
              </w:rPr>
              <w:t>1</w:t>
            </w:r>
            <w:r>
              <w:rPr>
                <w:rFonts w:ascii="Times New Roman" w:hAnsi="Times New Roman" w:cs="Times New Roman" w:hint="eastAsia"/>
                <w:sz w:val="21"/>
                <w:szCs w:val="21"/>
              </w:rPr>
              <w:t>62</w:t>
            </w:r>
          </w:p>
        </w:tc>
        <w:tc>
          <w:tcPr>
            <w:tcW w:w="583"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160</w:t>
            </w:r>
          </w:p>
        </w:tc>
        <w:tc>
          <w:tcPr>
            <w:tcW w:w="585" w:type="pct"/>
            <w:vAlign w:val="center"/>
          </w:tcPr>
          <w:p w:rsidR="00FC3D2C" w:rsidRPr="00FC3D2C" w:rsidRDefault="00FC3D2C" w:rsidP="00FC3D2C">
            <w:pPr>
              <w:jc w:val="center"/>
              <w:rPr>
                <w:rFonts w:ascii="Times New Roman" w:hAnsi="Times New Roman" w:cs="Times New Roman"/>
                <w:sz w:val="21"/>
                <w:szCs w:val="21"/>
              </w:rPr>
            </w:pPr>
            <w:r w:rsidRPr="00FC3D2C">
              <w:rPr>
                <w:rFonts w:ascii="Times New Roman" w:hAnsi="Times New Roman" w:cs="Times New Roman" w:hint="eastAsia"/>
                <w:sz w:val="21"/>
                <w:szCs w:val="21"/>
              </w:rPr>
              <w:t>101.25</w:t>
            </w:r>
          </w:p>
        </w:tc>
        <w:tc>
          <w:tcPr>
            <w:tcW w:w="526"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不达标</w:t>
            </w:r>
          </w:p>
        </w:tc>
      </w:tr>
      <w:tr w:rsidR="00FC3D2C" w:rsidRPr="00FC3D2C" w:rsidTr="00FC3D2C">
        <w:trPr>
          <w:trHeight w:val="23"/>
        </w:trPr>
        <w:tc>
          <w:tcPr>
            <w:tcW w:w="478" w:type="pct"/>
            <w:vAlign w:val="center"/>
          </w:tcPr>
          <w:p w:rsidR="00FC3D2C" w:rsidRPr="00FC3D2C" w:rsidRDefault="00FC3D2C" w:rsidP="00CA6E65">
            <w:pPr>
              <w:jc w:val="center"/>
              <w:rPr>
                <w:rFonts w:ascii="Times New Roman" w:hAnsi="Times New Roman" w:cs="Times New Roman"/>
                <w:bCs/>
                <w:sz w:val="21"/>
                <w:szCs w:val="21"/>
              </w:rPr>
            </w:pPr>
            <w:r w:rsidRPr="00FC3D2C">
              <w:rPr>
                <w:rFonts w:ascii="Times New Roman" w:hAnsi="Times New Roman" w:cs="Times New Roman"/>
                <w:bCs/>
                <w:sz w:val="21"/>
                <w:szCs w:val="21"/>
              </w:rPr>
              <w:t>PM</w:t>
            </w:r>
            <w:r w:rsidRPr="00FC3D2C">
              <w:rPr>
                <w:rFonts w:ascii="Times New Roman" w:hAnsi="Times New Roman" w:cs="Times New Roman"/>
                <w:bCs/>
                <w:sz w:val="21"/>
                <w:szCs w:val="21"/>
                <w:vertAlign w:val="subscript"/>
              </w:rPr>
              <w:t>2.5</w:t>
            </w:r>
          </w:p>
        </w:tc>
        <w:tc>
          <w:tcPr>
            <w:tcW w:w="1995"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年平均质量浓度</w:t>
            </w:r>
          </w:p>
        </w:tc>
        <w:tc>
          <w:tcPr>
            <w:tcW w:w="833"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hint="eastAsia"/>
                <w:sz w:val="21"/>
                <w:szCs w:val="21"/>
              </w:rPr>
              <w:t>38</w:t>
            </w:r>
          </w:p>
        </w:tc>
        <w:tc>
          <w:tcPr>
            <w:tcW w:w="583" w:type="pct"/>
            <w:vAlign w:val="center"/>
          </w:tcPr>
          <w:p w:rsidR="00FC3D2C" w:rsidRPr="00FC3D2C" w:rsidRDefault="00FC3D2C" w:rsidP="00CA6E65">
            <w:pPr>
              <w:jc w:val="center"/>
              <w:rPr>
                <w:rFonts w:ascii="Times New Roman" w:hAnsi="Times New Roman" w:cs="Times New Roman"/>
                <w:sz w:val="21"/>
                <w:szCs w:val="21"/>
              </w:rPr>
            </w:pPr>
            <w:r w:rsidRPr="00FC3D2C">
              <w:rPr>
                <w:rFonts w:ascii="Times New Roman" w:hAnsi="Times New Roman" w:cs="Times New Roman"/>
                <w:sz w:val="21"/>
                <w:szCs w:val="21"/>
              </w:rPr>
              <w:t>35</w:t>
            </w:r>
          </w:p>
        </w:tc>
        <w:tc>
          <w:tcPr>
            <w:tcW w:w="585" w:type="pct"/>
            <w:vAlign w:val="center"/>
          </w:tcPr>
          <w:p w:rsidR="00FC3D2C" w:rsidRPr="00FC3D2C" w:rsidRDefault="00FC3D2C" w:rsidP="00FC3D2C">
            <w:pPr>
              <w:jc w:val="center"/>
              <w:rPr>
                <w:rFonts w:ascii="Times New Roman" w:hAnsi="Times New Roman" w:cs="Times New Roman"/>
                <w:sz w:val="21"/>
                <w:szCs w:val="21"/>
              </w:rPr>
            </w:pPr>
            <w:r w:rsidRPr="00FC3D2C">
              <w:rPr>
                <w:rFonts w:ascii="Times New Roman" w:hAnsi="Times New Roman" w:cs="Times New Roman" w:hint="eastAsia"/>
                <w:sz w:val="21"/>
                <w:szCs w:val="21"/>
              </w:rPr>
              <w:t>108.57</w:t>
            </w:r>
          </w:p>
        </w:tc>
        <w:tc>
          <w:tcPr>
            <w:tcW w:w="526" w:type="pct"/>
            <w:vAlign w:val="center"/>
          </w:tcPr>
          <w:p w:rsidR="00FC3D2C" w:rsidRPr="00FC3D2C" w:rsidRDefault="00FC3D2C" w:rsidP="00CA6E65">
            <w:pPr>
              <w:pStyle w:val="a7"/>
              <w:spacing w:line="240" w:lineRule="auto"/>
              <w:ind w:firstLineChars="0" w:firstLine="0"/>
              <w:jc w:val="center"/>
              <w:rPr>
                <w:rFonts w:ascii="Times New Roman" w:hAnsi="Times New Roman" w:cs="Times New Roman"/>
                <w:sz w:val="21"/>
                <w:szCs w:val="21"/>
              </w:rPr>
            </w:pPr>
            <w:r w:rsidRPr="00FC3D2C">
              <w:rPr>
                <w:rFonts w:ascii="Times New Roman" w:hAnsi="Times New Roman" w:cs="Times New Roman"/>
                <w:sz w:val="21"/>
                <w:szCs w:val="21"/>
              </w:rPr>
              <w:t>不达标</w:t>
            </w:r>
          </w:p>
        </w:tc>
      </w:tr>
    </w:tbl>
    <w:p w:rsidR="009A107D" w:rsidRDefault="009A107D" w:rsidP="009A107D">
      <w:pPr>
        <w:autoSpaceDE w:val="0"/>
        <w:autoSpaceDN w:val="0"/>
        <w:adjustRightInd w:val="0"/>
        <w:spacing w:line="360" w:lineRule="auto"/>
        <w:ind w:firstLineChars="200" w:firstLine="480"/>
        <w:rPr>
          <w:rFonts w:ascii="Times New Roman" w:hAnsi="Times New Roman" w:cs="Times New Roman"/>
        </w:rPr>
      </w:pPr>
      <w:r w:rsidRPr="009A107D">
        <w:rPr>
          <w:rFonts w:ascii="Times New Roman" w:hAnsi="Times New Roman" w:cs="Times New Roman"/>
        </w:rPr>
        <w:t>项目所在区域大气环境为不达标区，不达标因子为</w:t>
      </w:r>
      <w:r w:rsidR="00FC3D2C" w:rsidRPr="009A107D">
        <w:rPr>
          <w:rFonts w:ascii="Times New Roman" w:hAnsi="Times New Roman" w:cs="Times New Roman"/>
        </w:rPr>
        <w:t>PM</w:t>
      </w:r>
      <w:r w:rsidR="00FC3D2C">
        <w:rPr>
          <w:rFonts w:ascii="Times New Roman" w:hAnsi="Times New Roman" w:cs="Times New Roman" w:hint="eastAsia"/>
          <w:vertAlign w:val="subscript"/>
        </w:rPr>
        <w:t>2.5</w:t>
      </w:r>
      <w:r w:rsidR="00FC3D2C" w:rsidRPr="009A107D">
        <w:rPr>
          <w:rFonts w:ascii="Times New Roman" w:hAnsi="Times New Roman" w:cs="Times New Roman"/>
        </w:rPr>
        <w:t>、</w:t>
      </w:r>
      <w:r w:rsidR="00FC3D2C">
        <w:rPr>
          <w:rFonts w:ascii="Times New Roman" w:hAnsi="Times New Roman" w:cs="Times New Roman" w:hint="eastAsia"/>
        </w:rPr>
        <w:t>O</w:t>
      </w:r>
      <w:r w:rsidR="00FC3D2C">
        <w:rPr>
          <w:rFonts w:ascii="Times New Roman" w:hAnsi="Times New Roman" w:cs="Times New Roman" w:hint="eastAsia"/>
          <w:vertAlign w:val="subscript"/>
        </w:rPr>
        <w:t>3</w:t>
      </w:r>
      <w:r w:rsidRPr="009A107D">
        <w:rPr>
          <w:rFonts w:ascii="Times New Roman" w:hAnsi="Times New Roman" w:cs="Times New Roman"/>
        </w:rPr>
        <w:t>。根据湖南省人民政府</w:t>
      </w:r>
      <w:r w:rsidRPr="009A107D">
        <w:rPr>
          <w:rFonts w:ascii="Times New Roman" w:hAnsi="Times New Roman" w:cs="Times New Roman"/>
        </w:rPr>
        <w:t>2018</w:t>
      </w:r>
      <w:r w:rsidRPr="009A107D">
        <w:rPr>
          <w:rFonts w:ascii="Times New Roman" w:hAnsi="Times New Roman" w:cs="Times New Roman"/>
        </w:rPr>
        <w:t>年</w:t>
      </w:r>
      <w:r w:rsidRPr="009A107D">
        <w:rPr>
          <w:rFonts w:ascii="Times New Roman" w:hAnsi="Times New Roman" w:cs="Times New Roman"/>
        </w:rPr>
        <w:t>6</w:t>
      </w:r>
      <w:r w:rsidRPr="009A107D">
        <w:rPr>
          <w:rFonts w:ascii="Times New Roman" w:hAnsi="Times New Roman" w:cs="Times New Roman"/>
        </w:rPr>
        <w:t>月发布的《湖南省污染防治攻坚战三年行动计划（</w:t>
      </w:r>
      <w:r w:rsidRPr="009A107D">
        <w:rPr>
          <w:rFonts w:ascii="Times New Roman" w:hAnsi="Times New Roman" w:cs="Times New Roman"/>
        </w:rPr>
        <w:t>2018-2020</w:t>
      </w:r>
      <w:r w:rsidRPr="009A107D">
        <w:rPr>
          <w:rFonts w:ascii="Times New Roman" w:hAnsi="Times New Roman" w:cs="Times New Roman"/>
        </w:rPr>
        <w:t>）年》（湘政发〔</w:t>
      </w:r>
      <w:r w:rsidRPr="009A107D">
        <w:rPr>
          <w:rFonts w:ascii="Times New Roman" w:hAnsi="Times New Roman" w:cs="Times New Roman"/>
        </w:rPr>
        <w:t>2018</w:t>
      </w:r>
      <w:r w:rsidRPr="009A107D">
        <w:rPr>
          <w:rFonts w:ascii="Times New Roman" w:hAnsi="Times New Roman" w:cs="Times New Roman"/>
        </w:rPr>
        <w:t>〕</w:t>
      </w:r>
      <w:r w:rsidRPr="009A107D">
        <w:rPr>
          <w:rFonts w:ascii="Times New Roman" w:hAnsi="Times New Roman" w:cs="Times New Roman"/>
        </w:rPr>
        <w:t>17</w:t>
      </w:r>
      <w:r w:rsidRPr="009A107D">
        <w:rPr>
          <w:rFonts w:ascii="Times New Roman" w:hAnsi="Times New Roman" w:cs="Times New Roman"/>
        </w:rPr>
        <w:t>号）文件中相</w:t>
      </w:r>
      <w:r w:rsidRPr="00FC3D2C">
        <w:rPr>
          <w:rFonts w:ascii="Times New Roman" w:hAnsi="Times New Roman" w:cs="Times New Roman"/>
        </w:rPr>
        <w:t>关要求到</w:t>
      </w:r>
      <w:r w:rsidRPr="00FC3D2C">
        <w:rPr>
          <w:rFonts w:ascii="Times New Roman" w:hAnsi="Times New Roman" w:cs="Times New Roman"/>
        </w:rPr>
        <w:t>2020</w:t>
      </w:r>
      <w:r w:rsidRPr="00FC3D2C">
        <w:rPr>
          <w:rFonts w:ascii="Times New Roman" w:hAnsi="Times New Roman" w:cs="Times New Roman"/>
        </w:rPr>
        <w:t>年</w:t>
      </w:r>
      <w:r w:rsidR="00FC3D2C">
        <w:rPr>
          <w:rFonts w:ascii="Times New Roman" w:hAnsi="Times New Roman" w:cs="Times New Roman" w:hint="eastAsia"/>
        </w:rPr>
        <w:t>底</w:t>
      </w:r>
      <w:r w:rsidRPr="00FC3D2C">
        <w:rPr>
          <w:rFonts w:ascii="Times New Roman" w:hAnsi="Times New Roman" w:cs="Times New Roman"/>
        </w:rPr>
        <w:t>岳阳地区的</w:t>
      </w:r>
      <w:r w:rsidRPr="00FC3D2C">
        <w:rPr>
          <w:rFonts w:ascii="Times New Roman" w:hAnsi="Times New Roman" w:cs="Times New Roman"/>
        </w:rPr>
        <w:t>PM</w:t>
      </w:r>
      <w:r w:rsidRPr="00FC3D2C">
        <w:rPr>
          <w:rFonts w:ascii="Times New Roman" w:hAnsi="Times New Roman" w:cs="Times New Roman"/>
          <w:vertAlign w:val="subscript"/>
        </w:rPr>
        <w:t>2.5</w:t>
      </w:r>
      <w:r w:rsidRPr="00FC3D2C">
        <w:rPr>
          <w:rFonts w:ascii="Times New Roman" w:hAnsi="Times New Roman" w:cs="Times New Roman"/>
        </w:rPr>
        <w:t>年均浓度平均值下降到</w:t>
      </w:r>
      <w:r w:rsidRPr="00FC3D2C">
        <w:rPr>
          <w:rFonts w:ascii="Times New Roman" w:hAnsi="Times New Roman" w:cs="Times New Roman"/>
        </w:rPr>
        <w:t>42ug/m</w:t>
      </w:r>
      <w:r w:rsidRPr="00FC3D2C">
        <w:rPr>
          <w:rFonts w:ascii="Times New Roman" w:hAnsi="Times New Roman" w:cs="Times New Roman"/>
          <w:vertAlign w:val="superscript"/>
        </w:rPr>
        <w:t>3</w:t>
      </w:r>
      <w:r w:rsidRPr="00FC3D2C">
        <w:rPr>
          <w:rFonts w:ascii="Times New Roman" w:hAnsi="Times New Roman" w:cs="Times New Roman"/>
        </w:rPr>
        <w:t>以下，城</w:t>
      </w:r>
      <w:r w:rsidRPr="009A107D">
        <w:rPr>
          <w:rFonts w:ascii="Times New Roman" w:hAnsi="Times New Roman" w:cs="Times New Roman"/>
        </w:rPr>
        <w:t>市环境空气质量优良率平均达到</w:t>
      </w:r>
      <w:r w:rsidRPr="009A107D">
        <w:rPr>
          <w:rFonts w:ascii="Times New Roman" w:hAnsi="Times New Roman" w:cs="Times New Roman"/>
        </w:rPr>
        <w:t>83%</w:t>
      </w:r>
      <w:r w:rsidRPr="009A107D">
        <w:rPr>
          <w:rFonts w:ascii="Times New Roman" w:hAnsi="Times New Roman" w:cs="Times New Roman"/>
        </w:rPr>
        <w:t>以上。同时根据岳阳市大气污染防治行动计划要求，当地政府加大环境治理力度，采取更为严格的大气防治手段，项目所在地区环境空气质量将得到持续改善。</w:t>
      </w:r>
    </w:p>
    <w:p w:rsidR="00FC3D2C" w:rsidRPr="00843DC4" w:rsidRDefault="00FC3D2C" w:rsidP="00FC3D2C">
      <w:pPr>
        <w:pStyle w:val="a7"/>
        <w:widowControl/>
        <w:ind w:left="480" w:firstLineChars="0" w:firstLine="0"/>
        <w:rPr>
          <w:rFonts w:ascii="Times New Roman" w:hAnsi="Times New Roman" w:cs="Times New Roman"/>
        </w:rPr>
      </w:pPr>
      <w:r w:rsidRPr="009A107D">
        <w:rPr>
          <w:rFonts w:ascii="Times New Roman" w:hAnsi="Times New Roman" w:cs="Times New Roman"/>
        </w:rPr>
        <w:t>（</w:t>
      </w:r>
      <w:r>
        <w:rPr>
          <w:rFonts w:ascii="Times New Roman" w:hAnsi="Times New Roman" w:cs="Times New Roman" w:hint="eastAsia"/>
        </w:rPr>
        <w:t>3</w:t>
      </w:r>
      <w:r>
        <w:rPr>
          <w:rFonts w:ascii="Times New Roman" w:hAnsi="Times New Roman" w:cs="Times New Roman"/>
        </w:rPr>
        <w:t>）</w:t>
      </w:r>
      <w:r w:rsidRPr="00FC3D2C">
        <w:rPr>
          <w:rFonts w:ascii="Times New Roman" w:hAnsi="Times New Roman" w:cs="Times New Roman" w:hint="eastAsia"/>
        </w:rPr>
        <w:t>其他污染物环境质量现状</w:t>
      </w:r>
    </w:p>
    <w:p w:rsidR="00FC3D2C" w:rsidRPr="00FC3D2C" w:rsidRDefault="00FC3D2C" w:rsidP="00FC3D2C">
      <w:pPr>
        <w:autoSpaceDE w:val="0"/>
        <w:autoSpaceDN w:val="0"/>
        <w:adjustRightInd w:val="0"/>
        <w:spacing w:line="360" w:lineRule="auto"/>
        <w:ind w:firstLineChars="200" w:firstLine="480"/>
        <w:rPr>
          <w:rFonts w:ascii="Times New Roman" w:hAnsi="Times New Roman" w:cs="Times New Roman"/>
        </w:rPr>
      </w:pPr>
      <w:r w:rsidRPr="00FC3D2C">
        <w:rPr>
          <w:rFonts w:ascii="Times New Roman" w:hAnsi="Times New Roman" w:cs="Times New Roman" w:hint="eastAsia"/>
        </w:rPr>
        <w:t>考虑到建设单位需使用一定量的油漆、稀释剂等，本次评价针对建设单位所在地区的</w:t>
      </w:r>
      <w:r w:rsidRPr="00FC3D2C">
        <w:rPr>
          <w:rFonts w:ascii="Times New Roman" w:hAnsi="Times New Roman" w:cs="Times New Roman" w:hint="eastAsia"/>
        </w:rPr>
        <w:t>TVOC</w:t>
      </w:r>
      <w:r w:rsidRPr="00FC3D2C">
        <w:rPr>
          <w:rFonts w:ascii="Times New Roman" w:hAnsi="Times New Roman" w:cs="Times New Roman" w:hint="eastAsia"/>
        </w:rPr>
        <w:t>现状背景值开展监测，委托湖南科准检测技术有限公司对建设单位所在地厂界开展监测。</w:t>
      </w:r>
    </w:p>
    <w:p w:rsidR="00FC3D2C" w:rsidRPr="00FC3D2C" w:rsidRDefault="00FC3D2C" w:rsidP="00FC3D2C">
      <w:pPr>
        <w:autoSpaceDE w:val="0"/>
        <w:autoSpaceDN w:val="0"/>
        <w:adjustRightInd w:val="0"/>
        <w:spacing w:line="360" w:lineRule="auto"/>
        <w:ind w:firstLineChars="200" w:firstLine="480"/>
        <w:rPr>
          <w:rFonts w:ascii="Times New Roman" w:hAnsi="Times New Roman" w:cs="Times New Roman"/>
        </w:rPr>
      </w:pPr>
      <w:r w:rsidRPr="00FC3D2C">
        <w:rPr>
          <w:rFonts w:ascii="Times New Roman" w:hAnsi="Times New Roman" w:cs="Times New Roman"/>
        </w:rPr>
        <w:t>（</w:t>
      </w:r>
      <w:r w:rsidRPr="00FC3D2C">
        <w:rPr>
          <w:rFonts w:ascii="Times New Roman" w:hAnsi="Times New Roman" w:cs="Times New Roman"/>
        </w:rPr>
        <w:t>1</w:t>
      </w:r>
      <w:r w:rsidRPr="00FC3D2C">
        <w:rPr>
          <w:rFonts w:ascii="Times New Roman" w:hAnsi="Times New Roman" w:cs="Times New Roman"/>
        </w:rPr>
        <w:t>）监测点位</w:t>
      </w:r>
    </w:p>
    <w:p w:rsidR="00FC3D2C" w:rsidRPr="00843DC4" w:rsidRDefault="00FC3D2C" w:rsidP="00FC3D2C">
      <w:pPr>
        <w:autoSpaceDE w:val="0"/>
        <w:autoSpaceDN w:val="0"/>
        <w:adjustRightInd w:val="0"/>
        <w:spacing w:line="360" w:lineRule="auto"/>
        <w:ind w:firstLineChars="200" w:firstLine="480"/>
        <w:rPr>
          <w:rFonts w:ascii="Times New Roman" w:hAnsi="Times New Roman" w:cs="Times New Roman"/>
          <w:u w:val="single"/>
        </w:rPr>
      </w:pPr>
      <w:r w:rsidRPr="00FC3D2C">
        <w:rPr>
          <w:rFonts w:ascii="Times New Roman" w:hAnsi="Times New Roman" w:cs="Times New Roman"/>
        </w:rPr>
        <w:t>具体位置和功能等情况见表</w:t>
      </w:r>
      <w:r w:rsidRPr="00FC3D2C">
        <w:rPr>
          <w:rFonts w:ascii="Times New Roman" w:hAnsi="Times New Roman" w:cs="Times New Roman"/>
        </w:rPr>
        <w:t>3-</w:t>
      </w:r>
      <w:r w:rsidRPr="00FC3D2C">
        <w:rPr>
          <w:rFonts w:ascii="Times New Roman" w:hAnsi="Times New Roman" w:cs="Times New Roman" w:hint="eastAsia"/>
        </w:rPr>
        <w:t>3</w:t>
      </w:r>
      <w:r w:rsidRPr="00FC3D2C">
        <w:rPr>
          <w:rFonts w:ascii="Times New Roman" w:hAnsi="Times New Roman" w:cs="Times New Roman"/>
        </w:rPr>
        <w:t>。</w:t>
      </w:r>
    </w:p>
    <w:p w:rsidR="00FC3D2C" w:rsidRPr="00FC3D2C" w:rsidRDefault="00FC3D2C" w:rsidP="00FC3D2C">
      <w:pPr>
        <w:spacing w:line="360" w:lineRule="auto"/>
        <w:jc w:val="center"/>
        <w:rPr>
          <w:rFonts w:ascii="Times New Roman" w:hAnsi="Times New Roman" w:cs="Times New Roman"/>
          <w:b/>
        </w:rPr>
      </w:pPr>
      <w:r w:rsidRPr="00FC3D2C">
        <w:rPr>
          <w:rFonts w:ascii="Times New Roman" w:hAnsi="Times New Roman" w:cs="Times New Roman"/>
          <w:b/>
        </w:rPr>
        <w:t>表</w:t>
      </w:r>
      <w:r w:rsidRPr="00FC3D2C">
        <w:rPr>
          <w:rFonts w:ascii="Times New Roman" w:hAnsi="Times New Roman" w:cs="Times New Roman"/>
          <w:b/>
        </w:rPr>
        <w:t>3-</w:t>
      </w:r>
      <w:r>
        <w:rPr>
          <w:rFonts w:ascii="Times New Roman" w:hAnsi="Times New Roman" w:cs="Times New Roman" w:hint="eastAsia"/>
          <w:b/>
        </w:rPr>
        <w:t>3</w:t>
      </w:r>
      <w:r w:rsidRPr="00FC3D2C">
        <w:rPr>
          <w:rFonts w:ascii="Times New Roman" w:hAnsi="Times New Roman" w:cs="Times New Roman"/>
          <w:b/>
        </w:rPr>
        <w:t xml:space="preserve"> </w:t>
      </w:r>
      <w:r w:rsidRPr="00FC3D2C">
        <w:rPr>
          <w:rFonts w:ascii="Times New Roman" w:hAnsi="Times New Roman" w:cs="Times New Roman"/>
          <w:b/>
        </w:rPr>
        <w:t>其他污染物补充监测点位基本信息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191"/>
        <w:gridCol w:w="1376"/>
        <w:gridCol w:w="1134"/>
        <w:gridCol w:w="1064"/>
        <w:gridCol w:w="1190"/>
        <w:gridCol w:w="1192"/>
        <w:gridCol w:w="1189"/>
      </w:tblGrid>
      <w:tr w:rsidR="00FC3D2C" w:rsidRPr="007C6CB7" w:rsidTr="00CA6E65">
        <w:trPr>
          <w:trHeight w:val="270"/>
        </w:trPr>
        <w:tc>
          <w:tcPr>
            <w:tcW w:w="1191" w:type="dxa"/>
            <w:vMerge w:val="restart"/>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r w:rsidRPr="007C6CB7">
              <w:rPr>
                <w:rFonts w:ascii="Times New Roman" w:hAnsi="Times New Roman" w:cs="Times New Roman"/>
                <w:sz w:val="21"/>
                <w:szCs w:val="21"/>
              </w:rPr>
              <w:t>监测点名称</w:t>
            </w:r>
          </w:p>
        </w:tc>
        <w:tc>
          <w:tcPr>
            <w:tcW w:w="2510" w:type="dxa"/>
            <w:gridSpan w:val="2"/>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r w:rsidRPr="007C6CB7">
              <w:rPr>
                <w:rFonts w:ascii="Times New Roman" w:hAnsi="Times New Roman" w:cs="Times New Roman"/>
                <w:sz w:val="21"/>
                <w:szCs w:val="21"/>
              </w:rPr>
              <w:t>监测点坐标</w:t>
            </w:r>
          </w:p>
        </w:tc>
        <w:tc>
          <w:tcPr>
            <w:tcW w:w="1064" w:type="dxa"/>
            <w:vMerge w:val="restart"/>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r w:rsidRPr="007C6CB7">
              <w:rPr>
                <w:rFonts w:ascii="Times New Roman" w:hAnsi="Times New Roman" w:cs="Times New Roman"/>
                <w:sz w:val="21"/>
                <w:szCs w:val="21"/>
              </w:rPr>
              <w:t>监测因子</w:t>
            </w:r>
          </w:p>
        </w:tc>
        <w:tc>
          <w:tcPr>
            <w:tcW w:w="1190" w:type="dxa"/>
            <w:vMerge w:val="restart"/>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r w:rsidRPr="007C6CB7">
              <w:rPr>
                <w:rFonts w:ascii="Times New Roman" w:hAnsi="Times New Roman" w:cs="Times New Roman"/>
                <w:sz w:val="21"/>
                <w:szCs w:val="21"/>
              </w:rPr>
              <w:t>监测时段</w:t>
            </w:r>
          </w:p>
        </w:tc>
        <w:tc>
          <w:tcPr>
            <w:tcW w:w="1192" w:type="dxa"/>
            <w:vMerge w:val="restart"/>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r w:rsidRPr="007C6CB7">
              <w:rPr>
                <w:rFonts w:ascii="Times New Roman" w:hAnsi="Times New Roman" w:cs="Times New Roman"/>
                <w:sz w:val="21"/>
                <w:szCs w:val="21"/>
              </w:rPr>
              <w:t>相对厂址方位</w:t>
            </w:r>
          </w:p>
        </w:tc>
        <w:tc>
          <w:tcPr>
            <w:tcW w:w="1189" w:type="dxa"/>
            <w:vMerge w:val="restart"/>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r w:rsidRPr="007C6CB7">
              <w:rPr>
                <w:rFonts w:ascii="Times New Roman" w:hAnsi="Times New Roman" w:cs="Times New Roman"/>
                <w:sz w:val="21"/>
                <w:szCs w:val="21"/>
              </w:rPr>
              <w:t>相对厂界距离</w:t>
            </w:r>
            <w:r w:rsidRPr="007C6CB7">
              <w:rPr>
                <w:rFonts w:ascii="Times New Roman" w:hAnsi="Times New Roman" w:cs="Times New Roman"/>
                <w:sz w:val="21"/>
                <w:szCs w:val="21"/>
              </w:rPr>
              <w:t>/m</w:t>
            </w:r>
          </w:p>
        </w:tc>
      </w:tr>
      <w:tr w:rsidR="007C6CB7" w:rsidRPr="007C6CB7" w:rsidTr="00CA6E65">
        <w:trPr>
          <w:trHeight w:val="270"/>
        </w:trPr>
        <w:tc>
          <w:tcPr>
            <w:tcW w:w="1191" w:type="dxa"/>
            <w:vMerge/>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p>
        </w:tc>
        <w:tc>
          <w:tcPr>
            <w:tcW w:w="1376" w:type="dxa"/>
            <w:tcMar>
              <w:top w:w="15" w:type="dxa"/>
              <w:left w:w="15" w:type="dxa"/>
              <w:right w:w="15" w:type="dxa"/>
            </w:tcMar>
            <w:vAlign w:val="center"/>
          </w:tcPr>
          <w:p w:rsidR="00FC3D2C" w:rsidRPr="007C6CB7" w:rsidRDefault="00FC3D2C" w:rsidP="00CA6E65">
            <w:pPr>
              <w:contextualSpacing/>
              <w:jc w:val="center"/>
              <w:textAlignment w:val="center"/>
              <w:rPr>
                <w:rFonts w:ascii="Times New Roman" w:hAnsi="Times New Roman" w:cs="Times New Roman"/>
                <w:sz w:val="21"/>
                <w:szCs w:val="21"/>
              </w:rPr>
            </w:pPr>
            <w:r w:rsidRPr="007C6CB7">
              <w:rPr>
                <w:rFonts w:ascii="Times New Roman" w:hAnsi="Times New Roman" w:cs="Times New Roman"/>
                <w:sz w:val="21"/>
                <w:szCs w:val="21"/>
              </w:rPr>
              <w:t>X</w:t>
            </w:r>
          </w:p>
        </w:tc>
        <w:tc>
          <w:tcPr>
            <w:tcW w:w="1134" w:type="dxa"/>
            <w:tcMar>
              <w:top w:w="15" w:type="dxa"/>
              <w:left w:w="15" w:type="dxa"/>
              <w:right w:w="15" w:type="dxa"/>
            </w:tcMar>
            <w:vAlign w:val="center"/>
          </w:tcPr>
          <w:p w:rsidR="00FC3D2C" w:rsidRPr="007C6CB7" w:rsidRDefault="00FC3D2C" w:rsidP="00CA6E65">
            <w:pPr>
              <w:contextualSpacing/>
              <w:jc w:val="center"/>
              <w:textAlignment w:val="center"/>
              <w:rPr>
                <w:rFonts w:ascii="Times New Roman" w:hAnsi="Times New Roman" w:cs="Times New Roman"/>
                <w:sz w:val="21"/>
                <w:szCs w:val="21"/>
              </w:rPr>
            </w:pPr>
            <w:r w:rsidRPr="007C6CB7">
              <w:rPr>
                <w:rFonts w:ascii="Times New Roman" w:hAnsi="Times New Roman" w:cs="Times New Roman"/>
                <w:sz w:val="21"/>
                <w:szCs w:val="21"/>
              </w:rPr>
              <w:t>Y</w:t>
            </w:r>
          </w:p>
        </w:tc>
        <w:tc>
          <w:tcPr>
            <w:tcW w:w="1064" w:type="dxa"/>
            <w:vMerge/>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p>
        </w:tc>
        <w:tc>
          <w:tcPr>
            <w:tcW w:w="1190" w:type="dxa"/>
            <w:vMerge/>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p>
        </w:tc>
        <w:tc>
          <w:tcPr>
            <w:tcW w:w="1192" w:type="dxa"/>
            <w:vMerge/>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p>
        </w:tc>
        <w:tc>
          <w:tcPr>
            <w:tcW w:w="1189" w:type="dxa"/>
            <w:vMerge/>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p>
        </w:tc>
      </w:tr>
      <w:tr w:rsidR="007C6CB7" w:rsidRPr="007C6CB7" w:rsidTr="00CA6E65">
        <w:trPr>
          <w:trHeight w:val="186"/>
        </w:trPr>
        <w:tc>
          <w:tcPr>
            <w:tcW w:w="1191" w:type="dxa"/>
            <w:tcMar>
              <w:top w:w="15" w:type="dxa"/>
              <w:left w:w="15" w:type="dxa"/>
              <w:right w:w="15" w:type="dxa"/>
            </w:tcMar>
            <w:vAlign w:val="center"/>
          </w:tcPr>
          <w:p w:rsidR="00FC3D2C" w:rsidRPr="007C6CB7" w:rsidRDefault="00FC3D2C" w:rsidP="007C6CB7">
            <w:pPr>
              <w:contextualSpacing/>
              <w:jc w:val="center"/>
              <w:rPr>
                <w:rFonts w:ascii="Times New Roman" w:hAnsi="Times New Roman" w:cs="Times New Roman"/>
                <w:sz w:val="21"/>
                <w:szCs w:val="21"/>
              </w:rPr>
            </w:pPr>
            <w:r w:rsidRPr="007C6CB7">
              <w:rPr>
                <w:rFonts w:ascii="Times New Roman" w:hAnsi="Times New Roman" w:cs="Times New Roman"/>
                <w:sz w:val="21"/>
                <w:szCs w:val="21"/>
              </w:rPr>
              <w:t>厂界</w:t>
            </w:r>
            <w:r w:rsidR="007C6CB7" w:rsidRPr="007C6CB7">
              <w:rPr>
                <w:rFonts w:ascii="Times New Roman" w:hAnsi="Times New Roman" w:cs="Times New Roman" w:hint="eastAsia"/>
                <w:sz w:val="21"/>
                <w:szCs w:val="21"/>
              </w:rPr>
              <w:t>东</w:t>
            </w:r>
            <w:r w:rsidRPr="007C6CB7">
              <w:rPr>
                <w:rFonts w:ascii="Times New Roman" w:hAnsi="Times New Roman" w:cs="Times New Roman"/>
                <w:sz w:val="21"/>
                <w:szCs w:val="21"/>
              </w:rPr>
              <w:t>南侧（下风向）</w:t>
            </w:r>
          </w:p>
        </w:tc>
        <w:tc>
          <w:tcPr>
            <w:tcW w:w="1376" w:type="dxa"/>
            <w:tcMar>
              <w:top w:w="15" w:type="dxa"/>
              <w:left w:w="15" w:type="dxa"/>
              <w:right w:w="15" w:type="dxa"/>
            </w:tcMar>
            <w:vAlign w:val="center"/>
          </w:tcPr>
          <w:p w:rsidR="00FC3D2C" w:rsidRPr="007C6CB7" w:rsidRDefault="00FC3D2C" w:rsidP="007C6CB7">
            <w:pPr>
              <w:contextualSpacing/>
              <w:jc w:val="center"/>
              <w:rPr>
                <w:rFonts w:ascii="Times New Roman" w:hAnsi="Times New Roman" w:cs="Times New Roman"/>
                <w:sz w:val="21"/>
                <w:szCs w:val="21"/>
              </w:rPr>
            </w:pPr>
            <w:r w:rsidRPr="007C6CB7">
              <w:rPr>
                <w:rFonts w:ascii="Times New Roman" w:hAnsi="Times New Roman" w:cs="Times New Roman"/>
                <w:sz w:val="21"/>
                <w:szCs w:val="21"/>
              </w:rPr>
              <w:t>113.</w:t>
            </w:r>
            <w:r w:rsidR="007C6CB7" w:rsidRPr="007C6CB7">
              <w:rPr>
                <w:rFonts w:ascii="Times New Roman" w:hAnsi="Times New Roman" w:cs="Times New Roman" w:hint="eastAsia"/>
                <w:sz w:val="21"/>
                <w:szCs w:val="21"/>
              </w:rPr>
              <w:t>16960812</w:t>
            </w:r>
          </w:p>
        </w:tc>
        <w:tc>
          <w:tcPr>
            <w:tcW w:w="1134" w:type="dxa"/>
            <w:tcMar>
              <w:top w:w="15" w:type="dxa"/>
              <w:left w:w="15" w:type="dxa"/>
              <w:right w:w="15" w:type="dxa"/>
            </w:tcMar>
            <w:vAlign w:val="center"/>
          </w:tcPr>
          <w:p w:rsidR="00FC3D2C" w:rsidRPr="007C6CB7" w:rsidRDefault="00FC3D2C" w:rsidP="007C6CB7">
            <w:pPr>
              <w:contextualSpacing/>
              <w:jc w:val="center"/>
              <w:rPr>
                <w:rFonts w:ascii="Times New Roman" w:hAnsi="Times New Roman" w:cs="Times New Roman"/>
                <w:sz w:val="21"/>
                <w:szCs w:val="21"/>
              </w:rPr>
            </w:pPr>
            <w:r w:rsidRPr="007C6CB7">
              <w:rPr>
                <w:rFonts w:ascii="Times New Roman" w:hAnsi="Times New Roman" w:cs="Times New Roman"/>
                <w:sz w:val="21"/>
                <w:szCs w:val="21"/>
              </w:rPr>
              <w:t>29</w:t>
            </w:r>
            <w:r w:rsidR="007C6CB7" w:rsidRPr="007C6CB7">
              <w:rPr>
                <w:rFonts w:ascii="Times New Roman" w:hAnsi="Times New Roman" w:cs="Times New Roman" w:hint="eastAsia"/>
                <w:sz w:val="21"/>
                <w:szCs w:val="21"/>
              </w:rPr>
              <w:t>.32905972</w:t>
            </w:r>
          </w:p>
        </w:tc>
        <w:tc>
          <w:tcPr>
            <w:tcW w:w="1064" w:type="dxa"/>
            <w:tcMar>
              <w:top w:w="15" w:type="dxa"/>
              <w:left w:w="15" w:type="dxa"/>
              <w:right w:w="15" w:type="dxa"/>
            </w:tcMar>
            <w:vAlign w:val="center"/>
          </w:tcPr>
          <w:p w:rsidR="00FC3D2C" w:rsidRPr="007C6CB7" w:rsidRDefault="007C6CB7" w:rsidP="00CA6E65">
            <w:pPr>
              <w:contextualSpacing/>
              <w:jc w:val="center"/>
              <w:rPr>
                <w:rFonts w:ascii="Times New Roman" w:hAnsi="Times New Roman" w:cs="Times New Roman"/>
                <w:sz w:val="21"/>
                <w:szCs w:val="21"/>
              </w:rPr>
            </w:pPr>
            <w:r w:rsidRPr="007C6CB7">
              <w:rPr>
                <w:rFonts w:ascii="Times New Roman" w:hAnsi="Times New Roman" w:cs="Times New Roman" w:hint="eastAsia"/>
                <w:sz w:val="21"/>
                <w:szCs w:val="21"/>
              </w:rPr>
              <w:t>TVOC</w:t>
            </w:r>
          </w:p>
        </w:tc>
        <w:tc>
          <w:tcPr>
            <w:tcW w:w="1190" w:type="dxa"/>
            <w:tcMar>
              <w:top w:w="15" w:type="dxa"/>
              <w:left w:w="15" w:type="dxa"/>
              <w:right w:w="15" w:type="dxa"/>
            </w:tcMar>
            <w:vAlign w:val="center"/>
          </w:tcPr>
          <w:p w:rsidR="00FC3D2C" w:rsidRPr="007C6CB7" w:rsidRDefault="00FC3D2C" w:rsidP="00CA6E65">
            <w:pPr>
              <w:contextualSpacing/>
              <w:jc w:val="center"/>
              <w:rPr>
                <w:rFonts w:ascii="Times New Roman" w:hAnsi="Times New Roman" w:cs="Times New Roman"/>
                <w:sz w:val="21"/>
                <w:szCs w:val="21"/>
              </w:rPr>
            </w:pPr>
            <w:r w:rsidRPr="007C6CB7">
              <w:rPr>
                <w:rFonts w:ascii="Times New Roman" w:hAnsi="Times New Roman" w:cs="Times New Roman"/>
                <w:sz w:val="21"/>
                <w:szCs w:val="21"/>
              </w:rPr>
              <w:t>7d</w:t>
            </w:r>
          </w:p>
        </w:tc>
        <w:tc>
          <w:tcPr>
            <w:tcW w:w="1192" w:type="dxa"/>
            <w:tcMar>
              <w:top w:w="15" w:type="dxa"/>
              <w:left w:w="15" w:type="dxa"/>
              <w:right w:w="15" w:type="dxa"/>
            </w:tcMar>
            <w:vAlign w:val="center"/>
          </w:tcPr>
          <w:p w:rsidR="00FC3D2C" w:rsidRPr="007C6CB7" w:rsidRDefault="007C6CB7" w:rsidP="00CA6E65">
            <w:pPr>
              <w:contextualSpacing/>
              <w:jc w:val="center"/>
              <w:rPr>
                <w:rFonts w:ascii="Times New Roman" w:hAnsi="Times New Roman" w:cs="Times New Roman"/>
                <w:sz w:val="21"/>
                <w:szCs w:val="21"/>
              </w:rPr>
            </w:pPr>
            <w:r w:rsidRPr="007C6CB7">
              <w:rPr>
                <w:rFonts w:ascii="Times New Roman" w:hAnsi="Times New Roman" w:cs="Times New Roman" w:hint="eastAsia"/>
                <w:sz w:val="21"/>
                <w:szCs w:val="21"/>
              </w:rPr>
              <w:t>东南</w:t>
            </w:r>
            <w:r w:rsidR="00FC3D2C" w:rsidRPr="007C6CB7">
              <w:rPr>
                <w:rFonts w:ascii="Times New Roman" w:hAnsi="Times New Roman" w:cs="Times New Roman"/>
                <w:sz w:val="21"/>
                <w:szCs w:val="21"/>
              </w:rPr>
              <w:t>侧</w:t>
            </w:r>
          </w:p>
        </w:tc>
        <w:tc>
          <w:tcPr>
            <w:tcW w:w="1189" w:type="dxa"/>
            <w:tcMar>
              <w:top w:w="15" w:type="dxa"/>
              <w:left w:w="15" w:type="dxa"/>
              <w:right w:w="15" w:type="dxa"/>
            </w:tcMar>
            <w:vAlign w:val="center"/>
          </w:tcPr>
          <w:p w:rsidR="00FC3D2C" w:rsidRPr="007C6CB7" w:rsidRDefault="007C6CB7" w:rsidP="00CA6E65">
            <w:pPr>
              <w:contextualSpacing/>
              <w:jc w:val="center"/>
              <w:rPr>
                <w:rFonts w:ascii="Times New Roman" w:hAnsi="Times New Roman" w:cs="Times New Roman"/>
                <w:sz w:val="21"/>
                <w:szCs w:val="21"/>
              </w:rPr>
            </w:pPr>
            <w:r w:rsidRPr="007C6CB7">
              <w:rPr>
                <w:rFonts w:ascii="Times New Roman" w:hAnsi="Times New Roman" w:cs="Times New Roman" w:hint="eastAsia"/>
                <w:sz w:val="21"/>
                <w:szCs w:val="21"/>
              </w:rPr>
              <w:t>紧邻</w:t>
            </w:r>
          </w:p>
        </w:tc>
      </w:tr>
    </w:tbl>
    <w:p w:rsidR="007C6CB7" w:rsidRPr="007C6CB7" w:rsidRDefault="007C6CB7" w:rsidP="007C6CB7">
      <w:pPr>
        <w:pStyle w:val="Default"/>
        <w:spacing w:line="360" w:lineRule="auto"/>
        <w:ind w:firstLineChars="200" w:firstLine="480"/>
        <w:rPr>
          <w:rFonts w:ascii="Times New Roman" w:eastAsia="宋体" w:hAnsi="Times New Roman" w:hint="default"/>
          <w:bCs/>
          <w:color w:val="auto"/>
        </w:rPr>
      </w:pPr>
      <w:r w:rsidRPr="007C6CB7">
        <w:rPr>
          <w:rFonts w:ascii="Times New Roman" w:eastAsia="宋体" w:hAnsi="Times New Roman" w:hint="default"/>
          <w:bCs/>
          <w:color w:val="auto"/>
        </w:rPr>
        <w:t>监测时间：</w:t>
      </w:r>
      <w:r w:rsidRPr="007C6CB7">
        <w:rPr>
          <w:rFonts w:ascii="Times New Roman" w:eastAsia="宋体" w:hAnsi="Times New Roman" w:hint="default"/>
          <w:bCs/>
          <w:color w:val="auto"/>
        </w:rPr>
        <w:t>2020</w:t>
      </w:r>
      <w:r w:rsidRPr="007C6CB7">
        <w:rPr>
          <w:rFonts w:ascii="Times New Roman" w:eastAsia="宋体" w:hAnsi="Times New Roman" w:hint="default"/>
          <w:bCs/>
          <w:color w:val="auto"/>
        </w:rPr>
        <w:t>年</w:t>
      </w:r>
      <w:r w:rsidRPr="007C6CB7">
        <w:rPr>
          <w:rFonts w:ascii="Times New Roman" w:eastAsia="宋体" w:hAnsi="Times New Roman"/>
          <w:bCs/>
          <w:color w:val="auto"/>
        </w:rPr>
        <w:t>4</w:t>
      </w:r>
      <w:r w:rsidRPr="007C6CB7">
        <w:rPr>
          <w:rFonts w:ascii="Times New Roman" w:eastAsia="宋体" w:hAnsi="Times New Roman" w:hint="default"/>
          <w:bCs/>
          <w:color w:val="auto"/>
        </w:rPr>
        <w:t>月</w:t>
      </w:r>
      <w:r w:rsidRPr="007C6CB7">
        <w:rPr>
          <w:rFonts w:ascii="Times New Roman" w:eastAsia="宋体" w:hAnsi="Times New Roman"/>
          <w:bCs/>
          <w:color w:val="auto"/>
        </w:rPr>
        <w:t>27</w:t>
      </w:r>
      <w:r w:rsidRPr="007C6CB7">
        <w:rPr>
          <w:rFonts w:ascii="Times New Roman" w:eastAsia="宋体" w:hAnsi="Times New Roman" w:hint="default"/>
          <w:bCs/>
          <w:color w:val="auto"/>
        </w:rPr>
        <w:t>日</w:t>
      </w:r>
      <w:r w:rsidRPr="007C6CB7">
        <w:rPr>
          <w:rFonts w:ascii="Times New Roman" w:eastAsia="宋体" w:hAnsi="Times New Roman" w:hint="default"/>
          <w:bCs/>
          <w:color w:val="auto"/>
        </w:rPr>
        <w:t>~</w:t>
      </w:r>
      <w:r w:rsidRPr="007C6CB7">
        <w:rPr>
          <w:rFonts w:ascii="Times New Roman" w:eastAsia="宋体" w:hAnsi="Times New Roman"/>
          <w:bCs/>
          <w:color w:val="auto"/>
        </w:rPr>
        <w:t>5</w:t>
      </w:r>
      <w:r w:rsidRPr="007C6CB7">
        <w:rPr>
          <w:rFonts w:ascii="Times New Roman" w:eastAsia="宋体" w:hAnsi="Times New Roman" w:hint="default"/>
          <w:bCs/>
          <w:color w:val="auto"/>
        </w:rPr>
        <w:t>月</w:t>
      </w:r>
      <w:r w:rsidRPr="007C6CB7">
        <w:rPr>
          <w:rFonts w:ascii="Times New Roman" w:eastAsia="宋体" w:hAnsi="Times New Roman"/>
          <w:bCs/>
          <w:color w:val="auto"/>
        </w:rPr>
        <w:t>3</w:t>
      </w:r>
      <w:r w:rsidRPr="007C6CB7">
        <w:rPr>
          <w:rFonts w:ascii="Times New Roman" w:eastAsia="宋体" w:hAnsi="Times New Roman" w:hint="default"/>
          <w:bCs/>
          <w:color w:val="auto"/>
        </w:rPr>
        <w:t>日。</w:t>
      </w:r>
    </w:p>
    <w:p w:rsidR="007C6CB7" w:rsidRPr="0067663A" w:rsidRDefault="007C6CB7" w:rsidP="007C6CB7">
      <w:pPr>
        <w:pStyle w:val="Default"/>
        <w:spacing w:line="360" w:lineRule="auto"/>
        <w:ind w:firstLineChars="200" w:firstLine="480"/>
        <w:rPr>
          <w:rFonts w:ascii="Times New Roman" w:eastAsia="宋体" w:hAnsi="Times New Roman" w:hint="default"/>
          <w:bCs/>
          <w:color w:val="auto"/>
        </w:rPr>
      </w:pPr>
      <w:r w:rsidRPr="007C6CB7">
        <w:rPr>
          <w:rFonts w:ascii="Times New Roman" w:eastAsia="宋体" w:hAnsi="Times New Roman" w:hint="default"/>
          <w:bCs/>
          <w:color w:val="auto"/>
        </w:rPr>
        <w:t>评价标准：</w:t>
      </w:r>
      <w:r w:rsidRPr="007C6CB7">
        <w:rPr>
          <w:rFonts w:ascii="Times New Roman" w:eastAsia="宋体" w:hAnsi="Times New Roman"/>
          <w:color w:val="auto"/>
        </w:rPr>
        <w:t>TVOC</w:t>
      </w:r>
      <w:r w:rsidRPr="007C6CB7">
        <w:rPr>
          <w:rFonts w:ascii="Times New Roman" w:eastAsia="宋体" w:hAnsi="Times New Roman" w:hint="default"/>
          <w:color w:val="auto"/>
        </w:rPr>
        <w:t>参考执</w:t>
      </w:r>
      <w:r w:rsidRPr="0067663A">
        <w:rPr>
          <w:rFonts w:ascii="Times New Roman" w:eastAsia="宋体" w:hAnsi="Times New Roman" w:hint="default"/>
          <w:color w:val="auto"/>
        </w:rPr>
        <w:t>行</w:t>
      </w:r>
      <w:r w:rsidRPr="0067663A">
        <w:rPr>
          <w:rFonts w:ascii="Times New Roman" w:eastAsia="宋体" w:hAnsi="Times New Roman" w:hint="default"/>
          <w:color w:val="auto"/>
          <w:lang w:bidi="ar"/>
        </w:rPr>
        <w:t>《环境影响评价技术导则</w:t>
      </w:r>
      <w:r w:rsidRPr="0067663A">
        <w:rPr>
          <w:rFonts w:ascii="Times New Roman" w:eastAsia="宋体" w:hAnsi="Times New Roman" w:hint="default"/>
          <w:color w:val="auto"/>
          <w:lang w:bidi="ar"/>
        </w:rPr>
        <w:t>-</w:t>
      </w:r>
      <w:r w:rsidRPr="0067663A">
        <w:rPr>
          <w:rFonts w:ascii="Times New Roman" w:eastAsia="宋体" w:hAnsi="Times New Roman" w:hint="default"/>
          <w:color w:val="auto"/>
          <w:lang w:bidi="ar"/>
        </w:rPr>
        <w:t>大气环境》（</w:t>
      </w:r>
      <w:r w:rsidRPr="0067663A">
        <w:rPr>
          <w:rFonts w:ascii="Times New Roman" w:eastAsia="宋体" w:hAnsi="Times New Roman" w:hint="default"/>
          <w:color w:val="auto"/>
          <w:lang w:bidi="ar"/>
        </w:rPr>
        <w:t>HJ2.2-2018</w:t>
      </w:r>
      <w:r w:rsidRPr="0067663A">
        <w:rPr>
          <w:rFonts w:ascii="Times New Roman" w:eastAsia="宋体" w:hAnsi="Times New Roman" w:hint="default"/>
          <w:color w:val="auto"/>
          <w:lang w:bidi="ar"/>
        </w:rPr>
        <w:t>）</w:t>
      </w:r>
      <w:r w:rsidRPr="0067663A">
        <w:rPr>
          <w:rFonts w:ascii="Times New Roman" w:eastAsia="宋体" w:hAnsi="Times New Roman" w:hint="default"/>
          <w:color w:val="auto"/>
        </w:rPr>
        <w:t>中附录</w:t>
      </w:r>
      <w:r w:rsidRPr="0067663A">
        <w:rPr>
          <w:rFonts w:ascii="Times New Roman" w:eastAsia="宋体" w:hAnsi="Times New Roman" w:hint="default"/>
          <w:color w:val="auto"/>
        </w:rPr>
        <w:t>D</w:t>
      </w:r>
      <w:r w:rsidRPr="0067663A">
        <w:rPr>
          <w:rFonts w:ascii="Times New Roman" w:eastAsia="宋体" w:hAnsi="Times New Roman" w:hint="default"/>
          <w:color w:val="auto"/>
        </w:rPr>
        <w:t>中</w:t>
      </w:r>
      <w:r>
        <w:rPr>
          <w:rFonts w:ascii="Times New Roman" w:eastAsia="宋体" w:hAnsi="Times New Roman"/>
          <w:color w:val="auto"/>
        </w:rPr>
        <w:t>8</w:t>
      </w:r>
      <w:r w:rsidRPr="0067663A">
        <w:rPr>
          <w:rFonts w:ascii="Times New Roman" w:eastAsia="宋体" w:hAnsi="Times New Roman" w:hint="default"/>
          <w:color w:val="auto"/>
        </w:rPr>
        <w:t>h</w:t>
      </w:r>
      <w:r w:rsidRPr="0067663A">
        <w:rPr>
          <w:rFonts w:ascii="Times New Roman" w:eastAsia="宋体" w:hAnsi="Times New Roman" w:hint="default"/>
          <w:color w:val="auto"/>
        </w:rPr>
        <w:t>平均浓度值</w:t>
      </w:r>
      <w:r w:rsidRPr="0067663A">
        <w:rPr>
          <w:rFonts w:ascii="Times New Roman" w:eastAsia="宋体" w:hAnsi="Times New Roman" w:hint="default"/>
          <w:bCs/>
          <w:color w:val="auto"/>
        </w:rPr>
        <w:t>。</w:t>
      </w:r>
    </w:p>
    <w:p w:rsidR="007C6CB7" w:rsidRPr="0067663A" w:rsidRDefault="007C6CB7" w:rsidP="007C6CB7">
      <w:pPr>
        <w:pStyle w:val="Default"/>
        <w:spacing w:line="360" w:lineRule="auto"/>
        <w:ind w:firstLineChars="200" w:firstLine="480"/>
        <w:rPr>
          <w:rFonts w:ascii="Times New Roman" w:eastAsia="宋体" w:hAnsi="Times New Roman" w:hint="default"/>
          <w:bCs/>
          <w:color w:val="auto"/>
        </w:rPr>
      </w:pPr>
      <w:r w:rsidRPr="0067663A">
        <w:rPr>
          <w:rFonts w:ascii="Times New Roman" w:eastAsia="宋体" w:hAnsi="Times New Roman" w:hint="default"/>
          <w:bCs/>
          <w:color w:val="auto"/>
        </w:rPr>
        <w:t>监测</w:t>
      </w:r>
      <w:r>
        <w:rPr>
          <w:rFonts w:ascii="Times New Roman" w:eastAsia="宋体" w:hAnsi="Times New Roman"/>
          <w:bCs/>
          <w:color w:val="auto"/>
        </w:rPr>
        <w:t>结果见附件，</w:t>
      </w:r>
      <w:r w:rsidRPr="0067663A">
        <w:rPr>
          <w:rFonts w:ascii="Times New Roman" w:eastAsia="宋体" w:hAnsi="Times New Roman" w:hint="default"/>
          <w:bCs/>
          <w:color w:val="auto"/>
        </w:rPr>
        <w:t>评价结果见表</w:t>
      </w:r>
      <w:r w:rsidRPr="0067663A">
        <w:rPr>
          <w:rFonts w:ascii="Times New Roman" w:eastAsia="宋体" w:hAnsi="Times New Roman" w:hint="default"/>
          <w:bCs/>
          <w:color w:val="auto"/>
        </w:rPr>
        <w:t>3-</w:t>
      </w:r>
      <w:r>
        <w:rPr>
          <w:rFonts w:ascii="Times New Roman" w:eastAsia="宋体" w:hAnsi="Times New Roman"/>
          <w:bCs/>
          <w:color w:val="auto"/>
        </w:rPr>
        <w:t>4</w:t>
      </w:r>
    </w:p>
    <w:p w:rsidR="007C6CB7" w:rsidRPr="007C6CB7" w:rsidRDefault="007C6CB7" w:rsidP="007C6CB7">
      <w:pPr>
        <w:spacing w:line="360" w:lineRule="auto"/>
        <w:jc w:val="center"/>
        <w:rPr>
          <w:rFonts w:ascii="Times New Roman" w:hAnsi="Times New Roman" w:cs="Times New Roman"/>
          <w:b/>
        </w:rPr>
      </w:pPr>
      <w:r w:rsidRPr="007C6CB7">
        <w:rPr>
          <w:rFonts w:ascii="Times New Roman" w:hAnsi="Times New Roman" w:cs="Times New Roman"/>
          <w:b/>
        </w:rPr>
        <w:t>表</w:t>
      </w:r>
      <w:r w:rsidRPr="007C6CB7">
        <w:rPr>
          <w:rFonts w:ascii="Times New Roman" w:hAnsi="Times New Roman" w:cs="Times New Roman"/>
          <w:b/>
        </w:rPr>
        <w:t>3-</w:t>
      </w:r>
      <w:r w:rsidRPr="007C6CB7">
        <w:rPr>
          <w:rFonts w:ascii="Times New Roman" w:hAnsi="Times New Roman" w:cs="Times New Roman" w:hint="eastAsia"/>
          <w:b/>
        </w:rPr>
        <w:t>4</w:t>
      </w:r>
      <w:r w:rsidRPr="007C6CB7">
        <w:rPr>
          <w:rFonts w:ascii="Times New Roman" w:hAnsi="Times New Roman" w:cs="Times New Roman"/>
          <w:b/>
        </w:rPr>
        <w:t xml:space="preserve">  </w:t>
      </w:r>
      <w:r w:rsidRPr="007C6CB7">
        <w:rPr>
          <w:rFonts w:ascii="Times New Roman" w:hAnsi="Times New Roman" w:cs="Times New Roman"/>
          <w:b/>
        </w:rPr>
        <w:t>其他污染物环境质量现状（监测结果）表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83"/>
        <w:gridCol w:w="1021"/>
        <w:gridCol w:w="981"/>
        <w:gridCol w:w="919"/>
        <w:gridCol w:w="720"/>
        <w:gridCol w:w="1060"/>
        <w:gridCol w:w="979"/>
        <w:gridCol w:w="734"/>
        <w:gridCol w:w="590"/>
        <w:gridCol w:w="549"/>
      </w:tblGrid>
      <w:tr w:rsidR="007C6CB7" w:rsidRPr="007C6CB7" w:rsidTr="00CA6E65">
        <w:trPr>
          <w:trHeight w:val="518"/>
        </w:trPr>
        <w:tc>
          <w:tcPr>
            <w:tcW w:w="783" w:type="dxa"/>
            <w:vMerge w:val="restart"/>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b/>
                <w:bCs/>
                <w:sz w:val="21"/>
                <w:szCs w:val="21"/>
              </w:rPr>
            </w:pPr>
            <w:r w:rsidRPr="007C6CB7">
              <w:rPr>
                <w:rFonts w:ascii="Times New Roman" w:hAnsi="Times New Roman" w:cs="Times New Roman"/>
                <w:b/>
                <w:bCs/>
                <w:sz w:val="21"/>
                <w:szCs w:val="21"/>
              </w:rPr>
              <w:t>监测</w:t>
            </w:r>
            <w:r w:rsidRPr="007C6CB7">
              <w:rPr>
                <w:rFonts w:ascii="Times New Roman" w:hAnsi="Times New Roman" w:cs="Times New Roman"/>
                <w:b/>
                <w:bCs/>
                <w:sz w:val="21"/>
                <w:szCs w:val="21"/>
              </w:rPr>
              <w:br/>
            </w:r>
            <w:r w:rsidRPr="007C6CB7">
              <w:rPr>
                <w:rFonts w:ascii="Times New Roman" w:hAnsi="Times New Roman" w:cs="Times New Roman"/>
                <w:b/>
                <w:bCs/>
                <w:sz w:val="21"/>
                <w:szCs w:val="21"/>
              </w:rPr>
              <w:t>点位</w:t>
            </w:r>
          </w:p>
        </w:tc>
        <w:tc>
          <w:tcPr>
            <w:tcW w:w="2002" w:type="dxa"/>
            <w:gridSpan w:val="2"/>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b/>
                <w:bCs/>
                <w:sz w:val="21"/>
                <w:szCs w:val="21"/>
              </w:rPr>
            </w:pPr>
            <w:r w:rsidRPr="007C6CB7">
              <w:rPr>
                <w:rFonts w:ascii="Times New Roman" w:hAnsi="Times New Roman" w:cs="Times New Roman"/>
                <w:b/>
                <w:bCs/>
                <w:sz w:val="21"/>
                <w:szCs w:val="21"/>
              </w:rPr>
              <w:t>监测点坐标</w:t>
            </w:r>
            <w:r w:rsidRPr="007C6CB7">
              <w:rPr>
                <w:rFonts w:ascii="Times New Roman" w:hAnsi="Times New Roman" w:cs="Times New Roman"/>
                <w:b/>
                <w:bCs/>
                <w:sz w:val="21"/>
                <w:szCs w:val="21"/>
              </w:rPr>
              <w:t>/m</w:t>
            </w:r>
          </w:p>
        </w:tc>
        <w:tc>
          <w:tcPr>
            <w:tcW w:w="919" w:type="dxa"/>
            <w:vMerge w:val="restart"/>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b/>
                <w:bCs/>
                <w:sz w:val="21"/>
                <w:szCs w:val="21"/>
              </w:rPr>
            </w:pPr>
            <w:r w:rsidRPr="007C6CB7">
              <w:rPr>
                <w:rFonts w:ascii="Times New Roman" w:hAnsi="Times New Roman" w:cs="Times New Roman"/>
                <w:b/>
                <w:bCs/>
                <w:sz w:val="21"/>
                <w:szCs w:val="21"/>
              </w:rPr>
              <w:t>污染物</w:t>
            </w:r>
          </w:p>
        </w:tc>
        <w:tc>
          <w:tcPr>
            <w:tcW w:w="720" w:type="dxa"/>
            <w:vMerge w:val="restart"/>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b/>
                <w:bCs/>
                <w:sz w:val="21"/>
                <w:szCs w:val="21"/>
              </w:rPr>
            </w:pPr>
            <w:r w:rsidRPr="007C6CB7">
              <w:rPr>
                <w:rFonts w:ascii="Times New Roman" w:hAnsi="Times New Roman" w:cs="Times New Roman"/>
                <w:b/>
                <w:bCs/>
                <w:sz w:val="21"/>
                <w:szCs w:val="21"/>
              </w:rPr>
              <w:t>平均时间</w:t>
            </w:r>
          </w:p>
        </w:tc>
        <w:tc>
          <w:tcPr>
            <w:tcW w:w="1060" w:type="dxa"/>
            <w:vMerge w:val="restart"/>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b/>
                <w:bCs/>
                <w:sz w:val="21"/>
                <w:szCs w:val="21"/>
              </w:rPr>
            </w:pPr>
            <w:r w:rsidRPr="007C6CB7">
              <w:rPr>
                <w:rFonts w:ascii="Times New Roman" w:hAnsi="Times New Roman" w:cs="Times New Roman"/>
                <w:b/>
                <w:bCs/>
                <w:sz w:val="21"/>
                <w:szCs w:val="21"/>
              </w:rPr>
              <w:t>评价标准</w:t>
            </w:r>
            <w:r w:rsidRPr="007C6CB7">
              <w:rPr>
                <w:rFonts w:ascii="Times New Roman" w:hAnsi="Times New Roman" w:cs="Times New Roman"/>
                <w:b/>
                <w:bCs/>
                <w:sz w:val="21"/>
                <w:szCs w:val="21"/>
              </w:rPr>
              <w:t>/</w:t>
            </w:r>
            <w:r w:rsidRPr="007C6CB7">
              <w:rPr>
                <w:rFonts w:ascii="Times New Roman" w:hAnsi="Times New Roman" w:cs="Times New Roman"/>
                <w:b/>
                <w:bCs/>
                <w:sz w:val="21"/>
                <w:szCs w:val="21"/>
              </w:rPr>
              <w:t>（</w:t>
            </w:r>
            <w:proofErr w:type="spellStart"/>
            <w:r w:rsidRPr="007C6CB7">
              <w:rPr>
                <w:rFonts w:ascii="Times New Roman" w:hAnsi="Times New Roman" w:cs="Times New Roman"/>
                <w:b/>
                <w:bCs/>
                <w:sz w:val="21"/>
                <w:szCs w:val="21"/>
              </w:rPr>
              <w:t>μg</w:t>
            </w:r>
            <w:proofErr w:type="spellEnd"/>
            <w:r w:rsidRPr="007C6CB7">
              <w:rPr>
                <w:rFonts w:ascii="Times New Roman" w:hAnsi="Times New Roman" w:cs="Times New Roman"/>
                <w:b/>
                <w:bCs/>
                <w:sz w:val="21"/>
                <w:szCs w:val="21"/>
              </w:rPr>
              <w:t>/m</w:t>
            </w:r>
            <w:r w:rsidRPr="007C6CB7">
              <w:rPr>
                <w:rFonts w:ascii="Times New Roman" w:hAnsi="Times New Roman" w:cs="Times New Roman"/>
                <w:b/>
                <w:bCs/>
                <w:sz w:val="21"/>
                <w:szCs w:val="21"/>
                <w:vertAlign w:val="superscript"/>
              </w:rPr>
              <w:t>3</w:t>
            </w:r>
            <w:r w:rsidRPr="007C6CB7">
              <w:rPr>
                <w:rFonts w:ascii="Times New Roman" w:hAnsi="Times New Roman" w:cs="Times New Roman"/>
                <w:b/>
                <w:bCs/>
                <w:sz w:val="21"/>
                <w:szCs w:val="21"/>
              </w:rPr>
              <w:t>）</w:t>
            </w:r>
          </w:p>
        </w:tc>
        <w:tc>
          <w:tcPr>
            <w:tcW w:w="979" w:type="dxa"/>
            <w:vMerge w:val="restart"/>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b/>
                <w:bCs/>
                <w:sz w:val="21"/>
                <w:szCs w:val="21"/>
              </w:rPr>
            </w:pPr>
            <w:r w:rsidRPr="007C6CB7">
              <w:rPr>
                <w:rFonts w:ascii="Times New Roman" w:hAnsi="Times New Roman" w:cs="Times New Roman"/>
                <w:b/>
                <w:bCs/>
                <w:sz w:val="21"/>
                <w:szCs w:val="21"/>
              </w:rPr>
              <w:t>监测浓度范围</w:t>
            </w:r>
            <w:r w:rsidRPr="007C6CB7">
              <w:rPr>
                <w:rFonts w:ascii="Times New Roman" w:hAnsi="Times New Roman" w:cs="Times New Roman"/>
                <w:b/>
                <w:bCs/>
                <w:sz w:val="21"/>
                <w:szCs w:val="21"/>
              </w:rPr>
              <w:t>/</w:t>
            </w:r>
            <w:r w:rsidRPr="007C6CB7">
              <w:rPr>
                <w:rFonts w:ascii="Times New Roman" w:hAnsi="Times New Roman" w:cs="Times New Roman"/>
                <w:b/>
                <w:bCs/>
                <w:sz w:val="21"/>
                <w:szCs w:val="21"/>
              </w:rPr>
              <w:t>（</w:t>
            </w:r>
            <w:proofErr w:type="spellStart"/>
            <w:r w:rsidRPr="007C6CB7">
              <w:rPr>
                <w:rFonts w:ascii="Times New Roman" w:hAnsi="Times New Roman" w:cs="Times New Roman"/>
                <w:b/>
                <w:bCs/>
                <w:sz w:val="21"/>
                <w:szCs w:val="21"/>
              </w:rPr>
              <w:t>μg</w:t>
            </w:r>
            <w:proofErr w:type="spellEnd"/>
            <w:r w:rsidRPr="007C6CB7">
              <w:rPr>
                <w:rFonts w:ascii="Times New Roman" w:hAnsi="Times New Roman" w:cs="Times New Roman"/>
                <w:b/>
                <w:bCs/>
                <w:sz w:val="21"/>
                <w:szCs w:val="21"/>
              </w:rPr>
              <w:t>/m</w:t>
            </w:r>
            <w:r w:rsidRPr="007C6CB7">
              <w:rPr>
                <w:rFonts w:ascii="Times New Roman" w:hAnsi="Times New Roman" w:cs="Times New Roman"/>
                <w:b/>
                <w:bCs/>
                <w:sz w:val="21"/>
                <w:szCs w:val="21"/>
                <w:vertAlign w:val="superscript"/>
              </w:rPr>
              <w:t>3</w:t>
            </w:r>
            <w:r w:rsidRPr="007C6CB7">
              <w:rPr>
                <w:rFonts w:ascii="Times New Roman" w:hAnsi="Times New Roman" w:cs="Times New Roman"/>
                <w:b/>
                <w:bCs/>
                <w:sz w:val="21"/>
                <w:szCs w:val="21"/>
              </w:rPr>
              <w:t>）</w:t>
            </w:r>
          </w:p>
        </w:tc>
        <w:tc>
          <w:tcPr>
            <w:tcW w:w="734" w:type="dxa"/>
            <w:vMerge w:val="restart"/>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b/>
                <w:bCs/>
                <w:sz w:val="21"/>
                <w:szCs w:val="21"/>
              </w:rPr>
            </w:pPr>
            <w:r w:rsidRPr="007C6CB7">
              <w:rPr>
                <w:rFonts w:ascii="Times New Roman" w:hAnsi="Times New Roman" w:cs="Times New Roman"/>
                <w:b/>
                <w:bCs/>
                <w:sz w:val="21"/>
                <w:szCs w:val="21"/>
              </w:rPr>
              <w:t>最大浓度占标率</w:t>
            </w:r>
            <w:r w:rsidRPr="007C6CB7">
              <w:rPr>
                <w:rFonts w:ascii="Times New Roman" w:hAnsi="Times New Roman" w:cs="Times New Roman"/>
                <w:b/>
                <w:bCs/>
                <w:sz w:val="21"/>
                <w:szCs w:val="21"/>
              </w:rPr>
              <w:t>/%</w:t>
            </w:r>
          </w:p>
        </w:tc>
        <w:tc>
          <w:tcPr>
            <w:tcW w:w="590" w:type="dxa"/>
            <w:vMerge w:val="restart"/>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b/>
                <w:bCs/>
                <w:sz w:val="21"/>
                <w:szCs w:val="21"/>
              </w:rPr>
            </w:pPr>
            <w:r w:rsidRPr="007C6CB7">
              <w:rPr>
                <w:rFonts w:ascii="Times New Roman" w:hAnsi="Times New Roman" w:cs="Times New Roman"/>
                <w:b/>
                <w:bCs/>
                <w:sz w:val="21"/>
                <w:szCs w:val="21"/>
              </w:rPr>
              <w:t>超标率</w:t>
            </w:r>
            <w:r w:rsidRPr="007C6CB7">
              <w:rPr>
                <w:rFonts w:ascii="Times New Roman" w:hAnsi="Times New Roman" w:cs="Times New Roman"/>
                <w:b/>
                <w:bCs/>
                <w:sz w:val="21"/>
                <w:szCs w:val="21"/>
              </w:rPr>
              <w:t>/%</w:t>
            </w:r>
          </w:p>
        </w:tc>
        <w:tc>
          <w:tcPr>
            <w:tcW w:w="549" w:type="dxa"/>
            <w:vMerge w:val="restart"/>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b/>
                <w:bCs/>
                <w:sz w:val="21"/>
                <w:szCs w:val="21"/>
              </w:rPr>
            </w:pPr>
            <w:r w:rsidRPr="007C6CB7">
              <w:rPr>
                <w:rFonts w:ascii="Times New Roman" w:hAnsi="Times New Roman" w:cs="Times New Roman"/>
                <w:b/>
                <w:bCs/>
                <w:sz w:val="21"/>
                <w:szCs w:val="21"/>
              </w:rPr>
              <w:t>达标情况</w:t>
            </w:r>
          </w:p>
        </w:tc>
      </w:tr>
      <w:tr w:rsidR="007C6CB7" w:rsidRPr="007C6CB7" w:rsidTr="00CA6E65">
        <w:trPr>
          <w:trHeight w:val="270"/>
        </w:trPr>
        <w:tc>
          <w:tcPr>
            <w:tcW w:w="783" w:type="dxa"/>
            <w:vMerge/>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b/>
                <w:bCs/>
                <w:sz w:val="21"/>
                <w:szCs w:val="21"/>
              </w:rPr>
            </w:pPr>
          </w:p>
        </w:tc>
        <w:tc>
          <w:tcPr>
            <w:tcW w:w="1021" w:type="dxa"/>
            <w:tcMar>
              <w:top w:w="15" w:type="dxa"/>
              <w:left w:w="15" w:type="dxa"/>
              <w:right w:w="15" w:type="dxa"/>
            </w:tcMar>
            <w:vAlign w:val="center"/>
          </w:tcPr>
          <w:p w:rsidR="007C6CB7" w:rsidRPr="007C6CB7" w:rsidRDefault="007C6CB7" w:rsidP="00CA6E65">
            <w:pPr>
              <w:contextualSpacing/>
              <w:jc w:val="center"/>
              <w:textAlignment w:val="center"/>
              <w:rPr>
                <w:rFonts w:ascii="Times New Roman" w:hAnsi="Times New Roman" w:cs="Times New Roman"/>
                <w:b/>
                <w:bCs/>
                <w:sz w:val="21"/>
                <w:szCs w:val="21"/>
              </w:rPr>
            </w:pPr>
            <w:r w:rsidRPr="007C6CB7">
              <w:rPr>
                <w:rFonts w:ascii="Times New Roman" w:hAnsi="Times New Roman" w:cs="Times New Roman"/>
                <w:b/>
                <w:bCs/>
                <w:sz w:val="21"/>
                <w:szCs w:val="21"/>
              </w:rPr>
              <w:t>X</w:t>
            </w:r>
          </w:p>
        </w:tc>
        <w:tc>
          <w:tcPr>
            <w:tcW w:w="981" w:type="dxa"/>
            <w:tcMar>
              <w:top w:w="15" w:type="dxa"/>
              <w:left w:w="15" w:type="dxa"/>
              <w:right w:w="15" w:type="dxa"/>
            </w:tcMar>
            <w:vAlign w:val="center"/>
          </w:tcPr>
          <w:p w:rsidR="007C6CB7" w:rsidRPr="007C6CB7" w:rsidRDefault="007C6CB7" w:rsidP="00CA6E65">
            <w:pPr>
              <w:contextualSpacing/>
              <w:jc w:val="center"/>
              <w:textAlignment w:val="center"/>
              <w:rPr>
                <w:rFonts w:ascii="Times New Roman" w:hAnsi="Times New Roman" w:cs="Times New Roman"/>
                <w:b/>
                <w:bCs/>
                <w:sz w:val="21"/>
                <w:szCs w:val="21"/>
              </w:rPr>
            </w:pPr>
            <w:r w:rsidRPr="007C6CB7">
              <w:rPr>
                <w:rFonts w:ascii="Times New Roman" w:hAnsi="Times New Roman" w:cs="Times New Roman"/>
                <w:b/>
                <w:bCs/>
                <w:sz w:val="21"/>
                <w:szCs w:val="21"/>
              </w:rPr>
              <w:t>Y</w:t>
            </w:r>
          </w:p>
        </w:tc>
        <w:tc>
          <w:tcPr>
            <w:tcW w:w="919" w:type="dxa"/>
            <w:vMerge/>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p>
        </w:tc>
        <w:tc>
          <w:tcPr>
            <w:tcW w:w="720" w:type="dxa"/>
            <w:vMerge/>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p>
        </w:tc>
        <w:tc>
          <w:tcPr>
            <w:tcW w:w="1060" w:type="dxa"/>
            <w:vMerge/>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p>
        </w:tc>
        <w:tc>
          <w:tcPr>
            <w:tcW w:w="979" w:type="dxa"/>
            <w:vMerge/>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p>
        </w:tc>
        <w:tc>
          <w:tcPr>
            <w:tcW w:w="734" w:type="dxa"/>
            <w:vMerge/>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p>
        </w:tc>
        <w:tc>
          <w:tcPr>
            <w:tcW w:w="590" w:type="dxa"/>
            <w:vMerge/>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p>
        </w:tc>
        <w:tc>
          <w:tcPr>
            <w:tcW w:w="549" w:type="dxa"/>
            <w:vMerge/>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p>
        </w:tc>
      </w:tr>
      <w:tr w:rsidR="007C6CB7" w:rsidRPr="007C6CB7" w:rsidTr="00CA6E65">
        <w:trPr>
          <w:trHeight w:val="270"/>
        </w:trPr>
        <w:tc>
          <w:tcPr>
            <w:tcW w:w="783" w:type="dxa"/>
            <w:tcMar>
              <w:top w:w="15" w:type="dxa"/>
              <w:left w:w="15" w:type="dxa"/>
              <w:right w:w="15" w:type="dxa"/>
            </w:tcMar>
            <w:vAlign w:val="center"/>
          </w:tcPr>
          <w:p w:rsidR="007C6CB7" w:rsidRPr="007C6CB7" w:rsidRDefault="007C6CB7" w:rsidP="007C6CB7">
            <w:pPr>
              <w:contextualSpacing/>
              <w:jc w:val="center"/>
              <w:rPr>
                <w:rFonts w:ascii="Times New Roman" w:hAnsi="Times New Roman" w:cs="Times New Roman"/>
                <w:sz w:val="21"/>
                <w:szCs w:val="21"/>
              </w:rPr>
            </w:pPr>
            <w:r w:rsidRPr="007C6CB7">
              <w:rPr>
                <w:rFonts w:ascii="Times New Roman" w:hAnsi="Times New Roman" w:cs="Times New Roman"/>
                <w:sz w:val="21"/>
                <w:szCs w:val="21"/>
              </w:rPr>
              <w:t>厂界</w:t>
            </w:r>
            <w:r>
              <w:rPr>
                <w:rFonts w:ascii="Times New Roman" w:hAnsi="Times New Roman" w:cs="Times New Roman" w:hint="eastAsia"/>
                <w:sz w:val="21"/>
                <w:szCs w:val="21"/>
              </w:rPr>
              <w:t>下</w:t>
            </w:r>
            <w:r w:rsidRPr="007C6CB7">
              <w:rPr>
                <w:rFonts w:ascii="Times New Roman" w:hAnsi="Times New Roman" w:cs="Times New Roman"/>
                <w:sz w:val="21"/>
                <w:szCs w:val="21"/>
              </w:rPr>
              <w:t>风向</w:t>
            </w:r>
          </w:p>
        </w:tc>
        <w:tc>
          <w:tcPr>
            <w:tcW w:w="1021" w:type="dxa"/>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r w:rsidRPr="007C6CB7">
              <w:rPr>
                <w:rFonts w:ascii="Times New Roman" w:hAnsi="Times New Roman" w:cs="Times New Roman"/>
                <w:sz w:val="21"/>
                <w:szCs w:val="21"/>
              </w:rPr>
              <w:t>113.</w:t>
            </w:r>
            <w:r w:rsidRPr="007C6CB7">
              <w:rPr>
                <w:rFonts w:ascii="Times New Roman" w:hAnsi="Times New Roman" w:cs="Times New Roman" w:hint="eastAsia"/>
                <w:sz w:val="21"/>
                <w:szCs w:val="21"/>
              </w:rPr>
              <w:t>16960812</w:t>
            </w:r>
          </w:p>
        </w:tc>
        <w:tc>
          <w:tcPr>
            <w:tcW w:w="981" w:type="dxa"/>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r w:rsidRPr="007C6CB7">
              <w:rPr>
                <w:rFonts w:ascii="Times New Roman" w:hAnsi="Times New Roman" w:cs="Times New Roman"/>
                <w:sz w:val="21"/>
                <w:szCs w:val="21"/>
              </w:rPr>
              <w:t>29</w:t>
            </w:r>
            <w:r w:rsidRPr="007C6CB7">
              <w:rPr>
                <w:rFonts w:ascii="Times New Roman" w:hAnsi="Times New Roman" w:cs="Times New Roman" w:hint="eastAsia"/>
                <w:sz w:val="21"/>
                <w:szCs w:val="21"/>
              </w:rPr>
              <w:t>.32905972</w:t>
            </w:r>
          </w:p>
        </w:tc>
        <w:tc>
          <w:tcPr>
            <w:tcW w:w="919" w:type="dxa"/>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r w:rsidRPr="007C6CB7">
              <w:rPr>
                <w:rFonts w:ascii="Times New Roman" w:hAnsi="Times New Roman" w:cs="Times New Roman" w:hint="eastAsia"/>
                <w:sz w:val="21"/>
                <w:szCs w:val="21"/>
              </w:rPr>
              <w:t>TVOC</w:t>
            </w:r>
          </w:p>
        </w:tc>
        <w:tc>
          <w:tcPr>
            <w:tcW w:w="720" w:type="dxa"/>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r>
              <w:rPr>
                <w:rFonts w:ascii="Times New Roman" w:hAnsi="Times New Roman" w:cs="Times New Roman" w:hint="eastAsia"/>
                <w:sz w:val="21"/>
                <w:szCs w:val="21"/>
              </w:rPr>
              <w:t>8</w:t>
            </w:r>
            <w:r w:rsidRPr="007C6CB7">
              <w:rPr>
                <w:rFonts w:ascii="Times New Roman" w:hAnsi="Times New Roman" w:cs="Times New Roman"/>
                <w:sz w:val="21"/>
                <w:szCs w:val="21"/>
              </w:rPr>
              <w:t>小时</w:t>
            </w:r>
          </w:p>
        </w:tc>
        <w:tc>
          <w:tcPr>
            <w:tcW w:w="1060" w:type="dxa"/>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r>
              <w:rPr>
                <w:rFonts w:ascii="Times New Roman" w:hAnsi="Times New Roman" w:cs="Times New Roman" w:hint="eastAsia"/>
                <w:sz w:val="21"/>
                <w:szCs w:val="21"/>
              </w:rPr>
              <w:t>60</w:t>
            </w:r>
            <w:r w:rsidRPr="007C6CB7">
              <w:rPr>
                <w:rFonts w:ascii="Times New Roman" w:hAnsi="Times New Roman" w:cs="Times New Roman"/>
                <w:sz w:val="21"/>
                <w:szCs w:val="21"/>
              </w:rPr>
              <w:t>0</w:t>
            </w:r>
          </w:p>
        </w:tc>
        <w:tc>
          <w:tcPr>
            <w:tcW w:w="979" w:type="dxa"/>
            <w:tcMar>
              <w:top w:w="15" w:type="dxa"/>
              <w:left w:w="15" w:type="dxa"/>
              <w:right w:w="15" w:type="dxa"/>
            </w:tcMar>
            <w:vAlign w:val="center"/>
          </w:tcPr>
          <w:p w:rsidR="007C6CB7" w:rsidRPr="007C6CB7" w:rsidRDefault="007C6CB7" w:rsidP="007C6CB7">
            <w:pPr>
              <w:contextualSpacing/>
              <w:jc w:val="center"/>
              <w:rPr>
                <w:rFonts w:ascii="Times New Roman" w:hAnsi="Times New Roman" w:cs="Times New Roman"/>
                <w:sz w:val="21"/>
                <w:szCs w:val="21"/>
              </w:rPr>
            </w:pPr>
            <w:r w:rsidRPr="007C6CB7">
              <w:rPr>
                <w:rFonts w:ascii="Times New Roman" w:hAnsi="Times New Roman" w:cs="Times New Roman"/>
                <w:sz w:val="21"/>
                <w:szCs w:val="21"/>
              </w:rPr>
              <w:t>2</w:t>
            </w:r>
            <w:r>
              <w:rPr>
                <w:rFonts w:ascii="Times New Roman" w:hAnsi="Times New Roman" w:cs="Times New Roman" w:hint="eastAsia"/>
                <w:sz w:val="21"/>
                <w:szCs w:val="21"/>
              </w:rPr>
              <w:t>57</w:t>
            </w:r>
            <w:r w:rsidRPr="007C6CB7">
              <w:rPr>
                <w:rFonts w:ascii="Times New Roman" w:hAnsi="Times New Roman" w:cs="Times New Roman"/>
                <w:sz w:val="21"/>
                <w:szCs w:val="21"/>
              </w:rPr>
              <w:t>~</w:t>
            </w:r>
            <w:r>
              <w:rPr>
                <w:rFonts w:ascii="Times New Roman" w:hAnsi="Times New Roman" w:cs="Times New Roman" w:hint="eastAsia"/>
                <w:sz w:val="21"/>
                <w:szCs w:val="21"/>
              </w:rPr>
              <w:t>334</w:t>
            </w:r>
          </w:p>
        </w:tc>
        <w:tc>
          <w:tcPr>
            <w:tcW w:w="734" w:type="dxa"/>
            <w:tcMar>
              <w:top w:w="15" w:type="dxa"/>
              <w:left w:w="15" w:type="dxa"/>
              <w:right w:w="15" w:type="dxa"/>
            </w:tcMar>
            <w:vAlign w:val="center"/>
          </w:tcPr>
          <w:p w:rsidR="007C6CB7" w:rsidRPr="007C6CB7" w:rsidRDefault="007C6CB7" w:rsidP="007C6CB7">
            <w:pPr>
              <w:contextualSpacing/>
              <w:jc w:val="center"/>
              <w:rPr>
                <w:rFonts w:ascii="Times New Roman" w:hAnsi="Times New Roman" w:cs="Times New Roman"/>
                <w:sz w:val="21"/>
                <w:szCs w:val="21"/>
              </w:rPr>
            </w:pPr>
            <w:r w:rsidRPr="007C6CB7">
              <w:rPr>
                <w:rFonts w:ascii="Times New Roman" w:hAnsi="Times New Roman" w:cs="Times New Roman"/>
                <w:sz w:val="21"/>
                <w:szCs w:val="21"/>
              </w:rPr>
              <w:t>5</w:t>
            </w:r>
            <w:r>
              <w:rPr>
                <w:rFonts w:ascii="Times New Roman" w:hAnsi="Times New Roman" w:cs="Times New Roman" w:hint="eastAsia"/>
                <w:sz w:val="21"/>
                <w:szCs w:val="21"/>
              </w:rPr>
              <w:t>5.67</w:t>
            </w:r>
          </w:p>
        </w:tc>
        <w:tc>
          <w:tcPr>
            <w:tcW w:w="590" w:type="dxa"/>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r w:rsidRPr="007C6CB7">
              <w:rPr>
                <w:rFonts w:ascii="Times New Roman" w:hAnsi="Times New Roman" w:cs="Times New Roman"/>
                <w:sz w:val="21"/>
                <w:szCs w:val="21"/>
              </w:rPr>
              <w:t>0</w:t>
            </w:r>
          </w:p>
        </w:tc>
        <w:tc>
          <w:tcPr>
            <w:tcW w:w="549" w:type="dxa"/>
            <w:tcMar>
              <w:top w:w="15" w:type="dxa"/>
              <w:left w:w="15" w:type="dxa"/>
              <w:right w:w="15" w:type="dxa"/>
            </w:tcMar>
            <w:vAlign w:val="center"/>
          </w:tcPr>
          <w:p w:rsidR="007C6CB7" w:rsidRPr="007C6CB7" w:rsidRDefault="007C6CB7" w:rsidP="00CA6E65">
            <w:pPr>
              <w:contextualSpacing/>
              <w:jc w:val="center"/>
              <w:rPr>
                <w:rFonts w:ascii="Times New Roman" w:hAnsi="Times New Roman" w:cs="Times New Roman"/>
                <w:sz w:val="21"/>
                <w:szCs w:val="21"/>
              </w:rPr>
            </w:pPr>
            <w:r w:rsidRPr="007C6CB7">
              <w:rPr>
                <w:rFonts w:ascii="Times New Roman" w:hAnsi="Times New Roman" w:cs="Times New Roman"/>
                <w:sz w:val="21"/>
                <w:szCs w:val="21"/>
              </w:rPr>
              <w:t>达标</w:t>
            </w:r>
          </w:p>
        </w:tc>
      </w:tr>
    </w:tbl>
    <w:p w:rsidR="007C6CB7" w:rsidRPr="007C6CB7" w:rsidRDefault="007C6CB7" w:rsidP="007C6CB7">
      <w:pPr>
        <w:autoSpaceDE w:val="0"/>
        <w:autoSpaceDN w:val="0"/>
        <w:adjustRightInd w:val="0"/>
        <w:spacing w:line="360" w:lineRule="auto"/>
        <w:ind w:firstLineChars="200" w:firstLine="480"/>
        <w:rPr>
          <w:rFonts w:ascii="Times New Roman" w:hAnsi="Times New Roman" w:cs="Times New Roman"/>
        </w:rPr>
      </w:pPr>
      <w:r w:rsidRPr="007C6CB7">
        <w:rPr>
          <w:rFonts w:ascii="Times New Roman" w:hAnsi="Times New Roman" w:cs="Times New Roman"/>
          <w:bCs/>
        </w:rPr>
        <w:t>监测结果表明，项目所在区域的环境空气中其他污染物</w:t>
      </w:r>
      <w:r>
        <w:rPr>
          <w:rFonts w:ascii="Times New Roman" w:hAnsi="Times New Roman" w:cs="Times New Roman" w:hint="eastAsia"/>
          <w:bCs/>
        </w:rPr>
        <w:t>总挥发性有机物</w:t>
      </w:r>
      <w:r w:rsidRPr="007C6CB7">
        <w:rPr>
          <w:rFonts w:ascii="Times New Roman" w:hAnsi="Times New Roman" w:cs="Times New Roman"/>
          <w:bCs/>
        </w:rPr>
        <w:t>监测结果均能够达到《环境影响评价技术导则</w:t>
      </w:r>
      <w:r w:rsidRPr="007C6CB7">
        <w:rPr>
          <w:rFonts w:ascii="Times New Roman" w:hAnsi="Times New Roman" w:cs="Times New Roman"/>
          <w:bCs/>
        </w:rPr>
        <w:t>-</w:t>
      </w:r>
      <w:r w:rsidRPr="007C6CB7">
        <w:rPr>
          <w:rFonts w:ascii="Times New Roman" w:hAnsi="Times New Roman" w:cs="Times New Roman"/>
          <w:bCs/>
        </w:rPr>
        <w:t>大气环境》（</w:t>
      </w:r>
      <w:r w:rsidRPr="007C6CB7">
        <w:rPr>
          <w:rFonts w:ascii="Times New Roman" w:hAnsi="Times New Roman" w:cs="Times New Roman"/>
          <w:bCs/>
        </w:rPr>
        <w:t>HJ2.2-2018</w:t>
      </w:r>
      <w:r w:rsidRPr="007C6CB7">
        <w:rPr>
          <w:rFonts w:ascii="Times New Roman" w:hAnsi="Times New Roman" w:cs="Times New Roman"/>
          <w:bCs/>
        </w:rPr>
        <w:t>）中附录</w:t>
      </w:r>
      <w:r w:rsidRPr="007C6CB7">
        <w:rPr>
          <w:rFonts w:ascii="Times New Roman" w:hAnsi="Times New Roman" w:cs="Times New Roman"/>
          <w:bCs/>
        </w:rPr>
        <w:t>D</w:t>
      </w:r>
      <w:r w:rsidRPr="007C6CB7">
        <w:rPr>
          <w:rFonts w:ascii="Times New Roman" w:hAnsi="Times New Roman" w:cs="Times New Roman"/>
          <w:bCs/>
        </w:rPr>
        <w:t>中</w:t>
      </w:r>
      <w:r>
        <w:rPr>
          <w:rFonts w:ascii="Times New Roman" w:hAnsi="Times New Roman" w:cs="Times New Roman" w:hint="eastAsia"/>
          <w:bCs/>
        </w:rPr>
        <w:t>8</w:t>
      </w:r>
      <w:r w:rsidRPr="007C6CB7">
        <w:rPr>
          <w:rFonts w:ascii="Times New Roman" w:hAnsi="Times New Roman" w:cs="Times New Roman"/>
          <w:bCs/>
        </w:rPr>
        <w:t>h</w:t>
      </w:r>
      <w:r w:rsidRPr="007C6CB7">
        <w:rPr>
          <w:rFonts w:ascii="Times New Roman" w:hAnsi="Times New Roman" w:cs="Times New Roman"/>
          <w:bCs/>
        </w:rPr>
        <w:t>平均浓度值要求。</w:t>
      </w:r>
    </w:p>
    <w:p w:rsidR="00CA6E65" w:rsidRPr="00CA6E65" w:rsidRDefault="00CA6E65" w:rsidP="00CA6E65">
      <w:pPr>
        <w:spacing w:line="360" w:lineRule="auto"/>
        <w:ind w:firstLineChars="200" w:firstLine="482"/>
        <w:rPr>
          <w:rFonts w:ascii="Times New Roman" w:hAnsi="Times New Roman" w:cs="Times New Roman"/>
          <w:b/>
        </w:rPr>
      </w:pPr>
      <w:r w:rsidRPr="00CA6E65">
        <w:rPr>
          <w:rFonts w:ascii="Times New Roman" w:hAnsi="Times New Roman" w:cs="Times New Roman"/>
          <w:b/>
        </w:rPr>
        <w:t>3.1.2</w:t>
      </w:r>
      <w:r w:rsidRPr="00CA6E65">
        <w:rPr>
          <w:rFonts w:ascii="Times New Roman" w:hAnsi="Times New Roman" w:cs="Times New Roman"/>
          <w:b/>
        </w:rPr>
        <w:t>地表水环境质量现状</w:t>
      </w:r>
    </w:p>
    <w:p w:rsidR="00CA6E65" w:rsidRPr="00CA6E65" w:rsidRDefault="00CC44B3" w:rsidP="00CA6E65">
      <w:pPr>
        <w:autoSpaceDE w:val="0"/>
        <w:autoSpaceDN w:val="0"/>
        <w:adjustRightInd w:val="0"/>
        <w:spacing w:line="360" w:lineRule="auto"/>
        <w:ind w:firstLineChars="200" w:firstLine="480"/>
        <w:rPr>
          <w:rFonts w:ascii="Times New Roman" w:hAnsi="Times New Roman" w:cs="Times New Roman"/>
        </w:rPr>
      </w:pPr>
      <w:r w:rsidRPr="009A107D">
        <w:rPr>
          <w:rFonts w:ascii="Times New Roman" w:hAnsi="Times New Roman" w:cs="Times New Roman"/>
          <w:noProof/>
        </w:rPr>
        <w:lastRenderedPageBreak/>
        <mc:AlternateContent>
          <mc:Choice Requires="wps">
            <w:drawing>
              <wp:anchor distT="0" distB="0" distL="114300" distR="114300" simplePos="0" relativeHeight="251679744" behindDoc="0" locked="0" layoutInCell="1" allowOverlap="1" wp14:anchorId="28198869" wp14:editId="7692F344">
                <wp:simplePos x="0" y="0"/>
                <wp:positionH relativeFrom="column">
                  <wp:posOffset>-145415</wp:posOffset>
                </wp:positionH>
                <wp:positionV relativeFrom="paragraph">
                  <wp:posOffset>6985</wp:posOffset>
                </wp:positionV>
                <wp:extent cx="5567680" cy="8870950"/>
                <wp:effectExtent l="0" t="0" r="13970" b="25400"/>
                <wp:wrapNone/>
                <wp:docPr id="1" name="矩形 1"/>
                <wp:cNvGraphicFramePr/>
                <a:graphic xmlns:a="http://schemas.openxmlformats.org/drawingml/2006/main">
                  <a:graphicData uri="http://schemas.microsoft.com/office/word/2010/wordprocessingShape">
                    <wps:wsp>
                      <wps:cNvSpPr/>
                      <wps:spPr>
                        <a:xfrm>
                          <a:off x="0" y="0"/>
                          <a:ext cx="5567680" cy="8870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 o:spid="_x0000_s1026" style="position:absolute;left:0;text-align:left;margin-left:-11.45pt;margin-top:.55pt;width:438.4pt;height:69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" filled="f" strokecolor="black [3213]"/>
            </w:pict>
          </mc:Fallback>
        </mc:AlternateContent>
      </w:r>
      <w:r w:rsidR="00CA6E65" w:rsidRPr="00CA6E65">
        <w:rPr>
          <w:rFonts w:ascii="Times New Roman" w:hAnsi="Times New Roman" w:cs="Times New Roman"/>
        </w:rPr>
        <w:t>项目所在地位于</w:t>
      </w:r>
      <w:r w:rsidR="00CA6E65">
        <w:rPr>
          <w:rFonts w:ascii="Times New Roman" w:hAnsi="Times New Roman" w:cs="Times New Roman" w:hint="eastAsia"/>
        </w:rPr>
        <w:t>康王工业园</w:t>
      </w:r>
      <w:r w:rsidR="00CA6E65" w:rsidRPr="00CA6E65">
        <w:rPr>
          <w:rFonts w:ascii="Times New Roman" w:hAnsi="Times New Roman" w:cs="Times New Roman"/>
        </w:rPr>
        <w:t>，</w:t>
      </w:r>
      <w:r w:rsidR="00CA6E65">
        <w:rPr>
          <w:rFonts w:ascii="Times New Roman" w:hAnsi="Times New Roman" w:cs="Times New Roman" w:hint="eastAsia"/>
        </w:rPr>
        <w:t>项目废水经内部预处理后排入岳阳罗家坡污水处理厂深度处理后再排入北港河，最终汇入南湖。南湖</w:t>
      </w:r>
      <w:r w:rsidR="00CA6E65" w:rsidRPr="00CA6E65">
        <w:rPr>
          <w:rFonts w:ascii="Times New Roman" w:hAnsi="Times New Roman" w:cs="Times New Roman"/>
        </w:rPr>
        <w:t>位于项目所在地</w:t>
      </w:r>
      <w:r w:rsidR="00CA6E65">
        <w:rPr>
          <w:rFonts w:ascii="Times New Roman" w:hAnsi="Times New Roman" w:cs="Times New Roman" w:hint="eastAsia"/>
        </w:rPr>
        <w:t>西</w:t>
      </w:r>
      <w:r w:rsidR="00CA6E65" w:rsidRPr="00CA6E65">
        <w:rPr>
          <w:rFonts w:ascii="Times New Roman" w:hAnsi="Times New Roman" w:cs="Times New Roman"/>
        </w:rPr>
        <w:t>侧</w:t>
      </w:r>
      <w:r w:rsidR="00CA6E65">
        <w:rPr>
          <w:rFonts w:ascii="Times New Roman" w:hAnsi="Times New Roman" w:cs="Times New Roman" w:hint="eastAsia"/>
        </w:rPr>
        <w:t>3.5</w:t>
      </w:r>
      <w:r w:rsidR="00CA6E65" w:rsidRPr="00CA6E65">
        <w:rPr>
          <w:rFonts w:ascii="Times New Roman" w:hAnsi="Times New Roman" w:cs="Times New Roman"/>
        </w:rPr>
        <w:t>km</w:t>
      </w:r>
      <w:r w:rsidR="00CA6E65" w:rsidRPr="00CA6E65">
        <w:rPr>
          <w:rFonts w:ascii="Times New Roman" w:hAnsi="Times New Roman" w:cs="Times New Roman"/>
        </w:rPr>
        <w:t>。本次环评引用</w:t>
      </w:r>
      <w:r w:rsidR="00CA6E65">
        <w:rPr>
          <w:rFonts w:ascii="Times New Roman" w:hAnsi="Times New Roman" w:cs="Times New Roman" w:hint="eastAsia"/>
        </w:rPr>
        <w:t>湖南省</w:t>
      </w:r>
      <w:r w:rsidR="00CA6E65" w:rsidRPr="00CA6E65">
        <w:rPr>
          <w:rFonts w:ascii="Times New Roman" w:hAnsi="Times New Roman" w:cs="Times New Roman"/>
        </w:rPr>
        <w:t>岳阳</w:t>
      </w:r>
      <w:r w:rsidR="00CA6E65">
        <w:rPr>
          <w:rFonts w:ascii="Times New Roman" w:hAnsi="Times New Roman" w:cs="Times New Roman" w:hint="eastAsia"/>
        </w:rPr>
        <w:t>生态</w:t>
      </w:r>
      <w:r w:rsidR="00CA6E65" w:rsidRPr="00CA6E65">
        <w:rPr>
          <w:rFonts w:ascii="Times New Roman" w:hAnsi="Times New Roman" w:cs="Times New Roman"/>
        </w:rPr>
        <w:t>环境监测中心</w:t>
      </w:r>
      <w:r w:rsidR="00CA6E65" w:rsidRPr="00CA6E65">
        <w:rPr>
          <w:rFonts w:ascii="Times New Roman" w:hAnsi="Times New Roman" w:cs="Times New Roman"/>
        </w:rPr>
        <w:t>201</w:t>
      </w:r>
      <w:r w:rsidR="00CA6E65">
        <w:rPr>
          <w:rFonts w:ascii="Times New Roman" w:hAnsi="Times New Roman" w:cs="Times New Roman" w:hint="eastAsia"/>
        </w:rPr>
        <w:t>9</w:t>
      </w:r>
      <w:r w:rsidR="00CA6E65" w:rsidRPr="00CA6E65">
        <w:rPr>
          <w:rFonts w:ascii="Times New Roman" w:hAnsi="Times New Roman" w:cs="Times New Roman"/>
        </w:rPr>
        <w:t>年对</w:t>
      </w:r>
      <w:r w:rsidR="00CA6E65">
        <w:rPr>
          <w:rFonts w:ascii="Times New Roman" w:hAnsi="Times New Roman" w:cs="Times New Roman" w:hint="eastAsia"/>
        </w:rPr>
        <w:t>南湖</w:t>
      </w:r>
      <w:r w:rsidR="00CA6E65" w:rsidRPr="00CA6E65">
        <w:rPr>
          <w:rFonts w:ascii="Times New Roman" w:hAnsi="Times New Roman" w:cs="Times New Roman"/>
        </w:rPr>
        <w:t>例行监测断面的月均监测数据，具体详见下表</w:t>
      </w:r>
      <w:r w:rsidR="00CA6E65" w:rsidRPr="00CA6E65">
        <w:rPr>
          <w:rFonts w:ascii="Times New Roman" w:hAnsi="Times New Roman" w:cs="Times New Roman"/>
        </w:rPr>
        <w:t>3-</w:t>
      </w:r>
      <w:r w:rsidR="00CA6E65">
        <w:rPr>
          <w:rFonts w:ascii="Times New Roman" w:hAnsi="Times New Roman" w:cs="Times New Roman" w:hint="eastAsia"/>
        </w:rPr>
        <w:t>5</w:t>
      </w:r>
      <w:r w:rsidR="00CA6E65" w:rsidRPr="00CA6E65">
        <w:rPr>
          <w:rFonts w:ascii="Times New Roman" w:hAnsi="Times New Roman" w:cs="Times New Roman"/>
        </w:rPr>
        <w:t>。</w:t>
      </w:r>
    </w:p>
    <w:p w:rsidR="00CA6E65" w:rsidRPr="00CA6E65" w:rsidRDefault="00CA6E65" w:rsidP="00CA6E65">
      <w:pPr>
        <w:spacing w:line="360" w:lineRule="auto"/>
        <w:jc w:val="center"/>
        <w:rPr>
          <w:rFonts w:ascii="Times New Roman" w:hAnsi="Times New Roman" w:cs="Times New Roman"/>
          <w:b/>
        </w:rPr>
      </w:pPr>
      <w:r w:rsidRPr="00CA6E65">
        <w:rPr>
          <w:rFonts w:ascii="Times New Roman" w:hAnsi="Times New Roman" w:cs="Times New Roman"/>
          <w:b/>
        </w:rPr>
        <w:t>表</w:t>
      </w:r>
      <w:r w:rsidRPr="00CA6E65">
        <w:rPr>
          <w:rFonts w:ascii="Times New Roman" w:hAnsi="Times New Roman" w:cs="Times New Roman"/>
          <w:b/>
        </w:rPr>
        <w:t>3-</w:t>
      </w:r>
      <w:r w:rsidR="00C83C4F">
        <w:rPr>
          <w:rFonts w:ascii="Times New Roman" w:hAnsi="Times New Roman" w:cs="Times New Roman" w:hint="eastAsia"/>
          <w:b/>
        </w:rPr>
        <w:t>5</w:t>
      </w:r>
      <w:r w:rsidRPr="00CA6E65">
        <w:rPr>
          <w:rFonts w:ascii="Times New Roman" w:hAnsi="Times New Roman" w:cs="Times New Roman"/>
          <w:b/>
        </w:rPr>
        <w:t xml:space="preserve">  </w:t>
      </w:r>
      <w:r>
        <w:rPr>
          <w:rFonts w:ascii="Times New Roman" w:hAnsi="Times New Roman" w:cs="Times New Roman" w:hint="eastAsia"/>
          <w:b/>
        </w:rPr>
        <w:t>南</w:t>
      </w:r>
      <w:r w:rsidRPr="00CA6E65">
        <w:rPr>
          <w:rFonts w:ascii="Times New Roman" w:hAnsi="Times New Roman" w:cs="Times New Roman"/>
          <w:b/>
        </w:rPr>
        <w:t>湖水质现状监测及评价结果表</w:t>
      </w:r>
      <w:r w:rsidRPr="00CA6E65">
        <w:rPr>
          <w:rFonts w:ascii="Times New Roman" w:hAnsi="Times New Roman" w:cs="Times New Roman"/>
          <w:b/>
        </w:rPr>
        <w:t xml:space="preserve"> </w:t>
      </w:r>
      <w:r w:rsidRPr="00CA6E65">
        <w:rPr>
          <w:rFonts w:ascii="Times New Roman" w:hAnsi="Times New Roman" w:cs="Times New Roman"/>
          <w:b/>
          <w:sz w:val="18"/>
          <w:szCs w:val="18"/>
        </w:rPr>
        <w:t xml:space="preserve"> </w:t>
      </w:r>
      <w:r w:rsidRPr="00CA6E65">
        <w:rPr>
          <w:rFonts w:ascii="Times New Roman" w:hAnsi="Times New Roman" w:cs="Times New Roman"/>
          <w:b/>
          <w:sz w:val="18"/>
          <w:szCs w:val="18"/>
        </w:rPr>
        <w:t>单位：</w:t>
      </w:r>
      <w:r w:rsidRPr="00CA6E65">
        <w:rPr>
          <w:rFonts w:ascii="Times New Roman" w:hAnsi="Times New Roman" w:cs="Times New Roman"/>
          <w:b/>
          <w:sz w:val="18"/>
          <w:szCs w:val="18"/>
        </w:rPr>
        <w:t>pH</w:t>
      </w:r>
      <w:r w:rsidRPr="00CA6E65">
        <w:rPr>
          <w:rFonts w:ascii="Times New Roman" w:hAnsi="Times New Roman" w:cs="Times New Roman"/>
          <w:b/>
          <w:sz w:val="18"/>
          <w:szCs w:val="18"/>
        </w:rPr>
        <w:t>无量纲</w:t>
      </w:r>
      <w:r w:rsidRPr="00CA6E65">
        <w:rPr>
          <w:rFonts w:ascii="Times New Roman" w:hAnsi="Times New Roman" w:cs="Times New Roman"/>
          <w:b/>
          <w:sz w:val="18"/>
          <w:szCs w:val="18"/>
        </w:rPr>
        <w:t xml:space="preserve"> </w:t>
      </w:r>
      <w:r w:rsidRPr="00CA6E65">
        <w:rPr>
          <w:rFonts w:ascii="Times New Roman" w:hAnsi="Times New Roman" w:cs="Times New Roman"/>
          <w:b/>
          <w:sz w:val="18"/>
          <w:szCs w:val="18"/>
        </w:rPr>
        <w:t>其余</w:t>
      </w:r>
      <w:r w:rsidRPr="00CA6E65">
        <w:rPr>
          <w:rFonts w:ascii="Times New Roman" w:hAnsi="Times New Roman" w:cs="Times New Roman"/>
          <w:b/>
          <w:sz w:val="18"/>
          <w:szCs w:val="18"/>
        </w:rPr>
        <w:t>mg/L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988"/>
        <w:gridCol w:w="918"/>
        <w:gridCol w:w="919"/>
        <w:gridCol w:w="917"/>
        <w:gridCol w:w="919"/>
        <w:gridCol w:w="920"/>
        <w:gridCol w:w="919"/>
        <w:gridCol w:w="919"/>
        <w:gridCol w:w="917"/>
      </w:tblGrid>
      <w:tr w:rsidR="00CA6E65" w:rsidRPr="00DD2819" w:rsidTr="008B5C05">
        <w:trPr>
          <w:trHeight w:val="285"/>
        </w:trPr>
        <w:tc>
          <w:tcPr>
            <w:tcW w:w="593"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b/>
                <w:bCs/>
                <w:sz w:val="21"/>
                <w:szCs w:val="21"/>
              </w:rPr>
            </w:pPr>
            <w:r w:rsidRPr="00DD2819">
              <w:rPr>
                <w:rFonts w:ascii="Times New Roman" w:hAnsi="Times New Roman" w:cs="Times New Roman"/>
                <w:b/>
                <w:bCs/>
                <w:sz w:val="21"/>
                <w:szCs w:val="21"/>
                <w:lang w:bidi="ar"/>
              </w:rPr>
              <w:t>断面</w:t>
            </w:r>
          </w:p>
        </w:tc>
        <w:tc>
          <w:tcPr>
            <w:tcW w:w="551"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b/>
                <w:bCs/>
                <w:sz w:val="21"/>
                <w:szCs w:val="21"/>
              </w:rPr>
            </w:pPr>
            <w:r w:rsidRPr="00DD2819">
              <w:rPr>
                <w:rFonts w:ascii="Times New Roman" w:hAnsi="Times New Roman" w:cs="Times New Roman"/>
                <w:b/>
                <w:bCs/>
                <w:sz w:val="21"/>
                <w:szCs w:val="21"/>
                <w:lang w:bidi="ar"/>
              </w:rPr>
              <w:t>月份</w:t>
            </w:r>
          </w:p>
        </w:tc>
        <w:tc>
          <w:tcPr>
            <w:tcW w:w="551"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b/>
                <w:bCs/>
                <w:sz w:val="21"/>
                <w:szCs w:val="21"/>
              </w:rPr>
            </w:pPr>
            <w:r w:rsidRPr="00DD2819">
              <w:rPr>
                <w:rFonts w:ascii="Times New Roman" w:hAnsi="Times New Roman" w:cs="Times New Roman"/>
                <w:b/>
                <w:bCs/>
                <w:sz w:val="21"/>
                <w:szCs w:val="21"/>
                <w:lang w:bidi="ar"/>
              </w:rPr>
              <w:t>pH</w:t>
            </w:r>
          </w:p>
        </w:tc>
        <w:tc>
          <w:tcPr>
            <w:tcW w:w="550"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b/>
                <w:bCs/>
                <w:sz w:val="21"/>
                <w:szCs w:val="21"/>
              </w:rPr>
            </w:pPr>
            <w:proofErr w:type="spellStart"/>
            <w:r w:rsidRPr="00DD2819">
              <w:rPr>
                <w:rFonts w:ascii="Times New Roman" w:hAnsi="Times New Roman" w:cs="Times New Roman"/>
                <w:b/>
                <w:bCs/>
                <w:sz w:val="21"/>
                <w:szCs w:val="21"/>
                <w:lang w:bidi="ar"/>
              </w:rPr>
              <w:t>CODcr</w:t>
            </w:r>
            <w:proofErr w:type="spellEnd"/>
          </w:p>
        </w:tc>
        <w:tc>
          <w:tcPr>
            <w:tcW w:w="551"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b/>
                <w:bCs/>
                <w:sz w:val="21"/>
                <w:szCs w:val="21"/>
              </w:rPr>
            </w:pPr>
            <w:r w:rsidRPr="00DD2819">
              <w:rPr>
                <w:rFonts w:ascii="Times New Roman" w:hAnsi="Times New Roman" w:cs="Times New Roman"/>
                <w:b/>
                <w:bCs/>
                <w:sz w:val="21"/>
                <w:szCs w:val="21"/>
                <w:lang w:bidi="ar"/>
              </w:rPr>
              <w:t>BOD</w:t>
            </w:r>
            <w:r w:rsidRPr="00DD2819">
              <w:rPr>
                <w:rFonts w:ascii="Times New Roman" w:hAnsi="Times New Roman" w:cs="Times New Roman"/>
                <w:b/>
                <w:bCs/>
                <w:sz w:val="21"/>
                <w:szCs w:val="21"/>
                <w:vertAlign w:val="subscript"/>
                <w:lang w:bidi="ar"/>
              </w:rPr>
              <w:t>5</w:t>
            </w:r>
          </w:p>
        </w:tc>
        <w:tc>
          <w:tcPr>
            <w:tcW w:w="552"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b/>
                <w:bCs/>
                <w:sz w:val="21"/>
                <w:szCs w:val="21"/>
              </w:rPr>
            </w:pPr>
            <w:r w:rsidRPr="00DD2819">
              <w:rPr>
                <w:rFonts w:ascii="Times New Roman" w:hAnsi="Times New Roman" w:cs="Times New Roman"/>
                <w:b/>
                <w:bCs/>
                <w:sz w:val="21"/>
                <w:szCs w:val="21"/>
                <w:lang w:bidi="ar"/>
              </w:rPr>
              <w:t>氨氮</w:t>
            </w:r>
          </w:p>
        </w:tc>
        <w:tc>
          <w:tcPr>
            <w:tcW w:w="551"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b/>
                <w:bCs/>
                <w:sz w:val="21"/>
                <w:szCs w:val="21"/>
              </w:rPr>
            </w:pPr>
            <w:r w:rsidRPr="00DD2819">
              <w:rPr>
                <w:rFonts w:ascii="Times New Roman" w:hAnsi="Times New Roman" w:cs="Times New Roman"/>
                <w:b/>
                <w:bCs/>
                <w:sz w:val="21"/>
                <w:szCs w:val="21"/>
                <w:lang w:bidi="ar"/>
              </w:rPr>
              <w:t>总磷</w:t>
            </w:r>
          </w:p>
        </w:tc>
        <w:tc>
          <w:tcPr>
            <w:tcW w:w="551"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b/>
                <w:bCs/>
                <w:sz w:val="21"/>
                <w:szCs w:val="21"/>
              </w:rPr>
            </w:pPr>
            <w:r w:rsidRPr="00DD2819">
              <w:rPr>
                <w:rFonts w:ascii="Times New Roman" w:hAnsi="Times New Roman" w:cs="Times New Roman"/>
                <w:b/>
                <w:bCs/>
                <w:sz w:val="21"/>
                <w:szCs w:val="21"/>
                <w:lang w:bidi="ar"/>
              </w:rPr>
              <w:t>石油类</w:t>
            </w:r>
          </w:p>
        </w:tc>
        <w:tc>
          <w:tcPr>
            <w:tcW w:w="550"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b/>
                <w:bCs/>
                <w:sz w:val="21"/>
                <w:szCs w:val="21"/>
              </w:rPr>
            </w:pPr>
            <w:r w:rsidRPr="00DD2819">
              <w:rPr>
                <w:rFonts w:ascii="Times New Roman" w:hAnsi="Times New Roman" w:cs="Times New Roman"/>
                <w:b/>
                <w:bCs/>
                <w:sz w:val="21"/>
                <w:szCs w:val="21"/>
                <w:lang w:bidi="ar"/>
              </w:rPr>
              <w:t>LAS</w:t>
            </w:r>
          </w:p>
        </w:tc>
      </w:tr>
      <w:tr w:rsidR="00DD2819" w:rsidRPr="00DD2819" w:rsidTr="008B5C05">
        <w:trPr>
          <w:trHeight w:val="285"/>
        </w:trPr>
        <w:tc>
          <w:tcPr>
            <w:tcW w:w="593" w:type="pct"/>
            <w:vMerge w:val="restar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南</w:t>
            </w:r>
            <w:r w:rsidRPr="00DD2819">
              <w:rPr>
                <w:rFonts w:ascii="Times New Roman" w:hAnsi="Times New Roman" w:cs="Times New Roman"/>
                <w:sz w:val="21"/>
                <w:szCs w:val="21"/>
                <w:lang w:bidi="ar"/>
              </w:rPr>
              <w:t>湖</w:t>
            </w:r>
          </w:p>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常规断面</w:t>
            </w: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01</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7.58</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17</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1.9</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0.32</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0.04</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DD2819" w:rsidRPr="00DD2819" w:rsidTr="008B5C05">
        <w:trPr>
          <w:trHeight w:val="285"/>
        </w:trPr>
        <w:tc>
          <w:tcPr>
            <w:tcW w:w="593" w:type="pct"/>
            <w:vMerge/>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02</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7.49</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15</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1.6</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0.18</w:t>
            </w:r>
          </w:p>
        </w:tc>
        <w:tc>
          <w:tcPr>
            <w:tcW w:w="551" w:type="pct"/>
            <w:noWrap/>
            <w:tcMar>
              <w:top w:w="15" w:type="dxa"/>
              <w:left w:w="15" w:type="dxa"/>
              <w:right w:w="15" w:type="dxa"/>
            </w:tcMar>
            <w:vAlign w:val="center"/>
          </w:tcPr>
          <w:p w:rsidR="00DD2819" w:rsidRPr="009D5802" w:rsidRDefault="00DD2819" w:rsidP="00DD2819">
            <w:pPr>
              <w:jc w:val="center"/>
              <w:textAlignment w:val="center"/>
              <w:rPr>
                <w:rFonts w:ascii="Times New Roman" w:hAnsi="Times New Roman" w:cs="Times New Roman"/>
                <w:sz w:val="21"/>
                <w:szCs w:val="21"/>
                <w:lang w:bidi="ar"/>
              </w:rPr>
            </w:pPr>
            <w:r w:rsidRPr="009D5802">
              <w:rPr>
                <w:rFonts w:ascii="Times New Roman" w:hAnsi="Times New Roman" w:cs="Times New Roman" w:hint="eastAsia"/>
                <w:sz w:val="21"/>
                <w:szCs w:val="21"/>
                <w:lang w:bidi="ar"/>
              </w:rPr>
              <w:t>0.05</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DD2819" w:rsidRPr="00DD2819" w:rsidTr="008B5C05">
        <w:trPr>
          <w:trHeight w:val="285"/>
        </w:trPr>
        <w:tc>
          <w:tcPr>
            <w:tcW w:w="593" w:type="pct"/>
            <w:vMerge/>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03</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7.13</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18</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3.8</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0.32</w:t>
            </w:r>
          </w:p>
        </w:tc>
        <w:tc>
          <w:tcPr>
            <w:tcW w:w="551" w:type="pct"/>
            <w:noWrap/>
            <w:tcMar>
              <w:top w:w="15" w:type="dxa"/>
              <w:left w:w="15" w:type="dxa"/>
              <w:right w:w="15" w:type="dxa"/>
            </w:tcMar>
            <w:vAlign w:val="center"/>
          </w:tcPr>
          <w:p w:rsidR="00DD2819" w:rsidRPr="009D5802" w:rsidRDefault="00DD2819" w:rsidP="00DD2819">
            <w:pPr>
              <w:jc w:val="center"/>
              <w:textAlignment w:val="center"/>
              <w:rPr>
                <w:rFonts w:ascii="Times New Roman" w:hAnsi="Times New Roman" w:cs="Times New Roman"/>
                <w:sz w:val="21"/>
                <w:szCs w:val="21"/>
                <w:lang w:bidi="ar"/>
              </w:rPr>
            </w:pPr>
            <w:r w:rsidRPr="009D5802">
              <w:rPr>
                <w:rFonts w:ascii="Times New Roman" w:hAnsi="Times New Roman" w:cs="Times New Roman" w:hint="eastAsia"/>
                <w:sz w:val="21"/>
                <w:szCs w:val="21"/>
                <w:lang w:bidi="ar"/>
              </w:rPr>
              <w:t>0.05</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DD2819" w:rsidRPr="00DD2819" w:rsidTr="008B5C05">
        <w:trPr>
          <w:trHeight w:val="285"/>
        </w:trPr>
        <w:tc>
          <w:tcPr>
            <w:tcW w:w="593" w:type="pct"/>
            <w:vMerge/>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04</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7.18</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16</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4.6</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0.18</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0.09</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DD2819" w:rsidRPr="00DD2819" w:rsidTr="008B5C05">
        <w:trPr>
          <w:trHeight w:val="285"/>
        </w:trPr>
        <w:tc>
          <w:tcPr>
            <w:tcW w:w="593" w:type="pct"/>
            <w:vMerge/>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05</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6.92</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14</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5.8</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0.18</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0.06</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DD2819" w:rsidRPr="00DD2819" w:rsidTr="008B5C05">
        <w:trPr>
          <w:trHeight w:val="285"/>
        </w:trPr>
        <w:tc>
          <w:tcPr>
            <w:tcW w:w="593" w:type="pct"/>
            <w:vMerge/>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06</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6.99</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20</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4.2</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0.11</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0.09</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DD2819" w:rsidRPr="00DD2819" w:rsidTr="008B5C05">
        <w:trPr>
          <w:trHeight w:val="285"/>
        </w:trPr>
        <w:tc>
          <w:tcPr>
            <w:tcW w:w="593" w:type="pct"/>
            <w:vMerge/>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07</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7.00</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14</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3.2</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0.15</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0.08</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DD2819" w:rsidRPr="00DD2819" w:rsidTr="008B5C05">
        <w:trPr>
          <w:trHeight w:val="285"/>
        </w:trPr>
        <w:tc>
          <w:tcPr>
            <w:tcW w:w="593" w:type="pct"/>
            <w:vMerge/>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08</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6.92</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14</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2.6</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0.08</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0.09</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DD2819" w:rsidRPr="00DD2819" w:rsidTr="008B5C05">
        <w:trPr>
          <w:trHeight w:val="285"/>
        </w:trPr>
        <w:tc>
          <w:tcPr>
            <w:tcW w:w="593" w:type="pct"/>
            <w:vMerge/>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09</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7.08</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12</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2.4</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0.03</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0.12</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DD2819" w:rsidRPr="00DD2819" w:rsidTr="008B5C05">
        <w:trPr>
          <w:trHeight w:val="285"/>
        </w:trPr>
        <w:tc>
          <w:tcPr>
            <w:tcW w:w="593" w:type="pct"/>
            <w:vMerge/>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10</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7.06</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20</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2.6</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0.50</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0.09</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DD2819" w:rsidRPr="00DD2819" w:rsidTr="008B5C05">
        <w:trPr>
          <w:trHeight w:val="285"/>
        </w:trPr>
        <w:tc>
          <w:tcPr>
            <w:tcW w:w="593" w:type="pct"/>
            <w:vMerge/>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11</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6.86</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10</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3.6</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0.08</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0.08</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DD2819" w:rsidRPr="00DD2819" w:rsidTr="008B5C05">
        <w:trPr>
          <w:trHeight w:val="285"/>
        </w:trPr>
        <w:tc>
          <w:tcPr>
            <w:tcW w:w="593" w:type="pct"/>
            <w:vMerge/>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p>
        </w:tc>
        <w:tc>
          <w:tcPr>
            <w:tcW w:w="551" w:type="pct"/>
            <w:noWrap/>
            <w:tcMar>
              <w:top w:w="15" w:type="dxa"/>
              <w:left w:w="15" w:type="dxa"/>
              <w:right w:w="15" w:type="dxa"/>
            </w:tcMar>
            <w:vAlign w:val="center"/>
          </w:tcPr>
          <w:p w:rsidR="00DD2819" w:rsidRPr="00DD2819" w:rsidRDefault="00DD2819" w:rsidP="00CA6E65">
            <w:pPr>
              <w:jc w:val="center"/>
              <w:textAlignment w:val="center"/>
              <w:rPr>
                <w:rFonts w:ascii="Times New Roman" w:hAnsi="Times New Roman" w:cs="Times New Roman"/>
                <w:sz w:val="21"/>
                <w:szCs w:val="21"/>
              </w:rPr>
            </w:pPr>
            <w:r w:rsidRPr="00DD2819">
              <w:rPr>
                <w:rFonts w:ascii="Times New Roman" w:hAnsi="Times New Roman" w:cs="Times New Roman"/>
                <w:sz w:val="21"/>
                <w:szCs w:val="21"/>
                <w:lang w:bidi="ar"/>
              </w:rPr>
              <w:t>12</w:t>
            </w:r>
            <w:r w:rsidRPr="00DD2819">
              <w:rPr>
                <w:rFonts w:ascii="Times New Roman" w:hAnsi="Times New Roman" w:cs="Times New Roman"/>
                <w:sz w:val="21"/>
                <w:szCs w:val="21"/>
                <w:lang w:bidi="ar"/>
              </w:rPr>
              <w:t>月</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7.07</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5</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1.0</w:t>
            </w:r>
          </w:p>
        </w:tc>
        <w:tc>
          <w:tcPr>
            <w:tcW w:w="552"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0.03L</w:t>
            </w:r>
          </w:p>
        </w:tc>
        <w:tc>
          <w:tcPr>
            <w:tcW w:w="551" w:type="pct"/>
            <w:noWrap/>
            <w:tcMar>
              <w:top w:w="15" w:type="dxa"/>
              <w:left w:w="15" w:type="dxa"/>
              <w:right w:w="15" w:type="dxa"/>
            </w:tcMar>
            <w:vAlign w:val="center"/>
          </w:tcPr>
          <w:p w:rsidR="00DD2819" w:rsidRPr="008B5C05" w:rsidRDefault="00DD2819" w:rsidP="00DD2819">
            <w:pPr>
              <w:jc w:val="center"/>
              <w:textAlignment w:val="center"/>
              <w:rPr>
                <w:rFonts w:ascii="Times New Roman" w:hAnsi="Times New Roman" w:cs="Times New Roman"/>
                <w:b/>
                <w:sz w:val="21"/>
                <w:szCs w:val="21"/>
                <w:lang w:bidi="ar"/>
              </w:rPr>
            </w:pPr>
            <w:r w:rsidRPr="008B5C05">
              <w:rPr>
                <w:rFonts w:ascii="Times New Roman" w:hAnsi="Times New Roman" w:cs="Times New Roman" w:hint="eastAsia"/>
                <w:b/>
                <w:sz w:val="21"/>
                <w:szCs w:val="21"/>
                <w:lang w:bidi="ar"/>
              </w:rPr>
              <w:t>0.09</w:t>
            </w:r>
          </w:p>
        </w:tc>
        <w:tc>
          <w:tcPr>
            <w:tcW w:w="551"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0.01L</w:t>
            </w:r>
          </w:p>
        </w:tc>
        <w:tc>
          <w:tcPr>
            <w:tcW w:w="550" w:type="pct"/>
            <w:noWrap/>
            <w:tcMar>
              <w:top w:w="15" w:type="dxa"/>
              <w:left w:w="15" w:type="dxa"/>
              <w:right w:w="15" w:type="dxa"/>
            </w:tcMar>
            <w:vAlign w:val="center"/>
          </w:tcPr>
          <w:p w:rsidR="00DD2819" w:rsidRPr="00DD2819" w:rsidRDefault="00DD2819" w:rsidP="00DD2819">
            <w:pPr>
              <w:jc w:val="center"/>
              <w:textAlignment w:val="center"/>
              <w:rPr>
                <w:rFonts w:ascii="Times New Roman" w:hAnsi="Times New Roman" w:cs="Times New Roman"/>
                <w:sz w:val="21"/>
                <w:szCs w:val="21"/>
                <w:lang w:bidi="ar"/>
              </w:rPr>
            </w:pPr>
            <w:r w:rsidRPr="00DD2819">
              <w:rPr>
                <w:rFonts w:ascii="Times New Roman" w:hAnsi="Times New Roman" w:cs="Times New Roman" w:hint="eastAsia"/>
                <w:sz w:val="21"/>
                <w:szCs w:val="21"/>
                <w:lang w:bidi="ar"/>
              </w:rPr>
              <w:t>0.05L</w:t>
            </w:r>
          </w:p>
        </w:tc>
      </w:tr>
      <w:tr w:rsidR="00CA6E65" w:rsidRPr="00DD2819" w:rsidTr="008B5C05">
        <w:trPr>
          <w:trHeight w:val="308"/>
        </w:trPr>
        <w:tc>
          <w:tcPr>
            <w:tcW w:w="1144" w:type="pct"/>
            <w:gridSpan w:val="2"/>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sz w:val="21"/>
                <w:szCs w:val="21"/>
                <w:lang w:bidi="ar"/>
              </w:rPr>
            </w:pPr>
            <w:r w:rsidRPr="00DD2819">
              <w:rPr>
                <w:rFonts w:ascii="Times New Roman" w:hAnsi="Times New Roman" w:cs="Times New Roman"/>
                <w:b/>
                <w:bCs/>
                <w:sz w:val="21"/>
                <w:szCs w:val="21"/>
                <w:lang w:bidi="ar"/>
              </w:rPr>
              <w:t>标准值</w:t>
            </w:r>
          </w:p>
        </w:tc>
        <w:tc>
          <w:tcPr>
            <w:tcW w:w="551"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sz w:val="21"/>
                <w:szCs w:val="21"/>
                <w:lang w:bidi="ar"/>
              </w:rPr>
            </w:pPr>
            <w:r w:rsidRPr="00DD2819">
              <w:rPr>
                <w:rFonts w:ascii="Times New Roman" w:hAnsi="Times New Roman" w:cs="Times New Roman"/>
                <w:sz w:val="21"/>
                <w:szCs w:val="21"/>
                <w:lang w:bidi="ar"/>
              </w:rPr>
              <w:t>6~9</w:t>
            </w:r>
          </w:p>
        </w:tc>
        <w:tc>
          <w:tcPr>
            <w:tcW w:w="550"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sz w:val="21"/>
                <w:szCs w:val="21"/>
                <w:lang w:bidi="ar"/>
              </w:rPr>
            </w:pPr>
            <w:r w:rsidRPr="00DD2819">
              <w:rPr>
                <w:rFonts w:ascii="Times New Roman" w:hAnsi="Times New Roman" w:cs="Times New Roman"/>
                <w:sz w:val="21"/>
                <w:szCs w:val="21"/>
                <w:lang w:bidi="ar"/>
              </w:rPr>
              <w:t>≤20</w:t>
            </w:r>
          </w:p>
        </w:tc>
        <w:tc>
          <w:tcPr>
            <w:tcW w:w="551"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sz w:val="21"/>
                <w:szCs w:val="21"/>
                <w:lang w:bidi="ar"/>
              </w:rPr>
            </w:pPr>
            <w:r w:rsidRPr="00DD2819">
              <w:rPr>
                <w:rFonts w:ascii="Times New Roman" w:hAnsi="Times New Roman" w:cs="Times New Roman"/>
                <w:sz w:val="21"/>
                <w:szCs w:val="21"/>
                <w:lang w:bidi="ar"/>
              </w:rPr>
              <w:t>≤4</w:t>
            </w:r>
          </w:p>
        </w:tc>
        <w:tc>
          <w:tcPr>
            <w:tcW w:w="552"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sz w:val="21"/>
                <w:szCs w:val="21"/>
                <w:lang w:bidi="ar"/>
              </w:rPr>
            </w:pPr>
            <w:r w:rsidRPr="00DD2819">
              <w:rPr>
                <w:rFonts w:ascii="Times New Roman" w:hAnsi="Times New Roman" w:cs="Times New Roman"/>
                <w:sz w:val="21"/>
                <w:szCs w:val="21"/>
                <w:lang w:bidi="ar"/>
              </w:rPr>
              <w:t>≤1.0</w:t>
            </w:r>
          </w:p>
        </w:tc>
        <w:tc>
          <w:tcPr>
            <w:tcW w:w="551" w:type="pct"/>
            <w:noWrap/>
            <w:tcMar>
              <w:top w:w="15" w:type="dxa"/>
              <w:left w:w="15" w:type="dxa"/>
              <w:right w:w="15" w:type="dxa"/>
            </w:tcMar>
            <w:vAlign w:val="center"/>
          </w:tcPr>
          <w:p w:rsidR="00CA6E65" w:rsidRPr="00DD2819" w:rsidRDefault="00CA6E65" w:rsidP="008B5C05">
            <w:pPr>
              <w:jc w:val="center"/>
              <w:textAlignment w:val="center"/>
              <w:rPr>
                <w:rFonts w:ascii="Times New Roman" w:hAnsi="Times New Roman" w:cs="Times New Roman"/>
                <w:sz w:val="21"/>
                <w:szCs w:val="21"/>
                <w:lang w:bidi="ar"/>
              </w:rPr>
            </w:pPr>
            <w:r w:rsidRPr="00DD2819">
              <w:rPr>
                <w:rFonts w:ascii="Times New Roman" w:hAnsi="Times New Roman" w:cs="Times New Roman"/>
                <w:sz w:val="21"/>
                <w:szCs w:val="21"/>
                <w:lang w:bidi="ar"/>
              </w:rPr>
              <w:t>≤0</w:t>
            </w:r>
            <w:r w:rsidR="00DD2819">
              <w:rPr>
                <w:rFonts w:ascii="Times New Roman" w:hAnsi="Times New Roman" w:cs="Times New Roman" w:hint="eastAsia"/>
                <w:sz w:val="21"/>
                <w:szCs w:val="21"/>
                <w:lang w:bidi="ar"/>
              </w:rPr>
              <w:t>.</w:t>
            </w:r>
            <w:r w:rsidR="008B5C05">
              <w:rPr>
                <w:rFonts w:ascii="Times New Roman" w:hAnsi="Times New Roman" w:cs="Times New Roman" w:hint="eastAsia"/>
                <w:sz w:val="21"/>
                <w:szCs w:val="21"/>
                <w:lang w:bidi="ar"/>
              </w:rPr>
              <w:t>05</w:t>
            </w:r>
          </w:p>
        </w:tc>
        <w:tc>
          <w:tcPr>
            <w:tcW w:w="551" w:type="pct"/>
            <w:noWrap/>
            <w:tcMar>
              <w:top w:w="15" w:type="dxa"/>
              <w:left w:w="15" w:type="dxa"/>
              <w:right w:w="15" w:type="dxa"/>
            </w:tcMar>
            <w:vAlign w:val="center"/>
          </w:tcPr>
          <w:p w:rsidR="00CA6E65" w:rsidRPr="00DD2819" w:rsidRDefault="00CA6E65" w:rsidP="00DE720D">
            <w:pPr>
              <w:jc w:val="center"/>
              <w:textAlignment w:val="center"/>
              <w:rPr>
                <w:rFonts w:ascii="Times New Roman" w:hAnsi="Times New Roman" w:cs="Times New Roman"/>
                <w:sz w:val="21"/>
                <w:szCs w:val="21"/>
                <w:lang w:bidi="ar"/>
              </w:rPr>
            </w:pPr>
            <w:r w:rsidRPr="00DD2819">
              <w:rPr>
                <w:rFonts w:ascii="Times New Roman" w:hAnsi="Times New Roman" w:cs="Times New Roman"/>
                <w:sz w:val="21"/>
                <w:szCs w:val="21"/>
                <w:lang w:bidi="ar"/>
              </w:rPr>
              <w:t>≤0.05</w:t>
            </w:r>
          </w:p>
        </w:tc>
        <w:tc>
          <w:tcPr>
            <w:tcW w:w="550" w:type="pct"/>
            <w:noWrap/>
            <w:tcMar>
              <w:top w:w="15" w:type="dxa"/>
              <w:left w:w="15" w:type="dxa"/>
              <w:right w:w="15" w:type="dxa"/>
            </w:tcMar>
            <w:vAlign w:val="center"/>
          </w:tcPr>
          <w:p w:rsidR="00CA6E65" w:rsidRPr="00DD2819" w:rsidRDefault="00CA6E65" w:rsidP="00CA6E65">
            <w:pPr>
              <w:jc w:val="center"/>
              <w:textAlignment w:val="center"/>
              <w:rPr>
                <w:rFonts w:ascii="Times New Roman" w:hAnsi="Times New Roman" w:cs="Times New Roman"/>
                <w:sz w:val="21"/>
                <w:szCs w:val="21"/>
                <w:lang w:bidi="ar"/>
              </w:rPr>
            </w:pPr>
            <w:r w:rsidRPr="00DD2819">
              <w:rPr>
                <w:rFonts w:ascii="Times New Roman" w:hAnsi="Times New Roman" w:cs="Times New Roman"/>
                <w:sz w:val="21"/>
                <w:szCs w:val="21"/>
                <w:lang w:bidi="ar"/>
              </w:rPr>
              <w:t>≤0.2</w:t>
            </w:r>
          </w:p>
        </w:tc>
      </w:tr>
      <w:tr w:rsidR="00DD2819" w:rsidRPr="00DD2819" w:rsidTr="00DD2819">
        <w:trPr>
          <w:trHeight w:val="308"/>
        </w:trPr>
        <w:tc>
          <w:tcPr>
            <w:tcW w:w="5000" w:type="pct"/>
            <w:gridSpan w:val="9"/>
            <w:noWrap/>
            <w:tcMar>
              <w:top w:w="15" w:type="dxa"/>
              <w:left w:w="15" w:type="dxa"/>
              <w:right w:w="15" w:type="dxa"/>
            </w:tcMar>
            <w:vAlign w:val="center"/>
          </w:tcPr>
          <w:p w:rsidR="00DD2819" w:rsidRPr="00DD2819" w:rsidRDefault="00DD2819" w:rsidP="00DD2819">
            <w:pP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注：</w:t>
            </w:r>
            <w:r>
              <w:rPr>
                <w:rFonts w:ascii="Times New Roman" w:hAnsi="Times New Roman" w:cs="Times New Roman" w:hint="eastAsia"/>
                <w:sz w:val="21"/>
                <w:szCs w:val="21"/>
                <w:lang w:bidi="ar"/>
              </w:rPr>
              <w:t>L</w:t>
            </w:r>
            <w:r>
              <w:rPr>
                <w:rFonts w:ascii="Times New Roman" w:hAnsi="Times New Roman" w:cs="Times New Roman" w:hint="eastAsia"/>
                <w:sz w:val="21"/>
                <w:szCs w:val="21"/>
                <w:lang w:bidi="ar"/>
              </w:rPr>
              <w:t>表示未检出</w:t>
            </w:r>
          </w:p>
        </w:tc>
      </w:tr>
    </w:tbl>
    <w:p w:rsidR="008B5C05" w:rsidRDefault="008B5C05" w:rsidP="008B5C05">
      <w:pPr>
        <w:autoSpaceDE w:val="0"/>
        <w:autoSpaceDN w:val="0"/>
        <w:adjustRightInd w:val="0"/>
        <w:spacing w:line="360" w:lineRule="auto"/>
        <w:ind w:firstLineChars="200" w:firstLine="480"/>
        <w:rPr>
          <w:rFonts w:ascii="Times New Roman" w:hAnsi="Times New Roman" w:cs="Times New Roman" w:hint="eastAsia"/>
        </w:rPr>
      </w:pPr>
      <w:r w:rsidRPr="008B5C05">
        <w:rPr>
          <w:rFonts w:ascii="Times New Roman" w:hAnsi="Times New Roman" w:cs="Times New Roman"/>
        </w:rPr>
        <w:t>从引用</w:t>
      </w:r>
      <w:r w:rsidRPr="008B5C05">
        <w:rPr>
          <w:rFonts w:ascii="Times New Roman" w:hAnsi="Times New Roman" w:cs="Times New Roman"/>
        </w:rPr>
        <w:t>2019</w:t>
      </w:r>
      <w:r w:rsidRPr="008B5C05">
        <w:rPr>
          <w:rFonts w:ascii="Times New Roman" w:hAnsi="Times New Roman" w:cs="Times New Roman"/>
        </w:rPr>
        <w:t>年度南湖常规监测数据来看，</w:t>
      </w:r>
      <w:r>
        <w:rPr>
          <w:rFonts w:ascii="Times New Roman" w:hAnsi="Times New Roman" w:cs="Times New Roman" w:hint="eastAsia"/>
        </w:rPr>
        <w:t>南湖</w:t>
      </w:r>
      <w:r w:rsidRPr="008B5C05">
        <w:rPr>
          <w:rFonts w:ascii="Times New Roman" w:hAnsi="Times New Roman" w:cs="Times New Roman"/>
        </w:rPr>
        <w:t>水体中主要污染因子</w:t>
      </w:r>
      <w:r w:rsidRPr="008B5C05">
        <w:rPr>
          <w:rFonts w:ascii="Times New Roman" w:hAnsi="Times New Roman" w:cs="Times New Roman"/>
        </w:rPr>
        <w:t>TP</w:t>
      </w:r>
      <w:r w:rsidRPr="008B5C05">
        <w:rPr>
          <w:rFonts w:ascii="Times New Roman" w:hAnsi="Times New Roman" w:cs="Times New Roman"/>
        </w:rPr>
        <w:t>、</w:t>
      </w:r>
      <w:r>
        <w:rPr>
          <w:rFonts w:ascii="Times New Roman" w:hAnsi="Times New Roman" w:cs="Times New Roman" w:hint="eastAsia"/>
        </w:rPr>
        <w:t>B</w:t>
      </w:r>
      <w:r w:rsidRPr="008B5C05">
        <w:rPr>
          <w:rFonts w:ascii="Times New Roman" w:hAnsi="Times New Roman" w:cs="Times New Roman"/>
        </w:rPr>
        <w:t>OD</w:t>
      </w:r>
      <w:r w:rsidRPr="008B5C05">
        <w:rPr>
          <w:rFonts w:ascii="Times New Roman" w:hAnsi="Times New Roman" w:cs="Times New Roman"/>
          <w:vertAlign w:val="subscript"/>
        </w:rPr>
        <w:t>5</w:t>
      </w:r>
      <w:r w:rsidRPr="008B5C05">
        <w:rPr>
          <w:rFonts w:ascii="Times New Roman" w:hAnsi="Times New Roman" w:cs="Times New Roman"/>
        </w:rPr>
        <w:t>出现超标</w:t>
      </w:r>
      <w:r w:rsidR="00A96411">
        <w:rPr>
          <w:rFonts w:ascii="Times New Roman" w:hAnsi="Times New Roman" w:cs="Times New Roman" w:hint="eastAsia"/>
        </w:rPr>
        <w:t>现象</w:t>
      </w:r>
      <w:r w:rsidRPr="008B5C05">
        <w:rPr>
          <w:rFonts w:ascii="Times New Roman" w:hAnsi="Times New Roman" w:cs="Times New Roman"/>
        </w:rPr>
        <w:t>，</w:t>
      </w:r>
      <w:r w:rsidR="00A96411" w:rsidRPr="008B5C05">
        <w:rPr>
          <w:rFonts w:ascii="Times New Roman" w:hAnsi="Times New Roman" w:cs="Times New Roman"/>
        </w:rPr>
        <w:t>TP</w:t>
      </w:r>
      <w:r w:rsidR="00A96411" w:rsidRPr="008B5C05">
        <w:rPr>
          <w:rFonts w:ascii="Times New Roman" w:hAnsi="Times New Roman" w:cs="Times New Roman"/>
        </w:rPr>
        <w:t>、</w:t>
      </w:r>
      <w:r w:rsidRPr="008B5C05">
        <w:rPr>
          <w:rFonts w:ascii="Times New Roman" w:hAnsi="Times New Roman" w:cs="Times New Roman" w:hint="eastAsia"/>
        </w:rPr>
        <w:t>BOD</w:t>
      </w:r>
      <w:r w:rsidRPr="008B5C05">
        <w:rPr>
          <w:rFonts w:ascii="Times New Roman" w:hAnsi="Times New Roman" w:cs="Times New Roman" w:hint="eastAsia"/>
          <w:vertAlign w:val="subscript"/>
        </w:rPr>
        <w:t>5</w:t>
      </w:r>
      <w:r w:rsidRPr="008B5C05">
        <w:rPr>
          <w:rFonts w:ascii="Times New Roman" w:hAnsi="Times New Roman" w:cs="Times New Roman"/>
        </w:rPr>
        <w:t>达不到《地表水环境质量标准》（</w:t>
      </w:r>
      <w:r w:rsidRPr="008B5C05">
        <w:rPr>
          <w:rFonts w:ascii="Times New Roman" w:hAnsi="Times New Roman" w:cs="Times New Roman"/>
        </w:rPr>
        <w:t>GB3838-2002</w:t>
      </w:r>
      <w:r w:rsidRPr="008B5C05">
        <w:rPr>
          <w:rFonts w:ascii="Times New Roman" w:hAnsi="Times New Roman" w:cs="Times New Roman"/>
        </w:rPr>
        <w:t>）中</w:t>
      </w:r>
      <w:r w:rsidRPr="008B5C05">
        <w:rPr>
          <w:rFonts w:hint="eastAsia"/>
        </w:rPr>
        <w:t>Ⅲ</w:t>
      </w:r>
      <w:r w:rsidRPr="008B5C05">
        <w:rPr>
          <w:rFonts w:ascii="Times New Roman" w:hAnsi="Times New Roman" w:cs="Times New Roman"/>
        </w:rPr>
        <w:t>类水质标准要求</w:t>
      </w:r>
      <w:r w:rsidR="00A96411">
        <w:rPr>
          <w:rFonts w:ascii="Times New Roman" w:hAnsi="Times New Roman" w:cs="Times New Roman" w:hint="eastAsia"/>
        </w:rPr>
        <w:t>，其余主要污染因子能达到</w:t>
      </w:r>
      <w:r w:rsidRPr="008B5C05">
        <w:rPr>
          <w:rFonts w:ascii="Times New Roman" w:hAnsi="Times New Roman" w:cs="Times New Roman"/>
        </w:rPr>
        <w:t>《地表水环境质量标准》（</w:t>
      </w:r>
      <w:r w:rsidRPr="008B5C05">
        <w:rPr>
          <w:rFonts w:ascii="Times New Roman" w:hAnsi="Times New Roman" w:cs="Times New Roman"/>
        </w:rPr>
        <w:t>GB3838-2002</w:t>
      </w:r>
      <w:r w:rsidRPr="008B5C05">
        <w:rPr>
          <w:rFonts w:ascii="Times New Roman" w:hAnsi="Times New Roman" w:cs="Times New Roman"/>
        </w:rPr>
        <w:t>）中</w:t>
      </w:r>
      <w:r w:rsidR="00A96411" w:rsidRPr="008B5C05">
        <w:rPr>
          <w:rFonts w:hint="eastAsia"/>
        </w:rPr>
        <w:t>Ⅲ</w:t>
      </w:r>
      <w:r w:rsidR="00A96411" w:rsidRPr="008B5C05">
        <w:rPr>
          <w:rFonts w:ascii="Times New Roman" w:hAnsi="Times New Roman" w:cs="Times New Roman"/>
        </w:rPr>
        <w:t>类</w:t>
      </w:r>
      <w:r w:rsidRPr="008B5C05">
        <w:rPr>
          <w:rFonts w:ascii="Times New Roman" w:hAnsi="Times New Roman" w:cs="Times New Roman"/>
        </w:rPr>
        <w:t>水质标准要求。</w:t>
      </w:r>
    </w:p>
    <w:p w:rsidR="005D55E8" w:rsidRPr="00963413" w:rsidRDefault="005D55E8" w:rsidP="005D55E8">
      <w:pPr>
        <w:spacing w:line="360" w:lineRule="auto"/>
        <w:ind w:firstLineChars="200" w:firstLine="482"/>
        <w:rPr>
          <w:rFonts w:ascii="Times New Roman" w:hAnsi="Times New Roman" w:cs="Times New Roman"/>
          <w:b/>
          <w:u w:val="single"/>
        </w:rPr>
      </w:pPr>
      <w:r w:rsidRPr="00963413">
        <w:rPr>
          <w:rFonts w:ascii="Times New Roman" w:hAnsi="Times New Roman" w:cs="Times New Roman"/>
          <w:b/>
          <w:u w:val="single"/>
        </w:rPr>
        <w:t>3.1.</w:t>
      </w:r>
      <w:r w:rsidRPr="00963413">
        <w:rPr>
          <w:rFonts w:ascii="Times New Roman" w:hAnsi="Times New Roman" w:cs="Times New Roman" w:hint="eastAsia"/>
          <w:b/>
          <w:u w:val="single"/>
        </w:rPr>
        <w:t>3</w:t>
      </w:r>
      <w:r w:rsidRPr="00963413">
        <w:rPr>
          <w:rFonts w:ascii="Times New Roman" w:hAnsi="Times New Roman" w:cs="Times New Roman"/>
          <w:b/>
          <w:u w:val="single"/>
        </w:rPr>
        <w:t>地</w:t>
      </w:r>
      <w:r w:rsidRPr="00963413">
        <w:rPr>
          <w:rFonts w:ascii="Times New Roman" w:hAnsi="Times New Roman" w:cs="Times New Roman" w:hint="eastAsia"/>
          <w:b/>
          <w:u w:val="single"/>
        </w:rPr>
        <w:t>下</w:t>
      </w:r>
      <w:r w:rsidRPr="00963413">
        <w:rPr>
          <w:rFonts w:ascii="Times New Roman" w:hAnsi="Times New Roman" w:cs="Times New Roman"/>
          <w:b/>
          <w:u w:val="single"/>
        </w:rPr>
        <w:t>水环境质量现状</w:t>
      </w:r>
    </w:p>
    <w:p w:rsidR="00C835F0" w:rsidRPr="00963413" w:rsidRDefault="00C835F0" w:rsidP="00C835F0">
      <w:pPr>
        <w:autoSpaceDE w:val="0"/>
        <w:autoSpaceDN w:val="0"/>
        <w:adjustRightInd w:val="0"/>
        <w:spacing w:line="360" w:lineRule="auto"/>
        <w:ind w:firstLineChars="200" w:firstLine="480"/>
        <w:rPr>
          <w:rFonts w:ascii="Times New Roman" w:hAnsi="Times New Roman" w:cs="Times New Roman" w:hint="eastAsia"/>
          <w:u w:val="single"/>
        </w:rPr>
      </w:pPr>
      <w:r w:rsidRPr="00963413">
        <w:rPr>
          <w:rFonts w:ascii="Times New Roman" w:hAnsi="Times New Roman" w:cs="Times New Roman" w:hint="eastAsia"/>
          <w:u w:val="single"/>
        </w:rPr>
        <w:t>为了解</w:t>
      </w:r>
      <w:r w:rsidRPr="00963413">
        <w:rPr>
          <w:rFonts w:ascii="Times New Roman" w:hAnsi="Times New Roman" w:cs="Times New Roman"/>
          <w:u w:val="single"/>
        </w:rPr>
        <w:t>项目所在地</w:t>
      </w:r>
      <w:r w:rsidRPr="00963413">
        <w:rPr>
          <w:rFonts w:ascii="Times New Roman" w:hAnsi="Times New Roman" w:cs="Times New Roman" w:hint="eastAsia"/>
          <w:u w:val="single"/>
        </w:rPr>
        <w:t>区域地下水环境质量现状，评价引用湖南永蓝检测技术股份有限公司于</w:t>
      </w:r>
      <w:r w:rsidRPr="00963413">
        <w:rPr>
          <w:rFonts w:ascii="Times New Roman" w:hAnsi="Times New Roman" w:cs="Times New Roman"/>
          <w:u w:val="single"/>
        </w:rPr>
        <w:t>2020</w:t>
      </w:r>
      <w:r w:rsidRPr="00963413">
        <w:rPr>
          <w:rFonts w:ascii="Times New Roman" w:hAnsi="Times New Roman" w:cs="Times New Roman"/>
          <w:u w:val="single"/>
        </w:rPr>
        <w:t>年</w:t>
      </w:r>
      <w:r w:rsidRPr="00963413">
        <w:rPr>
          <w:rFonts w:ascii="Times New Roman" w:hAnsi="Times New Roman" w:cs="Times New Roman"/>
          <w:u w:val="single"/>
        </w:rPr>
        <w:t>1</w:t>
      </w:r>
      <w:r w:rsidRPr="00963413">
        <w:rPr>
          <w:rFonts w:ascii="Times New Roman" w:hAnsi="Times New Roman" w:cs="Times New Roman"/>
          <w:u w:val="single"/>
        </w:rPr>
        <w:t>月</w:t>
      </w:r>
      <w:r w:rsidRPr="00963413">
        <w:rPr>
          <w:rFonts w:ascii="Times New Roman" w:hAnsi="Times New Roman" w:cs="Times New Roman"/>
          <w:u w:val="single"/>
        </w:rPr>
        <w:t>6</w:t>
      </w:r>
      <w:r w:rsidRPr="00963413">
        <w:rPr>
          <w:rFonts w:ascii="Times New Roman" w:hAnsi="Times New Roman" w:cs="Times New Roman"/>
          <w:u w:val="single"/>
        </w:rPr>
        <w:t>日至</w:t>
      </w:r>
      <w:r w:rsidRPr="00963413">
        <w:rPr>
          <w:rFonts w:ascii="Times New Roman" w:hAnsi="Times New Roman" w:cs="Times New Roman"/>
          <w:u w:val="single"/>
        </w:rPr>
        <w:t>8</w:t>
      </w:r>
      <w:r w:rsidRPr="00963413">
        <w:rPr>
          <w:rFonts w:ascii="Times New Roman" w:hAnsi="Times New Roman" w:cs="Times New Roman"/>
          <w:u w:val="single"/>
        </w:rPr>
        <w:t>日</w:t>
      </w:r>
      <w:r w:rsidRPr="00963413">
        <w:rPr>
          <w:rFonts w:ascii="Times New Roman" w:hAnsi="Times New Roman" w:cs="Times New Roman" w:hint="eastAsia"/>
          <w:u w:val="single"/>
        </w:rPr>
        <w:t>在项目所在地东东南侧</w:t>
      </w:r>
      <w:r w:rsidRPr="00963413">
        <w:rPr>
          <w:rFonts w:ascii="Times New Roman" w:hAnsi="Times New Roman" w:cs="Times New Roman" w:hint="eastAsia"/>
          <w:u w:val="single"/>
        </w:rPr>
        <w:t>2.5km</w:t>
      </w:r>
      <w:r w:rsidRPr="00963413">
        <w:rPr>
          <w:rFonts w:ascii="Times New Roman" w:hAnsi="Times New Roman" w:cs="Times New Roman" w:hint="eastAsia"/>
          <w:u w:val="single"/>
        </w:rPr>
        <w:t>处木里港村居民水井（此水井已取消饮用水功能）中进行采样监测。</w:t>
      </w:r>
    </w:p>
    <w:p w:rsidR="005D55E8" w:rsidRPr="00963413" w:rsidRDefault="00C835F0" w:rsidP="00C835F0">
      <w:pPr>
        <w:autoSpaceDE w:val="0"/>
        <w:autoSpaceDN w:val="0"/>
        <w:adjustRightInd w:val="0"/>
        <w:spacing w:line="360" w:lineRule="auto"/>
        <w:ind w:firstLineChars="200" w:firstLine="480"/>
        <w:rPr>
          <w:rFonts w:ascii="Times New Roman" w:hAnsi="Times New Roman" w:cs="Times New Roman" w:hint="eastAsia"/>
          <w:u w:val="single"/>
        </w:rPr>
      </w:pPr>
      <w:r w:rsidRPr="00963413">
        <w:rPr>
          <w:rFonts w:ascii="Times New Roman" w:hAnsi="Times New Roman" w:cs="Times New Roman" w:hint="eastAsia"/>
          <w:u w:val="single"/>
        </w:rPr>
        <w:t>监测因子：</w:t>
      </w:r>
      <w:r w:rsidRPr="00963413">
        <w:rPr>
          <w:rFonts w:ascii="Times New Roman" w:hAnsi="Times New Roman" w:cs="Times New Roman" w:hint="eastAsia"/>
          <w:u w:val="single"/>
        </w:rPr>
        <w:t>K</w:t>
      </w:r>
      <w:r w:rsidRPr="00963413">
        <w:rPr>
          <w:rFonts w:ascii="Times New Roman" w:hAnsi="Times New Roman" w:cs="Times New Roman" w:hint="eastAsia"/>
          <w:u w:val="single"/>
          <w:vertAlign w:val="superscript"/>
        </w:rPr>
        <w:t>+</w:t>
      </w:r>
      <w:r w:rsidRPr="00963413">
        <w:rPr>
          <w:rFonts w:ascii="Times New Roman" w:hAnsi="Times New Roman" w:cs="Times New Roman" w:hint="eastAsia"/>
          <w:u w:val="single"/>
        </w:rPr>
        <w:t>、</w:t>
      </w:r>
      <w:r w:rsidRPr="00963413">
        <w:rPr>
          <w:rFonts w:ascii="Times New Roman" w:hAnsi="Times New Roman" w:cs="Times New Roman" w:hint="eastAsia"/>
          <w:u w:val="single"/>
        </w:rPr>
        <w:t>Na</w:t>
      </w:r>
      <w:r w:rsidRPr="00963413">
        <w:rPr>
          <w:rFonts w:ascii="Times New Roman" w:hAnsi="Times New Roman" w:cs="Times New Roman" w:hint="eastAsia"/>
          <w:u w:val="single"/>
          <w:vertAlign w:val="superscript"/>
        </w:rPr>
        <w:t>+</w:t>
      </w:r>
      <w:r w:rsidRPr="00963413">
        <w:rPr>
          <w:rFonts w:ascii="Times New Roman" w:hAnsi="Times New Roman" w:cs="Times New Roman" w:hint="eastAsia"/>
          <w:u w:val="single"/>
        </w:rPr>
        <w:t>、</w:t>
      </w:r>
      <w:r w:rsidRPr="00963413">
        <w:rPr>
          <w:rFonts w:ascii="Times New Roman" w:hAnsi="Times New Roman" w:cs="Times New Roman" w:hint="eastAsia"/>
          <w:u w:val="single"/>
        </w:rPr>
        <w:t>Ca</w:t>
      </w:r>
      <w:r w:rsidRPr="00963413">
        <w:rPr>
          <w:rFonts w:ascii="Times New Roman" w:hAnsi="Times New Roman" w:cs="Times New Roman" w:hint="eastAsia"/>
          <w:u w:val="single"/>
          <w:vertAlign w:val="superscript"/>
        </w:rPr>
        <w:t>2+</w:t>
      </w:r>
      <w:r w:rsidRPr="00963413">
        <w:rPr>
          <w:rFonts w:ascii="Times New Roman" w:hAnsi="Times New Roman" w:cs="Times New Roman" w:hint="eastAsia"/>
          <w:u w:val="single"/>
        </w:rPr>
        <w:t>、</w:t>
      </w:r>
      <w:r w:rsidRPr="00963413">
        <w:rPr>
          <w:rFonts w:ascii="Times New Roman" w:hAnsi="Times New Roman" w:cs="Times New Roman" w:hint="eastAsia"/>
          <w:u w:val="single"/>
        </w:rPr>
        <w:t>Mg</w:t>
      </w:r>
      <w:r w:rsidRPr="00963413">
        <w:rPr>
          <w:rFonts w:ascii="Times New Roman" w:hAnsi="Times New Roman" w:cs="Times New Roman" w:hint="eastAsia"/>
          <w:u w:val="single"/>
          <w:vertAlign w:val="superscript"/>
        </w:rPr>
        <w:t>2+</w:t>
      </w:r>
      <w:r w:rsidRPr="00963413">
        <w:rPr>
          <w:rFonts w:ascii="Times New Roman" w:hAnsi="Times New Roman" w:cs="Times New Roman" w:hint="eastAsia"/>
          <w:u w:val="single"/>
        </w:rPr>
        <w:t>、</w:t>
      </w:r>
      <w:r w:rsidRPr="00963413">
        <w:rPr>
          <w:rFonts w:ascii="Times New Roman" w:hAnsi="Times New Roman" w:cs="Times New Roman" w:hint="eastAsia"/>
          <w:u w:val="single"/>
        </w:rPr>
        <w:t>HCO</w:t>
      </w:r>
      <w:r w:rsidRPr="00963413">
        <w:rPr>
          <w:rFonts w:ascii="Times New Roman" w:hAnsi="Times New Roman" w:cs="Times New Roman" w:hint="eastAsia"/>
          <w:u w:val="single"/>
          <w:vertAlign w:val="subscript"/>
        </w:rPr>
        <w:t>3</w:t>
      </w:r>
      <w:r w:rsidRPr="00963413">
        <w:rPr>
          <w:rFonts w:ascii="Times New Roman" w:hAnsi="Times New Roman" w:cs="Times New Roman" w:hint="eastAsia"/>
          <w:u w:val="single"/>
          <w:vertAlign w:val="superscript"/>
        </w:rPr>
        <w:t>-</w:t>
      </w:r>
      <w:r w:rsidRPr="00963413">
        <w:rPr>
          <w:rFonts w:ascii="Times New Roman" w:hAnsi="Times New Roman" w:cs="Times New Roman" w:hint="eastAsia"/>
          <w:u w:val="single"/>
        </w:rPr>
        <w:t>、</w:t>
      </w:r>
      <w:proofErr w:type="spellStart"/>
      <w:r w:rsidRPr="00963413">
        <w:rPr>
          <w:rFonts w:ascii="Times New Roman" w:hAnsi="Times New Roman" w:cs="Times New Roman" w:hint="eastAsia"/>
          <w:u w:val="single"/>
        </w:rPr>
        <w:t>Cl</w:t>
      </w:r>
      <w:proofErr w:type="spellEnd"/>
      <w:r w:rsidRPr="00963413">
        <w:rPr>
          <w:rFonts w:ascii="Times New Roman" w:hAnsi="Times New Roman" w:cs="Times New Roman" w:hint="eastAsia"/>
          <w:u w:val="single"/>
          <w:vertAlign w:val="superscript"/>
        </w:rPr>
        <w:t>-</w:t>
      </w:r>
      <w:r w:rsidRPr="00963413">
        <w:rPr>
          <w:rFonts w:ascii="Times New Roman" w:hAnsi="Times New Roman" w:cs="Times New Roman" w:hint="eastAsia"/>
          <w:u w:val="single"/>
        </w:rPr>
        <w:t>、</w:t>
      </w:r>
      <w:r w:rsidRPr="00963413">
        <w:rPr>
          <w:rFonts w:ascii="Times New Roman" w:hAnsi="Times New Roman" w:cs="Times New Roman" w:hint="eastAsia"/>
          <w:u w:val="single"/>
        </w:rPr>
        <w:t>SO</w:t>
      </w:r>
      <w:r w:rsidRPr="00963413">
        <w:rPr>
          <w:rFonts w:ascii="Times New Roman" w:hAnsi="Times New Roman" w:cs="Times New Roman" w:hint="eastAsia"/>
          <w:u w:val="single"/>
          <w:vertAlign w:val="subscript"/>
        </w:rPr>
        <w:t>4</w:t>
      </w:r>
      <w:r w:rsidRPr="00963413">
        <w:rPr>
          <w:rFonts w:ascii="Times New Roman" w:hAnsi="Times New Roman" w:cs="Times New Roman" w:hint="eastAsia"/>
          <w:u w:val="single"/>
          <w:vertAlign w:val="superscript"/>
        </w:rPr>
        <w:t>2-</w:t>
      </w:r>
      <w:r w:rsidRPr="00963413">
        <w:rPr>
          <w:rFonts w:ascii="Times New Roman" w:hAnsi="Times New Roman" w:cs="Times New Roman" w:hint="eastAsia"/>
          <w:u w:val="single"/>
        </w:rPr>
        <w:t>的浓度；</w:t>
      </w:r>
      <w:r w:rsidRPr="00963413">
        <w:rPr>
          <w:rFonts w:ascii="Times New Roman" w:hAnsi="Times New Roman" w:cs="Times New Roman" w:hint="eastAsia"/>
          <w:u w:val="single"/>
        </w:rPr>
        <w:t>pH</w:t>
      </w:r>
      <w:r w:rsidRPr="00963413">
        <w:rPr>
          <w:rFonts w:ascii="Times New Roman" w:hAnsi="Times New Roman" w:cs="Times New Roman" w:hint="eastAsia"/>
          <w:u w:val="single"/>
        </w:rPr>
        <w:t>、高锰酸盐指数、总硬度、氨氮、硝酸盐、铜、挥发</w:t>
      </w:r>
      <w:proofErr w:type="gramStart"/>
      <w:r w:rsidRPr="00963413">
        <w:rPr>
          <w:rFonts w:ascii="Times New Roman" w:hAnsi="Times New Roman" w:cs="Times New Roman" w:hint="eastAsia"/>
          <w:u w:val="single"/>
        </w:rPr>
        <w:t>酚</w:t>
      </w:r>
      <w:proofErr w:type="gramEnd"/>
      <w:r w:rsidRPr="00963413">
        <w:rPr>
          <w:rFonts w:ascii="Times New Roman" w:hAnsi="Times New Roman" w:cs="Times New Roman" w:hint="eastAsia"/>
          <w:u w:val="single"/>
        </w:rPr>
        <w:t>、氯化物、铁、锰、总大肠菌群等</w:t>
      </w:r>
      <w:r w:rsidRPr="00963413">
        <w:rPr>
          <w:rFonts w:ascii="Times New Roman" w:hAnsi="Times New Roman" w:cs="Times New Roman"/>
          <w:u w:val="single"/>
        </w:rPr>
        <w:t>，具体</w:t>
      </w:r>
      <w:r w:rsidRPr="00963413">
        <w:rPr>
          <w:rFonts w:ascii="Times New Roman" w:hAnsi="Times New Roman" w:cs="Times New Roman" w:hint="eastAsia"/>
          <w:u w:val="single"/>
        </w:rPr>
        <w:t>监测结果</w:t>
      </w:r>
      <w:r w:rsidRPr="00963413">
        <w:rPr>
          <w:rFonts w:ascii="Times New Roman" w:hAnsi="Times New Roman" w:cs="Times New Roman"/>
          <w:u w:val="single"/>
        </w:rPr>
        <w:t>详见下表。</w:t>
      </w:r>
    </w:p>
    <w:p w:rsidR="00C835F0" w:rsidRPr="00963413" w:rsidRDefault="00C835F0" w:rsidP="00C835F0">
      <w:pPr>
        <w:pStyle w:val="a0"/>
        <w:rPr>
          <w:rFonts w:hint="eastAsia"/>
          <w:u w:val="single"/>
        </w:rPr>
      </w:pPr>
    </w:p>
    <w:p w:rsidR="00C835F0" w:rsidRPr="00963413" w:rsidRDefault="00C835F0" w:rsidP="00C835F0">
      <w:pPr>
        <w:pStyle w:val="a0"/>
        <w:rPr>
          <w:rFonts w:hint="eastAsia"/>
          <w:u w:val="single"/>
        </w:rPr>
      </w:pPr>
    </w:p>
    <w:p w:rsidR="00C835F0" w:rsidRPr="00963413" w:rsidRDefault="00C835F0" w:rsidP="00C835F0">
      <w:pPr>
        <w:pStyle w:val="a0"/>
        <w:rPr>
          <w:rFonts w:hint="eastAsia"/>
          <w:u w:val="single"/>
        </w:rPr>
      </w:pPr>
    </w:p>
    <w:p w:rsidR="00C835F0" w:rsidRPr="00963413" w:rsidRDefault="00963413" w:rsidP="00C835F0">
      <w:pPr>
        <w:spacing w:line="360" w:lineRule="auto"/>
        <w:jc w:val="center"/>
        <w:rPr>
          <w:rFonts w:ascii="Times New Roman" w:hAnsi="Times New Roman" w:cs="Times New Roman" w:hint="eastAsia"/>
          <w:b/>
          <w:u w:val="single"/>
        </w:rPr>
      </w:pPr>
      <w:r w:rsidRPr="0067663A">
        <w:rPr>
          <w:noProof/>
        </w:rPr>
        <w:lastRenderedPageBreak/>
        <mc:AlternateContent>
          <mc:Choice Requires="wps">
            <w:drawing>
              <wp:anchor distT="0" distB="0" distL="114300" distR="114300" simplePos="0" relativeHeight="251662336" behindDoc="0" locked="0" layoutInCell="1" allowOverlap="1" wp14:anchorId="20CC4642" wp14:editId="57B00F6B">
                <wp:simplePos x="0" y="0"/>
                <wp:positionH relativeFrom="column">
                  <wp:posOffset>-252730</wp:posOffset>
                </wp:positionH>
                <wp:positionV relativeFrom="paragraph">
                  <wp:posOffset>-6350</wp:posOffset>
                </wp:positionV>
                <wp:extent cx="5762625" cy="8952865"/>
                <wp:effectExtent l="0" t="0" r="28575" b="19685"/>
                <wp:wrapNone/>
                <wp:docPr id="3" name="矩形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528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66" o:spid="_x0000_s1026" style="position:absolute;left:0;text-align:left;margin-left:-19.9pt;margin-top:-.5pt;width:453.75pt;height:70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" filled="f" strokeweight="1pt"/>
            </w:pict>
          </mc:Fallback>
        </mc:AlternateContent>
      </w:r>
      <w:r w:rsidR="00C835F0" w:rsidRPr="00963413">
        <w:rPr>
          <w:rFonts w:ascii="Times New Roman" w:hAnsi="Times New Roman" w:cs="Times New Roman" w:hint="eastAsia"/>
          <w:b/>
          <w:u w:val="single"/>
        </w:rPr>
        <w:t>表</w:t>
      </w:r>
      <w:r w:rsidR="00C835F0" w:rsidRPr="00963413">
        <w:rPr>
          <w:rFonts w:ascii="Times New Roman" w:hAnsi="Times New Roman" w:cs="Times New Roman" w:hint="eastAsia"/>
          <w:b/>
          <w:u w:val="single"/>
        </w:rPr>
        <w:t xml:space="preserve">3-6   </w:t>
      </w:r>
      <w:r w:rsidR="00C835F0" w:rsidRPr="00963413">
        <w:rPr>
          <w:rFonts w:ascii="Times New Roman" w:hAnsi="Times New Roman" w:cs="Times New Roman" w:hint="eastAsia"/>
          <w:b/>
          <w:u w:val="single"/>
        </w:rPr>
        <w:t>区域地下水环境质量历史监测结果</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9"/>
        <w:gridCol w:w="1249"/>
        <w:gridCol w:w="1329"/>
        <w:gridCol w:w="1185"/>
        <w:gridCol w:w="1312"/>
        <w:gridCol w:w="1326"/>
        <w:gridCol w:w="982"/>
      </w:tblGrid>
      <w:tr w:rsidR="00C835F0" w:rsidRPr="00963413" w:rsidTr="00C835F0">
        <w:trPr>
          <w:trHeight w:val="340"/>
        </w:trPr>
        <w:tc>
          <w:tcPr>
            <w:tcW w:w="668" w:type="pct"/>
            <w:vMerge w:val="restar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监测点位</w:t>
            </w:r>
          </w:p>
        </w:tc>
        <w:tc>
          <w:tcPr>
            <w:tcW w:w="733" w:type="pct"/>
            <w:vMerge w:val="restar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监测项目</w:t>
            </w:r>
          </w:p>
        </w:tc>
        <w:tc>
          <w:tcPr>
            <w:tcW w:w="2245" w:type="pct"/>
            <w:gridSpan w:val="3"/>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监测时间及监测结果</w:t>
            </w:r>
          </w:p>
        </w:tc>
        <w:tc>
          <w:tcPr>
            <w:tcW w:w="778" w:type="pct"/>
            <w:vMerge w:val="restar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hint="eastAsia"/>
                <w:bCs/>
                <w:color w:val="auto"/>
                <w:sz w:val="21"/>
                <w:szCs w:val="21"/>
                <w:u w:val="single"/>
              </w:rPr>
              <w:t>Ⅲ类</w:t>
            </w:r>
            <w:r w:rsidRPr="00963413">
              <w:rPr>
                <w:rFonts w:ascii="Times New Roman"/>
                <w:color w:val="auto"/>
                <w:sz w:val="21"/>
                <w:szCs w:val="21"/>
                <w:u w:val="single"/>
              </w:rPr>
              <w:t>标准值</w:t>
            </w:r>
          </w:p>
        </w:tc>
        <w:tc>
          <w:tcPr>
            <w:tcW w:w="577" w:type="pct"/>
            <w:vMerge w:val="restar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超标率</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kern w:val="2"/>
                <w:sz w:val="21"/>
                <w:szCs w:val="21"/>
                <w:u w:val="single"/>
              </w:rPr>
              <w:t>01</w:t>
            </w:r>
            <w:r w:rsidRPr="00963413">
              <w:rPr>
                <w:rFonts w:ascii="Times New Roman" w:hAnsi="Times New Roman" w:cs="Times New Roman"/>
                <w:kern w:val="2"/>
                <w:sz w:val="21"/>
                <w:szCs w:val="21"/>
                <w:u w:val="single"/>
              </w:rPr>
              <w:t>月</w:t>
            </w:r>
            <w:r w:rsidRPr="00963413">
              <w:rPr>
                <w:rFonts w:ascii="Times New Roman" w:hAnsi="Times New Roman" w:cs="Times New Roman"/>
                <w:kern w:val="2"/>
                <w:sz w:val="21"/>
                <w:szCs w:val="21"/>
                <w:u w:val="single"/>
              </w:rPr>
              <w:t>06</w:t>
            </w:r>
            <w:r w:rsidRPr="00963413">
              <w:rPr>
                <w:rFonts w:ascii="Times New Roman" w:hAnsi="Times New Roman" w:cs="Times New Roman"/>
                <w:kern w:val="2"/>
                <w:sz w:val="21"/>
                <w:szCs w:val="21"/>
                <w:u w:val="single"/>
              </w:rPr>
              <w:t>日</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kern w:val="2"/>
                <w:sz w:val="21"/>
                <w:szCs w:val="21"/>
                <w:u w:val="single"/>
              </w:rPr>
              <w:t>01</w:t>
            </w:r>
            <w:r w:rsidRPr="00963413">
              <w:rPr>
                <w:rFonts w:ascii="Times New Roman" w:hAnsi="Times New Roman" w:cs="Times New Roman"/>
                <w:kern w:val="2"/>
                <w:sz w:val="21"/>
                <w:szCs w:val="21"/>
                <w:u w:val="single"/>
              </w:rPr>
              <w:t>月</w:t>
            </w:r>
            <w:r w:rsidRPr="00963413">
              <w:rPr>
                <w:rFonts w:ascii="Times New Roman" w:hAnsi="Times New Roman" w:cs="Times New Roman"/>
                <w:kern w:val="2"/>
                <w:sz w:val="21"/>
                <w:szCs w:val="21"/>
                <w:u w:val="single"/>
              </w:rPr>
              <w:t>07</w:t>
            </w:r>
            <w:r w:rsidRPr="00963413">
              <w:rPr>
                <w:rFonts w:ascii="Times New Roman" w:hAnsi="Times New Roman" w:cs="Times New Roman"/>
                <w:kern w:val="2"/>
                <w:sz w:val="21"/>
                <w:szCs w:val="21"/>
                <w:u w:val="single"/>
              </w:rPr>
              <w:t>日</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kern w:val="2"/>
                <w:sz w:val="21"/>
                <w:szCs w:val="21"/>
                <w:u w:val="single"/>
              </w:rPr>
              <w:t>01</w:t>
            </w:r>
            <w:r w:rsidRPr="00963413">
              <w:rPr>
                <w:rFonts w:ascii="Times New Roman" w:hAnsi="Times New Roman" w:cs="Times New Roman"/>
                <w:kern w:val="2"/>
                <w:sz w:val="21"/>
                <w:szCs w:val="21"/>
                <w:u w:val="single"/>
              </w:rPr>
              <w:t>月</w:t>
            </w:r>
            <w:r w:rsidRPr="00963413">
              <w:rPr>
                <w:rFonts w:ascii="Times New Roman" w:hAnsi="Times New Roman" w:cs="Times New Roman"/>
                <w:kern w:val="2"/>
                <w:sz w:val="21"/>
                <w:szCs w:val="21"/>
                <w:u w:val="single"/>
              </w:rPr>
              <w:t>08</w:t>
            </w:r>
            <w:r w:rsidRPr="00963413">
              <w:rPr>
                <w:rFonts w:ascii="Times New Roman" w:hAnsi="Times New Roman" w:cs="Times New Roman"/>
                <w:kern w:val="2"/>
                <w:sz w:val="21"/>
                <w:szCs w:val="21"/>
                <w:u w:val="single"/>
              </w:rPr>
              <w:t>日</w:t>
            </w:r>
          </w:p>
        </w:tc>
        <w:tc>
          <w:tcPr>
            <w:tcW w:w="77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577"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r>
      <w:tr w:rsidR="00C835F0" w:rsidRPr="00963413" w:rsidTr="00C835F0">
        <w:trPr>
          <w:trHeight w:val="340"/>
        </w:trPr>
        <w:tc>
          <w:tcPr>
            <w:tcW w:w="668" w:type="pct"/>
            <w:vMerge w:val="restar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南面</w:t>
            </w: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pH</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7.53</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7.43</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7.29</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6.5-8.5</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氨氮</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0.112</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0.101</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0.122</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0.5</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K</w:t>
            </w:r>
            <w:r w:rsidRPr="00963413">
              <w:rPr>
                <w:rFonts w:ascii="Times New Roman" w:hAnsi="Times New Roman" w:cs="Times New Roman"/>
                <w:sz w:val="21"/>
                <w:szCs w:val="21"/>
                <w:u w:val="single"/>
                <w:vertAlign w:val="superscript"/>
              </w:rPr>
              <w:t>+</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0.91</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1.19</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1.33</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Na</w:t>
            </w:r>
            <w:r w:rsidRPr="00963413">
              <w:rPr>
                <w:rFonts w:ascii="Times New Roman" w:hAnsi="Times New Roman" w:cs="Times New Roman"/>
                <w:sz w:val="21"/>
                <w:szCs w:val="21"/>
                <w:u w:val="single"/>
                <w:vertAlign w:val="superscript"/>
              </w:rPr>
              <w:t>+</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2.23</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2.64</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2.38</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w:t>
            </w:r>
            <w:r w:rsidRPr="00963413">
              <w:rPr>
                <w:rFonts w:ascii="Times New Roman" w:hint="eastAsia"/>
                <w:color w:val="auto"/>
                <w:sz w:val="21"/>
                <w:szCs w:val="21"/>
                <w:u w:val="single"/>
              </w:rPr>
              <w:t>2</w:t>
            </w:r>
            <w:r w:rsidRPr="00963413">
              <w:rPr>
                <w:rFonts w:ascii="Times New Roman" w:hint="eastAsia"/>
                <w:color w:val="auto"/>
                <w:sz w:val="21"/>
                <w:szCs w:val="21"/>
                <w:u w:val="single"/>
              </w:rPr>
              <w:t>0</w:t>
            </w:r>
            <w:r w:rsidRPr="00963413">
              <w:rPr>
                <w:rFonts w:ascii="Times New Roman"/>
                <w:color w:val="auto"/>
                <w:sz w:val="21"/>
                <w:szCs w:val="21"/>
                <w:u w:val="single"/>
              </w:rPr>
              <w:t>0</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Ca</w:t>
            </w:r>
            <w:r w:rsidRPr="00963413">
              <w:rPr>
                <w:rFonts w:ascii="Times New Roman" w:hAnsi="Times New Roman" w:cs="Times New Roman"/>
                <w:sz w:val="21"/>
                <w:szCs w:val="21"/>
                <w:u w:val="single"/>
                <w:vertAlign w:val="superscript"/>
              </w:rPr>
              <w:t>2+</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2.20</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1.83</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1.86</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Mg</w:t>
            </w:r>
            <w:r w:rsidRPr="00963413">
              <w:rPr>
                <w:rFonts w:ascii="Times New Roman" w:hAnsi="Times New Roman" w:cs="Times New Roman"/>
                <w:sz w:val="21"/>
                <w:szCs w:val="21"/>
                <w:u w:val="single"/>
                <w:vertAlign w:val="superscript"/>
              </w:rPr>
              <w:t>2+</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2.26</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1.47</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2.58</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CO</w:t>
            </w:r>
            <w:r w:rsidRPr="00963413">
              <w:rPr>
                <w:rFonts w:ascii="Times New Roman" w:hAnsi="Times New Roman" w:cs="Times New Roman"/>
                <w:sz w:val="21"/>
                <w:szCs w:val="21"/>
                <w:u w:val="single"/>
                <w:vertAlign w:val="subscript"/>
              </w:rPr>
              <w:t>3</w:t>
            </w:r>
            <w:r w:rsidRPr="00963413">
              <w:rPr>
                <w:rFonts w:ascii="Times New Roman" w:hAnsi="Times New Roman" w:cs="Times New Roman"/>
                <w:sz w:val="21"/>
                <w:szCs w:val="21"/>
                <w:u w:val="single"/>
                <w:vertAlign w:val="superscript"/>
              </w:rPr>
              <w:t>2-</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174.18</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173.17</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175.70</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proofErr w:type="spellStart"/>
            <w:r w:rsidRPr="00963413">
              <w:rPr>
                <w:rFonts w:ascii="Times New Roman" w:hAnsi="Times New Roman" w:cs="Times New Roman"/>
                <w:sz w:val="21"/>
                <w:szCs w:val="21"/>
                <w:u w:val="single"/>
              </w:rPr>
              <w:t>Cl</w:t>
            </w:r>
            <w:proofErr w:type="spellEnd"/>
            <w:r w:rsidRPr="00963413">
              <w:rPr>
                <w:rFonts w:ascii="Times New Roman" w:hAnsi="Times New Roman" w:cs="Times New Roman"/>
                <w:sz w:val="21"/>
                <w:szCs w:val="21"/>
                <w:u w:val="single"/>
                <w:vertAlign w:val="superscript"/>
              </w:rPr>
              <w:t>-</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8.94</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8.16</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8.94</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w:t>
            </w:r>
            <w:r w:rsidRPr="00963413">
              <w:rPr>
                <w:rFonts w:ascii="Times New Roman" w:hint="eastAsia"/>
                <w:color w:val="auto"/>
                <w:sz w:val="21"/>
                <w:szCs w:val="21"/>
                <w:u w:val="single"/>
              </w:rPr>
              <w:t>2</w:t>
            </w:r>
            <w:r w:rsidRPr="00963413">
              <w:rPr>
                <w:rFonts w:ascii="Times New Roman"/>
                <w:color w:val="auto"/>
                <w:sz w:val="21"/>
                <w:szCs w:val="21"/>
                <w:u w:val="single"/>
              </w:rPr>
              <w:t>50</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SO</w:t>
            </w:r>
            <w:r w:rsidRPr="00963413">
              <w:rPr>
                <w:rFonts w:ascii="Times New Roman" w:hAnsi="Times New Roman" w:cs="Times New Roman"/>
                <w:sz w:val="21"/>
                <w:szCs w:val="21"/>
                <w:u w:val="single"/>
                <w:vertAlign w:val="subscript"/>
              </w:rPr>
              <w:t>4</w:t>
            </w:r>
            <w:r w:rsidRPr="00963413">
              <w:rPr>
                <w:rFonts w:ascii="Times New Roman" w:hAnsi="Times New Roman" w:cs="Times New Roman"/>
                <w:sz w:val="21"/>
                <w:szCs w:val="21"/>
                <w:u w:val="single"/>
                <w:vertAlign w:val="superscript"/>
              </w:rPr>
              <w:t>2-</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8.64</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7.95</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8.64</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w:t>
            </w:r>
            <w:r w:rsidRPr="00963413">
              <w:rPr>
                <w:rFonts w:ascii="Times New Roman" w:hint="eastAsia"/>
                <w:color w:val="auto"/>
                <w:sz w:val="21"/>
                <w:szCs w:val="21"/>
                <w:u w:val="single"/>
              </w:rPr>
              <w:t>2</w:t>
            </w:r>
            <w:r w:rsidRPr="00963413">
              <w:rPr>
                <w:rFonts w:ascii="Times New Roman"/>
                <w:color w:val="auto"/>
                <w:sz w:val="21"/>
                <w:szCs w:val="21"/>
                <w:u w:val="single"/>
              </w:rPr>
              <w:t>50</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高锰酸盐指数</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1.7</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1.8</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1.8</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w:t>
            </w:r>
            <w:r w:rsidRPr="00963413">
              <w:rPr>
                <w:rFonts w:ascii="Times New Roman" w:hint="eastAsia"/>
                <w:color w:val="auto"/>
                <w:sz w:val="21"/>
                <w:szCs w:val="21"/>
                <w:u w:val="single"/>
              </w:rPr>
              <w:t>3.0</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总硬度</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142</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144</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138</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≤450</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硝酸盐</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0.18</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0.22</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0.16</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≤20</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铜</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0.010</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0.010</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0.013</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≤1.0</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挥发</w:t>
            </w:r>
            <w:proofErr w:type="gramStart"/>
            <w:r w:rsidRPr="00963413">
              <w:rPr>
                <w:rFonts w:ascii="Times New Roman" w:hAnsi="Times New Roman" w:cs="Times New Roman"/>
                <w:sz w:val="21"/>
                <w:szCs w:val="21"/>
                <w:u w:val="single"/>
              </w:rPr>
              <w:t>酚</w:t>
            </w:r>
            <w:proofErr w:type="gramEnd"/>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ND</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ND</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ND</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≤0.002</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铁</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0.14</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0.12</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0.09</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0.3</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锰</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0.011</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0.010</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0.010</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0.10</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r w:rsidR="00C835F0" w:rsidRPr="00963413" w:rsidTr="00C835F0">
        <w:trPr>
          <w:trHeight w:val="340"/>
        </w:trPr>
        <w:tc>
          <w:tcPr>
            <w:tcW w:w="668" w:type="pct"/>
            <w:vMerge/>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p>
        </w:tc>
        <w:tc>
          <w:tcPr>
            <w:tcW w:w="733"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rPr>
            </w:pPr>
            <w:r w:rsidRPr="00963413">
              <w:rPr>
                <w:rFonts w:ascii="Times New Roman" w:hAnsi="Times New Roman" w:cs="Times New Roman"/>
                <w:sz w:val="21"/>
                <w:szCs w:val="21"/>
                <w:u w:val="single"/>
              </w:rPr>
              <w:t>总大肠菌群</w:t>
            </w:r>
          </w:p>
        </w:tc>
        <w:tc>
          <w:tcPr>
            <w:tcW w:w="780"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未检出</w:t>
            </w:r>
          </w:p>
        </w:tc>
        <w:tc>
          <w:tcPr>
            <w:tcW w:w="695"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未检出</w:t>
            </w:r>
          </w:p>
        </w:tc>
        <w:tc>
          <w:tcPr>
            <w:tcW w:w="769" w:type="pct"/>
            <w:shd w:val="clear" w:color="auto" w:fill="auto"/>
            <w:vAlign w:val="center"/>
          </w:tcPr>
          <w:p w:rsidR="00C835F0" w:rsidRPr="00963413" w:rsidRDefault="00C835F0" w:rsidP="00C835F0">
            <w:pPr>
              <w:contextualSpacing/>
              <w:jc w:val="center"/>
              <w:rPr>
                <w:rFonts w:ascii="Times New Roman" w:hAnsi="Times New Roman" w:cs="Times New Roman"/>
                <w:sz w:val="21"/>
                <w:szCs w:val="21"/>
                <w:u w:val="single"/>
                <w:lang w:bidi="zh-CN"/>
              </w:rPr>
            </w:pPr>
            <w:r w:rsidRPr="00963413">
              <w:rPr>
                <w:rFonts w:ascii="Times New Roman" w:hAnsi="Times New Roman" w:cs="Times New Roman"/>
                <w:sz w:val="21"/>
                <w:szCs w:val="21"/>
                <w:u w:val="single"/>
              </w:rPr>
              <w:t>未检出</w:t>
            </w:r>
          </w:p>
        </w:tc>
        <w:tc>
          <w:tcPr>
            <w:tcW w:w="778"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3.0</w:t>
            </w:r>
            <w:r w:rsidRPr="00963413">
              <w:rPr>
                <w:rFonts w:ascii="Times New Roman"/>
                <w:color w:val="auto"/>
                <w:sz w:val="21"/>
                <w:szCs w:val="21"/>
                <w:u w:val="single"/>
              </w:rPr>
              <w:t>个</w:t>
            </w:r>
            <w:r w:rsidRPr="00963413">
              <w:rPr>
                <w:rFonts w:ascii="Times New Roman"/>
                <w:color w:val="auto"/>
                <w:sz w:val="21"/>
                <w:szCs w:val="21"/>
                <w:u w:val="single"/>
              </w:rPr>
              <w:t>/L</w:t>
            </w:r>
          </w:p>
        </w:tc>
        <w:tc>
          <w:tcPr>
            <w:tcW w:w="577" w:type="pct"/>
            <w:shd w:val="clear" w:color="auto" w:fill="auto"/>
            <w:vAlign w:val="center"/>
          </w:tcPr>
          <w:p w:rsidR="00C835F0" w:rsidRPr="00963413" w:rsidRDefault="00C835F0" w:rsidP="00C835F0">
            <w:pPr>
              <w:pStyle w:val="ac"/>
              <w:widowControl/>
              <w:autoSpaceDE/>
              <w:autoSpaceDN/>
              <w:adjustRightInd/>
              <w:spacing w:after="0" w:line="240" w:lineRule="auto"/>
              <w:ind w:firstLineChars="0" w:firstLine="0"/>
              <w:contextualSpacing/>
              <w:jc w:val="center"/>
              <w:rPr>
                <w:rFonts w:ascii="Times New Roman"/>
                <w:color w:val="auto"/>
                <w:sz w:val="21"/>
                <w:szCs w:val="21"/>
                <w:u w:val="single"/>
              </w:rPr>
            </w:pPr>
            <w:r w:rsidRPr="00963413">
              <w:rPr>
                <w:rFonts w:ascii="Times New Roman"/>
                <w:color w:val="auto"/>
                <w:sz w:val="21"/>
                <w:szCs w:val="21"/>
                <w:u w:val="single"/>
              </w:rPr>
              <w:t>0</w:t>
            </w:r>
          </w:p>
        </w:tc>
      </w:tr>
    </w:tbl>
    <w:p w:rsidR="005D55E8" w:rsidRPr="00963413" w:rsidRDefault="00C835F0" w:rsidP="00C835F0">
      <w:pPr>
        <w:autoSpaceDE w:val="0"/>
        <w:autoSpaceDN w:val="0"/>
        <w:adjustRightInd w:val="0"/>
        <w:spacing w:line="360" w:lineRule="auto"/>
        <w:ind w:firstLineChars="200" w:firstLine="480"/>
        <w:rPr>
          <w:rFonts w:ascii="Times New Roman" w:hAnsi="Times New Roman" w:cs="Times New Roman"/>
          <w:u w:val="single"/>
        </w:rPr>
      </w:pPr>
      <w:r w:rsidRPr="00963413">
        <w:rPr>
          <w:rFonts w:ascii="Times New Roman" w:hAnsi="Times New Roman" w:cs="Times New Roman" w:hint="eastAsia"/>
          <w:bCs/>
          <w:u w:val="single"/>
        </w:rPr>
        <w:t>由上表的</w:t>
      </w:r>
      <w:r w:rsidR="009D5802">
        <w:rPr>
          <w:rFonts w:ascii="Times New Roman" w:hAnsi="Times New Roman" w:cs="Times New Roman" w:hint="eastAsia"/>
          <w:bCs/>
          <w:u w:val="single"/>
        </w:rPr>
        <w:t>地下水历史</w:t>
      </w:r>
      <w:r w:rsidRPr="00963413">
        <w:rPr>
          <w:rFonts w:ascii="Times New Roman" w:hAnsi="Times New Roman" w:cs="Times New Roman" w:hint="eastAsia"/>
          <w:bCs/>
          <w:u w:val="single"/>
        </w:rPr>
        <w:t>监测结果可知，项目区域地下水各监测点位的各监测因子符合《地下水质量标准》（</w:t>
      </w:r>
      <w:r w:rsidRPr="00963413">
        <w:rPr>
          <w:rFonts w:ascii="Times New Roman" w:hAnsi="Times New Roman" w:cs="Times New Roman" w:hint="eastAsia"/>
          <w:bCs/>
          <w:u w:val="single"/>
        </w:rPr>
        <w:t>GB/T14848-2017</w:t>
      </w:r>
      <w:r w:rsidRPr="00963413">
        <w:rPr>
          <w:rFonts w:ascii="Times New Roman" w:hAnsi="Times New Roman" w:cs="Times New Roman" w:hint="eastAsia"/>
          <w:bCs/>
          <w:u w:val="single"/>
        </w:rPr>
        <w:t>）中Ⅲ类标准要求。</w:t>
      </w:r>
    </w:p>
    <w:p w:rsidR="00804342" w:rsidRPr="00CA6E65" w:rsidRDefault="00804342" w:rsidP="00804342">
      <w:pPr>
        <w:spacing w:line="360" w:lineRule="auto"/>
        <w:ind w:firstLineChars="200" w:firstLine="482"/>
        <w:rPr>
          <w:rFonts w:ascii="Times New Roman" w:hAnsi="Times New Roman" w:cs="Times New Roman"/>
          <w:b/>
        </w:rPr>
      </w:pPr>
      <w:r w:rsidRPr="00CA6E65">
        <w:rPr>
          <w:rFonts w:ascii="Times New Roman" w:hAnsi="Times New Roman" w:cs="Times New Roman"/>
          <w:b/>
        </w:rPr>
        <w:t>3.1.</w:t>
      </w:r>
      <w:r w:rsidR="00963413">
        <w:rPr>
          <w:rFonts w:ascii="Times New Roman" w:hAnsi="Times New Roman" w:cs="Times New Roman" w:hint="eastAsia"/>
          <w:b/>
        </w:rPr>
        <w:t>4</w:t>
      </w:r>
      <w:r>
        <w:rPr>
          <w:rFonts w:ascii="Times New Roman" w:hAnsi="Times New Roman" w:cs="Times New Roman" w:hint="eastAsia"/>
          <w:b/>
        </w:rPr>
        <w:t>声</w:t>
      </w:r>
      <w:r w:rsidRPr="00CA6E65">
        <w:rPr>
          <w:rFonts w:ascii="Times New Roman" w:hAnsi="Times New Roman" w:cs="Times New Roman"/>
          <w:b/>
        </w:rPr>
        <w:t>环境质量现状</w:t>
      </w:r>
    </w:p>
    <w:p w:rsidR="00804342" w:rsidRPr="00843DC4" w:rsidRDefault="00804342" w:rsidP="00804342">
      <w:pPr>
        <w:adjustRightInd w:val="0"/>
        <w:spacing w:line="360" w:lineRule="auto"/>
        <w:ind w:firstLineChars="200" w:firstLine="480"/>
        <w:rPr>
          <w:rFonts w:ascii="Times New Roman" w:hAnsi="Times New Roman" w:cs="Times New Roman"/>
        </w:rPr>
      </w:pPr>
      <w:r w:rsidRPr="00843DC4">
        <w:rPr>
          <w:rFonts w:ascii="Times New Roman" w:hAnsi="Times New Roman" w:cs="Times New Roman"/>
        </w:rPr>
        <w:t>为了解项目</w:t>
      </w:r>
      <w:proofErr w:type="gramStart"/>
      <w:r w:rsidRPr="00843DC4">
        <w:rPr>
          <w:rFonts w:ascii="Times New Roman" w:hAnsi="Times New Roman" w:cs="Times New Roman"/>
        </w:rPr>
        <w:t>区域声</w:t>
      </w:r>
      <w:proofErr w:type="gramEnd"/>
      <w:r w:rsidRPr="00843DC4">
        <w:rPr>
          <w:rFonts w:ascii="Times New Roman" w:hAnsi="Times New Roman" w:cs="Times New Roman"/>
        </w:rPr>
        <w:t>环境质量现状，</w:t>
      </w:r>
      <w:proofErr w:type="gramStart"/>
      <w:r w:rsidRPr="00843DC4">
        <w:rPr>
          <w:rFonts w:ascii="Times New Roman" w:hAnsi="Times New Roman" w:cs="Times New Roman"/>
        </w:rPr>
        <w:t>本评价</w:t>
      </w:r>
      <w:proofErr w:type="gramEnd"/>
      <w:r w:rsidRPr="00843DC4">
        <w:rPr>
          <w:rFonts w:ascii="Times New Roman" w:hAnsi="Times New Roman" w:cs="Times New Roman"/>
        </w:rPr>
        <w:t>委托湖南永蓝检测技术有限公司于</w:t>
      </w:r>
      <w:r w:rsidRPr="00843DC4">
        <w:rPr>
          <w:rFonts w:ascii="Times New Roman" w:hAnsi="Times New Roman" w:cs="Times New Roman"/>
        </w:rPr>
        <w:t>20</w:t>
      </w:r>
      <w:r>
        <w:rPr>
          <w:rFonts w:ascii="Times New Roman" w:hAnsi="Times New Roman" w:cs="Times New Roman" w:hint="eastAsia"/>
        </w:rPr>
        <w:t>20</w:t>
      </w:r>
      <w:r w:rsidRPr="00843DC4">
        <w:rPr>
          <w:rFonts w:ascii="Times New Roman" w:hAnsi="Times New Roman" w:cs="Times New Roman"/>
        </w:rPr>
        <w:t>年</w:t>
      </w:r>
      <w:r>
        <w:rPr>
          <w:rFonts w:ascii="Times New Roman" w:hAnsi="Times New Roman" w:cs="Times New Roman" w:hint="eastAsia"/>
        </w:rPr>
        <w:t>4</w:t>
      </w:r>
      <w:r w:rsidRPr="00843DC4">
        <w:rPr>
          <w:rFonts w:ascii="Times New Roman" w:hAnsi="Times New Roman" w:cs="Times New Roman"/>
        </w:rPr>
        <w:t>月</w:t>
      </w:r>
      <w:r>
        <w:rPr>
          <w:rFonts w:ascii="Times New Roman" w:hAnsi="Times New Roman" w:cs="Times New Roman" w:hint="eastAsia"/>
        </w:rPr>
        <w:t>27</w:t>
      </w:r>
      <w:r w:rsidRPr="00843DC4">
        <w:rPr>
          <w:rFonts w:ascii="Times New Roman" w:hAnsi="Times New Roman" w:cs="Times New Roman" w:hint="eastAsia"/>
        </w:rPr>
        <w:t>~</w:t>
      </w:r>
      <w:r>
        <w:rPr>
          <w:rFonts w:ascii="Times New Roman" w:hAnsi="Times New Roman" w:cs="Times New Roman" w:hint="eastAsia"/>
        </w:rPr>
        <w:t>28</w:t>
      </w:r>
      <w:r w:rsidRPr="00843DC4">
        <w:rPr>
          <w:rFonts w:ascii="Times New Roman" w:hAnsi="Times New Roman" w:cs="Times New Roman"/>
        </w:rPr>
        <w:t>日对本项目厂界四周环境噪声进行了一期现状监测，监测时间共</w:t>
      </w:r>
      <w:r w:rsidRPr="00843DC4">
        <w:rPr>
          <w:rFonts w:ascii="Times New Roman" w:hAnsi="Times New Roman" w:cs="Times New Roman"/>
        </w:rPr>
        <w:t>2</w:t>
      </w:r>
      <w:r w:rsidRPr="00843DC4">
        <w:rPr>
          <w:rFonts w:ascii="Times New Roman" w:hAnsi="Times New Roman" w:cs="Times New Roman"/>
        </w:rPr>
        <w:t>天，昼夜间各监测</w:t>
      </w:r>
      <w:r w:rsidRPr="00843DC4">
        <w:rPr>
          <w:rFonts w:ascii="Times New Roman" w:hAnsi="Times New Roman" w:cs="Times New Roman"/>
        </w:rPr>
        <w:t>1</w:t>
      </w:r>
      <w:r w:rsidRPr="00843DC4">
        <w:rPr>
          <w:rFonts w:ascii="Times New Roman" w:hAnsi="Times New Roman" w:cs="Times New Roman"/>
        </w:rPr>
        <w:t>次。监测布点见附图。噪声监测结果见下表：</w:t>
      </w:r>
    </w:p>
    <w:p w:rsidR="00804342" w:rsidRPr="00C83C4F" w:rsidRDefault="00C83C4F" w:rsidP="00C83C4F">
      <w:pPr>
        <w:spacing w:line="360" w:lineRule="auto"/>
        <w:jc w:val="center"/>
        <w:rPr>
          <w:rFonts w:ascii="Times New Roman" w:hAnsi="Times New Roman" w:cs="Times New Roman"/>
          <w:b/>
        </w:rPr>
      </w:pPr>
      <w:r w:rsidRPr="00CA6E65">
        <w:rPr>
          <w:rFonts w:ascii="Times New Roman" w:hAnsi="Times New Roman" w:cs="Times New Roman"/>
          <w:b/>
        </w:rPr>
        <w:t>表</w:t>
      </w:r>
      <w:r w:rsidRPr="00CA6E65">
        <w:rPr>
          <w:rFonts w:ascii="Times New Roman" w:hAnsi="Times New Roman" w:cs="Times New Roman"/>
          <w:b/>
        </w:rPr>
        <w:t>3-</w:t>
      </w:r>
      <w:r w:rsidR="00963413">
        <w:rPr>
          <w:rFonts w:ascii="Times New Roman" w:hAnsi="Times New Roman" w:cs="Times New Roman" w:hint="eastAsia"/>
          <w:b/>
        </w:rPr>
        <w:t>7</w:t>
      </w:r>
      <w:r w:rsidRPr="00CA6E65">
        <w:rPr>
          <w:rFonts w:ascii="Times New Roman" w:hAnsi="Times New Roman" w:cs="Times New Roman"/>
          <w:b/>
        </w:rPr>
        <w:t xml:space="preserve">  </w:t>
      </w:r>
      <w:r w:rsidR="00804342" w:rsidRPr="00C83C4F">
        <w:rPr>
          <w:rFonts w:ascii="Times New Roman" w:hAnsi="Times New Roman" w:cs="Times New Roman"/>
          <w:b/>
        </w:rPr>
        <w:t>声环境质量监测结果</w:t>
      </w:r>
      <w:r w:rsidR="00804342" w:rsidRPr="00C83C4F">
        <w:rPr>
          <w:rFonts w:ascii="Times New Roman" w:hAnsi="Times New Roman" w:cs="Times New Roman"/>
          <w:b/>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077"/>
        <w:gridCol w:w="1800"/>
        <w:gridCol w:w="1663"/>
        <w:gridCol w:w="1674"/>
        <w:gridCol w:w="2308"/>
      </w:tblGrid>
      <w:tr w:rsidR="00804342" w:rsidRPr="00843DC4" w:rsidTr="004219F7">
        <w:trPr>
          <w:trHeight w:val="23"/>
        </w:trPr>
        <w:tc>
          <w:tcPr>
            <w:tcW w:w="632" w:type="pct"/>
            <w:vMerge w:val="restart"/>
            <w:vAlign w:val="center"/>
          </w:tcPr>
          <w:p w:rsidR="00804342" w:rsidRPr="00843DC4" w:rsidRDefault="00804342" w:rsidP="005917D5">
            <w:pPr>
              <w:jc w:val="center"/>
              <w:rPr>
                <w:rFonts w:ascii="Times New Roman" w:hAnsi="Times New Roman" w:cs="Times New Roman"/>
                <w:b/>
                <w:bCs/>
                <w:sz w:val="21"/>
                <w:szCs w:val="21"/>
              </w:rPr>
            </w:pPr>
            <w:r w:rsidRPr="00843DC4">
              <w:rPr>
                <w:rFonts w:ascii="Times New Roman" w:hAnsi="Times New Roman" w:cs="Times New Roman"/>
                <w:b/>
                <w:bCs/>
                <w:sz w:val="21"/>
                <w:szCs w:val="21"/>
              </w:rPr>
              <w:t>监</w:t>
            </w:r>
            <w:r w:rsidRPr="00843DC4">
              <w:rPr>
                <w:rFonts w:ascii="Times New Roman" w:hAnsi="Times New Roman" w:cs="Times New Roman"/>
                <w:b/>
                <w:bCs/>
                <w:sz w:val="21"/>
                <w:szCs w:val="21"/>
              </w:rPr>
              <w:cr/>
            </w:r>
            <w:r w:rsidRPr="00843DC4">
              <w:rPr>
                <w:rFonts w:ascii="Times New Roman" w:hAnsi="Times New Roman" w:cs="Times New Roman"/>
                <w:b/>
                <w:bCs/>
                <w:sz w:val="21"/>
                <w:szCs w:val="21"/>
              </w:rPr>
              <w:t>点</w:t>
            </w:r>
          </w:p>
        </w:tc>
        <w:tc>
          <w:tcPr>
            <w:tcW w:w="1056" w:type="pct"/>
            <w:vMerge w:val="restart"/>
            <w:vAlign w:val="center"/>
          </w:tcPr>
          <w:p w:rsidR="00804342" w:rsidRPr="00843DC4" w:rsidRDefault="00804342" w:rsidP="005917D5">
            <w:pPr>
              <w:jc w:val="center"/>
              <w:rPr>
                <w:rFonts w:ascii="Times New Roman" w:hAnsi="Times New Roman" w:cs="Times New Roman"/>
                <w:b/>
                <w:bCs/>
                <w:sz w:val="21"/>
                <w:szCs w:val="21"/>
              </w:rPr>
            </w:pPr>
            <w:r w:rsidRPr="00843DC4">
              <w:rPr>
                <w:rFonts w:ascii="Times New Roman" w:hAnsi="Times New Roman" w:cs="Times New Roman"/>
                <w:b/>
                <w:bCs/>
                <w:sz w:val="21"/>
                <w:szCs w:val="21"/>
              </w:rPr>
              <w:t>监测时间</w:t>
            </w:r>
          </w:p>
        </w:tc>
        <w:tc>
          <w:tcPr>
            <w:tcW w:w="1958" w:type="pct"/>
            <w:gridSpan w:val="2"/>
            <w:vAlign w:val="center"/>
          </w:tcPr>
          <w:p w:rsidR="00804342" w:rsidRPr="00843DC4" w:rsidRDefault="00804342" w:rsidP="005917D5">
            <w:pPr>
              <w:jc w:val="center"/>
              <w:rPr>
                <w:rFonts w:ascii="Times New Roman" w:hAnsi="Times New Roman" w:cs="Times New Roman"/>
                <w:b/>
                <w:bCs/>
                <w:sz w:val="21"/>
                <w:szCs w:val="21"/>
              </w:rPr>
            </w:pPr>
            <w:r w:rsidRPr="00843DC4">
              <w:rPr>
                <w:rFonts w:ascii="Times New Roman" w:hAnsi="Times New Roman" w:cs="Times New Roman"/>
                <w:b/>
                <w:bCs/>
                <w:sz w:val="21"/>
                <w:szCs w:val="21"/>
              </w:rPr>
              <w:t>监测结果</w:t>
            </w:r>
            <w:proofErr w:type="spellStart"/>
            <w:r w:rsidRPr="00843DC4">
              <w:rPr>
                <w:rFonts w:ascii="Times New Roman" w:hAnsi="Times New Roman" w:cs="Times New Roman"/>
                <w:b/>
                <w:bCs/>
                <w:sz w:val="21"/>
                <w:szCs w:val="21"/>
              </w:rPr>
              <w:t>Leq</w:t>
            </w:r>
            <w:proofErr w:type="spellEnd"/>
            <w:r w:rsidRPr="00843DC4">
              <w:rPr>
                <w:rFonts w:ascii="Times New Roman" w:hAnsi="Times New Roman" w:cs="Times New Roman"/>
                <w:b/>
                <w:bCs/>
                <w:sz w:val="21"/>
                <w:szCs w:val="21"/>
              </w:rPr>
              <w:t xml:space="preserve"> dB</w:t>
            </w:r>
            <w:r w:rsidRPr="00843DC4">
              <w:rPr>
                <w:rFonts w:ascii="Times New Roman" w:hAnsi="Times New Roman" w:cs="Times New Roman"/>
                <w:b/>
                <w:bCs/>
                <w:sz w:val="21"/>
                <w:szCs w:val="21"/>
              </w:rPr>
              <w:t>（</w:t>
            </w:r>
            <w:r w:rsidRPr="00843DC4">
              <w:rPr>
                <w:rFonts w:ascii="Times New Roman" w:hAnsi="Times New Roman" w:cs="Times New Roman"/>
                <w:b/>
                <w:bCs/>
                <w:sz w:val="21"/>
                <w:szCs w:val="21"/>
              </w:rPr>
              <w:t>A)</w:t>
            </w:r>
          </w:p>
        </w:tc>
        <w:tc>
          <w:tcPr>
            <w:tcW w:w="1354" w:type="pct"/>
            <w:vMerge w:val="restart"/>
            <w:vAlign w:val="center"/>
          </w:tcPr>
          <w:p w:rsidR="00804342" w:rsidRPr="00843DC4" w:rsidRDefault="00804342" w:rsidP="005917D5">
            <w:pPr>
              <w:jc w:val="center"/>
              <w:rPr>
                <w:rFonts w:ascii="Times New Roman" w:hAnsi="Times New Roman" w:cs="Times New Roman"/>
                <w:b/>
                <w:bCs/>
                <w:sz w:val="21"/>
                <w:szCs w:val="21"/>
              </w:rPr>
            </w:pPr>
            <w:r w:rsidRPr="00843DC4">
              <w:rPr>
                <w:rFonts w:ascii="Times New Roman" w:hAnsi="Times New Roman" w:cs="Times New Roman"/>
                <w:b/>
                <w:bCs/>
                <w:sz w:val="21"/>
                <w:szCs w:val="21"/>
              </w:rPr>
              <w:t>执行标准</w:t>
            </w:r>
          </w:p>
        </w:tc>
      </w:tr>
      <w:tr w:rsidR="00804342" w:rsidRPr="00843DC4" w:rsidTr="004219F7">
        <w:trPr>
          <w:trHeight w:val="23"/>
        </w:trPr>
        <w:tc>
          <w:tcPr>
            <w:tcW w:w="632" w:type="pct"/>
            <w:vMerge/>
            <w:vAlign w:val="center"/>
          </w:tcPr>
          <w:p w:rsidR="00804342" w:rsidRPr="00843DC4" w:rsidRDefault="00804342" w:rsidP="005917D5">
            <w:pPr>
              <w:jc w:val="center"/>
              <w:rPr>
                <w:rFonts w:ascii="Times New Roman" w:hAnsi="Times New Roman" w:cs="Times New Roman"/>
                <w:b/>
                <w:bCs/>
                <w:sz w:val="21"/>
                <w:szCs w:val="21"/>
              </w:rPr>
            </w:pPr>
          </w:p>
        </w:tc>
        <w:tc>
          <w:tcPr>
            <w:tcW w:w="1056" w:type="pct"/>
            <w:vMerge/>
            <w:vAlign w:val="center"/>
          </w:tcPr>
          <w:p w:rsidR="00804342" w:rsidRPr="00843DC4" w:rsidRDefault="00804342" w:rsidP="005917D5">
            <w:pPr>
              <w:jc w:val="center"/>
              <w:rPr>
                <w:rFonts w:ascii="Times New Roman" w:hAnsi="Times New Roman" w:cs="Times New Roman"/>
                <w:b/>
                <w:bCs/>
                <w:sz w:val="21"/>
                <w:szCs w:val="21"/>
              </w:rPr>
            </w:pPr>
          </w:p>
        </w:tc>
        <w:tc>
          <w:tcPr>
            <w:tcW w:w="976" w:type="pct"/>
            <w:vAlign w:val="center"/>
          </w:tcPr>
          <w:p w:rsidR="00804342" w:rsidRPr="00843DC4" w:rsidRDefault="00804342" w:rsidP="005917D5">
            <w:pPr>
              <w:jc w:val="center"/>
              <w:rPr>
                <w:rFonts w:ascii="Times New Roman" w:hAnsi="Times New Roman" w:cs="Times New Roman"/>
                <w:b/>
                <w:bCs/>
                <w:sz w:val="21"/>
                <w:szCs w:val="21"/>
              </w:rPr>
            </w:pPr>
            <w:r w:rsidRPr="00843DC4">
              <w:rPr>
                <w:rFonts w:ascii="Times New Roman" w:hAnsi="Times New Roman" w:cs="Times New Roman"/>
                <w:b/>
                <w:bCs/>
                <w:sz w:val="21"/>
                <w:szCs w:val="21"/>
              </w:rPr>
              <w:t>昼间</w:t>
            </w:r>
          </w:p>
        </w:tc>
        <w:tc>
          <w:tcPr>
            <w:tcW w:w="982" w:type="pct"/>
            <w:vAlign w:val="center"/>
          </w:tcPr>
          <w:p w:rsidR="00804342" w:rsidRPr="00843DC4" w:rsidRDefault="00804342" w:rsidP="005917D5">
            <w:pPr>
              <w:jc w:val="center"/>
              <w:rPr>
                <w:rFonts w:ascii="Times New Roman" w:hAnsi="Times New Roman" w:cs="Times New Roman"/>
                <w:b/>
                <w:bCs/>
                <w:sz w:val="21"/>
                <w:szCs w:val="21"/>
              </w:rPr>
            </w:pPr>
            <w:r w:rsidRPr="00843DC4">
              <w:rPr>
                <w:rFonts w:ascii="Times New Roman" w:hAnsi="Times New Roman" w:cs="Times New Roman"/>
                <w:b/>
                <w:bCs/>
                <w:sz w:val="21"/>
                <w:szCs w:val="21"/>
              </w:rPr>
              <w:t>夜间</w:t>
            </w:r>
          </w:p>
        </w:tc>
        <w:tc>
          <w:tcPr>
            <w:tcW w:w="1354" w:type="pct"/>
            <w:vMerge/>
          </w:tcPr>
          <w:p w:rsidR="00804342" w:rsidRPr="00843DC4" w:rsidRDefault="00804342" w:rsidP="005917D5">
            <w:pPr>
              <w:jc w:val="center"/>
              <w:rPr>
                <w:rFonts w:ascii="Times New Roman" w:hAnsi="Times New Roman" w:cs="Times New Roman"/>
                <w:sz w:val="21"/>
                <w:szCs w:val="21"/>
              </w:rPr>
            </w:pPr>
          </w:p>
        </w:tc>
      </w:tr>
      <w:tr w:rsidR="00804342" w:rsidRPr="00843DC4" w:rsidTr="004219F7">
        <w:trPr>
          <w:trHeight w:val="23"/>
        </w:trPr>
        <w:tc>
          <w:tcPr>
            <w:tcW w:w="632" w:type="pct"/>
            <w:vMerge w:val="restart"/>
            <w:vAlign w:val="center"/>
          </w:tcPr>
          <w:p w:rsidR="00804342" w:rsidRPr="00843DC4" w:rsidRDefault="00804342" w:rsidP="005917D5">
            <w:pPr>
              <w:jc w:val="center"/>
              <w:rPr>
                <w:rFonts w:ascii="Times New Roman" w:hAnsi="Times New Roman" w:cs="Times New Roman"/>
                <w:sz w:val="21"/>
                <w:szCs w:val="21"/>
              </w:rPr>
            </w:pPr>
            <w:r w:rsidRPr="00843DC4">
              <w:rPr>
                <w:rFonts w:ascii="Times New Roman" w:hAnsi="Times New Roman" w:cs="Times New Roman"/>
                <w:sz w:val="21"/>
                <w:szCs w:val="21"/>
              </w:rPr>
              <w:t>1#</w:t>
            </w:r>
            <w:r w:rsidRPr="00843DC4">
              <w:rPr>
                <w:rFonts w:ascii="Times New Roman" w:hAnsi="Times New Roman" w:cs="Times New Roman"/>
                <w:sz w:val="21"/>
                <w:szCs w:val="21"/>
              </w:rPr>
              <w:t>东厂界</w:t>
            </w:r>
          </w:p>
        </w:tc>
        <w:tc>
          <w:tcPr>
            <w:tcW w:w="1056"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sz w:val="21"/>
                <w:szCs w:val="21"/>
              </w:rPr>
              <w:t>2</w:t>
            </w:r>
            <w:r>
              <w:rPr>
                <w:rFonts w:ascii="Times New Roman" w:hAnsi="Times New Roman" w:cs="Times New Roman" w:hint="eastAsia"/>
                <w:sz w:val="21"/>
                <w:szCs w:val="21"/>
              </w:rPr>
              <w:t>020</w:t>
            </w:r>
            <w:r w:rsidRPr="00843DC4">
              <w:rPr>
                <w:rFonts w:ascii="Times New Roman" w:hAnsi="Times New Roman" w:cs="Times New Roman"/>
                <w:sz w:val="21"/>
                <w:szCs w:val="21"/>
              </w:rPr>
              <w:t>年</w:t>
            </w:r>
            <w:r>
              <w:rPr>
                <w:rFonts w:ascii="Times New Roman" w:hAnsi="Times New Roman" w:cs="Times New Roman" w:hint="eastAsia"/>
                <w:sz w:val="21"/>
                <w:szCs w:val="21"/>
              </w:rPr>
              <w:t>4</w:t>
            </w:r>
            <w:r w:rsidRPr="00843DC4">
              <w:rPr>
                <w:rFonts w:ascii="Times New Roman" w:hAnsi="Times New Roman" w:cs="Times New Roman"/>
                <w:sz w:val="21"/>
                <w:szCs w:val="21"/>
              </w:rPr>
              <w:t>月</w:t>
            </w:r>
            <w:r>
              <w:rPr>
                <w:rFonts w:ascii="Times New Roman" w:hAnsi="Times New Roman" w:cs="Times New Roman" w:hint="eastAsia"/>
                <w:sz w:val="21"/>
                <w:szCs w:val="21"/>
              </w:rPr>
              <w:t>27</w:t>
            </w:r>
            <w:r w:rsidRPr="00843DC4">
              <w:rPr>
                <w:rFonts w:ascii="Times New Roman" w:hAnsi="Times New Roman" w:cs="Times New Roman"/>
                <w:sz w:val="21"/>
                <w:szCs w:val="21"/>
              </w:rPr>
              <w:t>日</w:t>
            </w:r>
          </w:p>
        </w:tc>
        <w:tc>
          <w:tcPr>
            <w:tcW w:w="976"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hint="eastAsia"/>
                <w:sz w:val="21"/>
                <w:szCs w:val="21"/>
              </w:rPr>
              <w:t>6</w:t>
            </w:r>
            <w:r>
              <w:rPr>
                <w:rFonts w:ascii="Times New Roman" w:hAnsi="Times New Roman" w:cs="Times New Roman" w:hint="eastAsia"/>
                <w:sz w:val="21"/>
                <w:szCs w:val="21"/>
              </w:rPr>
              <w:t>3.4</w:t>
            </w:r>
          </w:p>
        </w:tc>
        <w:tc>
          <w:tcPr>
            <w:tcW w:w="982"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hint="eastAsia"/>
                <w:sz w:val="21"/>
                <w:szCs w:val="21"/>
              </w:rPr>
              <w:t>4</w:t>
            </w:r>
            <w:r>
              <w:rPr>
                <w:rFonts w:ascii="Times New Roman" w:hAnsi="Times New Roman" w:cs="Times New Roman" w:hint="eastAsia"/>
                <w:sz w:val="21"/>
                <w:szCs w:val="21"/>
              </w:rPr>
              <w:t>9.1</w:t>
            </w:r>
          </w:p>
        </w:tc>
        <w:tc>
          <w:tcPr>
            <w:tcW w:w="1354" w:type="pct"/>
            <w:vMerge w:val="restar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sz w:val="21"/>
                <w:szCs w:val="21"/>
              </w:rPr>
              <w:t>《声环境质量标准》（</w:t>
            </w:r>
            <w:r w:rsidRPr="00843DC4">
              <w:rPr>
                <w:rFonts w:ascii="Times New Roman" w:hAnsi="Times New Roman" w:cs="Times New Roman"/>
                <w:sz w:val="21"/>
                <w:szCs w:val="21"/>
              </w:rPr>
              <w:t>GB3096</w:t>
            </w:r>
            <w:r>
              <w:rPr>
                <w:rFonts w:ascii="Times New Roman" w:hAnsi="Times New Roman" w:cs="Times New Roman" w:hint="eastAsia"/>
                <w:sz w:val="21"/>
                <w:szCs w:val="21"/>
              </w:rPr>
              <w:t>-</w:t>
            </w:r>
            <w:r w:rsidRPr="00843DC4">
              <w:rPr>
                <w:rFonts w:ascii="Times New Roman" w:hAnsi="Times New Roman" w:cs="Times New Roman"/>
                <w:sz w:val="21"/>
                <w:szCs w:val="21"/>
              </w:rPr>
              <w:t>2008</w:t>
            </w:r>
            <w:r w:rsidRPr="00843DC4">
              <w:rPr>
                <w:rFonts w:ascii="Times New Roman" w:hAnsi="Times New Roman" w:cs="Times New Roman"/>
                <w:sz w:val="21"/>
                <w:szCs w:val="21"/>
              </w:rPr>
              <w:t>）中的</w:t>
            </w:r>
            <w:r w:rsidRPr="00843DC4">
              <w:rPr>
                <w:rFonts w:ascii="Times New Roman" w:hAnsi="Times New Roman" w:cs="Times New Roman"/>
                <w:sz w:val="21"/>
                <w:szCs w:val="21"/>
              </w:rPr>
              <w:t>3</w:t>
            </w:r>
            <w:r w:rsidRPr="00843DC4">
              <w:rPr>
                <w:rFonts w:ascii="Times New Roman" w:hAnsi="Times New Roman" w:cs="Times New Roman"/>
                <w:sz w:val="21"/>
                <w:szCs w:val="21"/>
              </w:rPr>
              <w:t>类标准</w:t>
            </w:r>
            <w:r w:rsidRPr="00843DC4">
              <w:rPr>
                <w:rFonts w:ascii="Times New Roman" w:hAnsi="Times New Roman" w:cs="Times New Roman" w:hint="eastAsia"/>
                <w:sz w:val="21"/>
                <w:szCs w:val="21"/>
              </w:rPr>
              <w:t>（昼间≤</w:t>
            </w:r>
            <w:r w:rsidRPr="00843DC4">
              <w:rPr>
                <w:rFonts w:ascii="Times New Roman" w:hAnsi="Times New Roman" w:cs="Times New Roman" w:hint="eastAsia"/>
                <w:sz w:val="21"/>
                <w:szCs w:val="21"/>
              </w:rPr>
              <w:t>65dB</w:t>
            </w:r>
            <w:r w:rsidRPr="00843DC4">
              <w:rPr>
                <w:rFonts w:ascii="Times New Roman" w:hAnsi="Times New Roman" w:cs="Times New Roman" w:hint="eastAsia"/>
                <w:sz w:val="21"/>
                <w:szCs w:val="21"/>
              </w:rPr>
              <w:t>（</w:t>
            </w:r>
            <w:r w:rsidRPr="00843DC4">
              <w:rPr>
                <w:rFonts w:ascii="Times New Roman" w:hAnsi="Times New Roman" w:cs="Times New Roman" w:hint="eastAsia"/>
                <w:sz w:val="21"/>
                <w:szCs w:val="21"/>
              </w:rPr>
              <w:t>A</w:t>
            </w:r>
            <w:r w:rsidRPr="00843DC4">
              <w:rPr>
                <w:rFonts w:ascii="Times New Roman" w:hAnsi="Times New Roman" w:cs="Times New Roman" w:hint="eastAsia"/>
                <w:sz w:val="21"/>
                <w:szCs w:val="21"/>
              </w:rPr>
              <w:t>）；夜间≤</w:t>
            </w:r>
            <w:r w:rsidRPr="00843DC4">
              <w:rPr>
                <w:rFonts w:ascii="Times New Roman" w:hAnsi="Times New Roman" w:cs="Times New Roman" w:hint="eastAsia"/>
                <w:sz w:val="21"/>
                <w:szCs w:val="21"/>
              </w:rPr>
              <w:t>55 dB</w:t>
            </w:r>
            <w:r w:rsidRPr="00843DC4">
              <w:rPr>
                <w:rFonts w:ascii="Times New Roman" w:hAnsi="Times New Roman" w:cs="Times New Roman" w:hint="eastAsia"/>
                <w:sz w:val="21"/>
                <w:szCs w:val="21"/>
              </w:rPr>
              <w:t>（</w:t>
            </w:r>
            <w:r w:rsidRPr="00843DC4">
              <w:rPr>
                <w:rFonts w:ascii="Times New Roman" w:hAnsi="Times New Roman" w:cs="Times New Roman" w:hint="eastAsia"/>
                <w:sz w:val="21"/>
                <w:szCs w:val="21"/>
              </w:rPr>
              <w:t>A</w:t>
            </w:r>
            <w:r w:rsidRPr="00843DC4">
              <w:rPr>
                <w:rFonts w:ascii="Times New Roman" w:hAnsi="Times New Roman" w:cs="Times New Roman" w:hint="eastAsia"/>
                <w:sz w:val="21"/>
                <w:szCs w:val="21"/>
              </w:rPr>
              <w:t>））</w:t>
            </w:r>
          </w:p>
        </w:tc>
      </w:tr>
      <w:tr w:rsidR="00804342" w:rsidRPr="00843DC4" w:rsidTr="004219F7">
        <w:trPr>
          <w:trHeight w:val="23"/>
        </w:trPr>
        <w:tc>
          <w:tcPr>
            <w:tcW w:w="632" w:type="pct"/>
            <w:vMerge/>
            <w:vAlign w:val="center"/>
          </w:tcPr>
          <w:p w:rsidR="00804342" w:rsidRPr="00843DC4" w:rsidRDefault="00804342" w:rsidP="005917D5">
            <w:pPr>
              <w:jc w:val="center"/>
              <w:rPr>
                <w:rFonts w:ascii="Times New Roman" w:hAnsi="Times New Roman" w:cs="Times New Roman"/>
                <w:sz w:val="21"/>
                <w:szCs w:val="21"/>
              </w:rPr>
            </w:pPr>
          </w:p>
        </w:tc>
        <w:tc>
          <w:tcPr>
            <w:tcW w:w="1056"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sz w:val="21"/>
                <w:szCs w:val="21"/>
              </w:rPr>
              <w:t>20</w:t>
            </w:r>
            <w:r>
              <w:rPr>
                <w:rFonts w:ascii="Times New Roman" w:hAnsi="Times New Roman" w:cs="Times New Roman" w:hint="eastAsia"/>
                <w:sz w:val="21"/>
                <w:szCs w:val="21"/>
              </w:rPr>
              <w:t>20</w:t>
            </w:r>
            <w:r w:rsidRPr="00843DC4">
              <w:rPr>
                <w:rFonts w:ascii="Times New Roman" w:hAnsi="Times New Roman" w:cs="Times New Roman"/>
                <w:sz w:val="21"/>
                <w:szCs w:val="21"/>
              </w:rPr>
              <w:t>年</w:t>
            </w:r>
            <w:r>
              <w:rPr>
                <w:rFonts w:ascii="Times New Roman" w:hAnsi="Times New Roman" w:cs="Times New Roman" w:hint="eastAsia"/>
                <w:sz w:val="21"/>
                <w:szCs w:val="21"/>
              </w:rPr>
              <w:t>4</w:t>
            </w:r>
            <w:r w:rsidRPr="00843DC4">
              <w:rPr>
                <w:rFonts w:ascii="Times New Roman" w:hAnsi="Times New Roman" w:cs="Times New Roman"/>
                <w:sz w:val="21"/>
                <w:szCs w:val="21"/>
              </w:rPr>
              <w:t>月</w:t>
            </w:r>
            <w:r>
              <w:rPr>
                <w:rFonts w:ascii="Times New Roman" w:hAnsi="Times New Roman" w:cs="Times New Roman" w:hint="eastAsia"/>
                <w:sz w:val="21"/>
                <w:szCs w:val="21"/>
              </w:rPr>
              <w:t>28</w:t>
            </w:r>
            <w:r w:rsidRPr="00843DC4">
              <w:rPr>
                <w:rFonts w:ascii="Times New Roman" w:hAnsi="Times New Roman" w:cs="Times New Roman"/>
                <w:sz w:val="21"/>
                <w:szCs w:val="21"/>
              </w:rPr>
              <w:t>日</w:t>
            </w:r>
          </w:p>
        </w:tc>
        <w:tc>
          <w:tcPr>
            <w:tcW w:w="976"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hint="eastAsia"/>
                <w:sz w:val="21"/>
                <w:szCs w:val="21"/>
              </w:rPr>
              <w:t>6</w:t>
            </w:r>
            <w:r>
              <w:rPr>
                <w:rFonts w:ascii="Times New Roman" w:hAnsi="Times New Roman" w:cs="Times New Roman" w:hint="eastAsia"/>
                <w:sz w:val="21"/>
                <w:szCs w:val="21"/>
              </w:rPr>
              <w:t>2.6</w:t>
            </w:r>
          </w:p>
        </w:tc>
        <w:tc>
          <w:tcPr>
            <w:tcW w:w="982"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hint="eastAsia"/>
                <w:sz w:val="21"/>
                <w:szCs w:val="21"/>
              </w:rPr>
              <w:t>4</w:t>
            </w:r>
            <w:r>
              <w:rPr>
                <w:rFonts w:ascii="Times New Roman" w:hAnsi="Times New Roman" w:cs="Times New Roman" w:hint="eastAsia"/>
                <w:sz w:val="21"/>
                <w:szCs w:val="21"/>
              </w:rPr>
              <w:t>7.9</w:t>
            </w:r>
          </w:p>
        </w:tc>
        <w:tc>
          <w:tcPr>
            <w:tcW w:w="1354" w:type="pct"/>
            <w:vMerge/>
          </w:tcPr>
          <w:p w:rsidR="00804342" w:rsidRPr="00843DC4" w:rsidRDefault="00804342" w:rsidP="005917D5">
            <w:pPr>
              <w:jc w:val="center"/>
              <w:rPr>
                <w:rFonts w:ascii="Times New Roman" w:hAnsi="Times New Roman" w:cs="Times New Roman"/>
                <w:sz w:val="21"/>
                <w:szCs w:val="21"/>
              </w:rPr>
            </w:pPr>
          </w:p>
        </w:tc>
      </w:tr>
      <w:tr w:rsidR="00804342" w:rsidRPr="00843DC4" w:rsidTr="004219F7">
        <w:trPr>
          <w:trHeight w:val="23"/>
        </w:trPr>
        <w:tc>
          <w:tcPr>
            <w:tcW w:w="632" w:type="pct"/>
            <w:vMerge w:val="restart"/>
            <w:vAlign w:val="center"/>
          </w:tcPr>
          <w:p w:rsidR="00804342" w:rsidRPr="00843DC4" w:rsidRDefault="00804342" w:rsidP="005917D5">
            <w:pPr>
              <w:jc w:val="center"/>
              <w:rPr>
                <w:rFonts w:ascii="Times New Roman" w:hAnsi="Times New Roman" w:cs="Times New Roman"/>
                <w:sz w:val="21"/>
                <w:szCs w:val="21"/>
              </w:rPr>
            </w:pPr>
            <w:r w:rsidRPr="00843DC4">
              <w:rPr>
                <w:rFonts w:ascii="Times New Roman" w:hAnsi="Times New Roman" w:cs="Times New Roman"/>
                <w:sz w:val="21"/>
                <w:szCs w:val="21"/>
              </w:rPr>
              <w:t>2#</w:t>
            </w:r>
            <w:r w:rsidRPr="00843DC4">
              <w:rPr>
                <w:rFonts w:ascii="Times New Roman" w:hAnsi="Times New Roman" w:cs="Times New Roman"/>
                <w:sz w:val="21"/>
                <w:szCs w:val="21"/>
              </w:rPr>
              <w:t>南厂界</w:t>
            </w:r>
          </w:p>
        </w:tc>
        <w:tc>
          <w:tcPr>
            <w:tcW w:w="1056" w:type="pct"/>
            <w:vAlign w:val="center"/>
          </w:tcPr>
          <w:p w:rsidR="00804342" w:rsidRPr="00843DC4" w:rsidRDefault="00804342" w:rsidP="005917D5">
            <w:pPr>
              <w:jc w:val="center"/>
              <w:rPr>
                <w:rFonts w:ascii="Times New Roman" w:hAnsi="Times New Roman" w:cs="Times New Roman"/>
                <w:sz w:val="21"/>
                <w:szCs w:val="21"/>
              </w:rPr>
            </w:pPr>
            <w:r w:rsidRPr="00843DC4">
              <w:rPr>
                <w:rFonts w:ascii="Times New Roman" w:hAnsi="Times New Roman" w:cs="Times New Roman"/>
                <w:sz w:val="21"/>
                <w:szCs w:val="21"/>
              </w:rPr>
              <w:t>2</w:t>
            </w:r>
            <w:r>
              <w:rPr>
                <w:rFonts w:ascii="Times New Roman" w:hAnsi="Times New Roman" w:cs="Times New Roman" w:hint="eastAsia"/>
                <w:sz w:val="21"/>
                <w:szCs w:val="21"/>
              </w:rPr>
              <w:t>020</w:t>
            </w:r>
            <w:r w:rsidRPr="00843DC4">
              <w:rPr>
                <w:rFonts w:ascii="Times New Roman" w:hAnsi="Times New Roman" w:cs="Times New Roman"/>
                <w:sz w:val="21"/>
                <w:szCs w:val="21"/>
              </w:rPr>
              <w:t>年</w:t>
            </w:r>
            <w:r>
              <w:rPr>
                <w:rFonts w:ascii="Times New Roman" w:hAnsi="Times New Roman" w:cs="Times New Roman" w:hint="eastAsia"/>
                <w:sz w:val="21"/>
                <w:szCs w:val="21"/>
              </w:rPr>
              <w:t>4</w:t>
            </w:r>
            <w:r w:rsidRPr="00843DC4">
              <w:rPr>
                <w:rFonts w:ascii="Times New Roman" w:hAnsi="Times New Roman" w:cs="Times New Roman"/>
                <w:sz w:val="21"/>
                <w:szCs w:val="21"/>
              </w:rPr>
              <w:t>月</w:t>
            </w:r>
            <w:r>
              <w:rPr>
                <w:rFonts w:ascii="Times New Roman" w:hAnsi="Times New Roman" w:cs="Times New Roman" w:hint="eastAsia"/>
                <w:sz w:val="21"/>
                <w:szCs w:val="21"/>
              </w:rPr>
              <w:t>27</w:t>
            </w:r>
            <w:r w:rsidRPr="00843DC4">
              <w:rPr>
                <w:rFonts w:ascii="Times New Roman" w:hAnsi="Times New Roman" w:cs="Times New Roman"/>
                <w:sz w:val="21"/>
                <w:szCs w:val="21"/>
              </w:rPr>
              <w:t>日</w:t>
            </w:r>
          </w:p>
        </w:tc>
        <w:tc>
          <w:tcPr>
            <w:tcW w:w="976" w:type="pct"/>
            <w:vAlign w:val="center"/>
          </w:tcPr>
          <w:p w:rsidR="00804342" w:rsidRPr="00843DC4" w:rsidRDefault="00804342" w:rsidP="005917D5">
            <w:pPr>
              <w:jc w:val="center"/>
              <w:rPr>
                <w:rFonts w:ascii="Times New Roman" w:hAnsi="Times New Roman" w:cs="Times New Roman"/>
                <w:sz w:val="21"/>
                <w:szCs w:val="21"/>
              </w:rPr>
            </w:pPr>
            <w:r>
              <w:rPr>
                <w:rFonts w:ascii="Times New Roman" w:hAnsi="Times New Roman" w:cs="Times New Roman" w:hint="eastAsia"/>
                <w:sz w:val="21"/>
                <w:szCs w:val="21"/>
              </w:rPr>
              <w:t>57.7</w:t>
            </w:r>
          </w:p>
        </w:tc>
        <w:tc>
          <w:tcPr>
            <w:tcW w:w="982"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hint="eastAsia"/>
                <w:sz w:val="21"/>
                <w:szCs w:val="21"/>
              </w:rPr>
              <w:t>4</w:t>
            </w:r>
            <w:r>
              <w:rPr>
                <w:rFonts w:ascii="Times New Roman" w:hAnsi="Times New Roman" w:cs="Times New Roman" w:hint="eastAsia"/>
                <w:sz w:val="21"/>
                <w:szCs w:val="21"/>
              </w:rPr>
              <w:t>4</w:t>
            </w:r>
            <w:r w:rsidRPr="00843DC4">
              <w:rPr>
                <w:rFonts w:ascii="Times New Roman" w:hAnsi="Times New Roman" w:cs="Times New Roman" w:hint="eastAsia"/>
                <w:sz w:val="21"/>
                <w:szCs w:val="21"/>
              </w:rPr>
              <w:t>.5</w:t>
            </w:r>
          </w:p>
        </w:tc>
        <w:tc>
          <w:tcPr>
            <w:tcW w:w="1354" w:type="pct"/>
            <w:vMerge/>
            <w:vAlign w:val="center"/>
          </w:tcPr>
          <w:p w:rsidR="00804342" w:rsidRPr="00843DC4" w:rsidRDefault="00804342" w:rsidP="005917D5">
            <w:pPr>
              <w:jc w:val="center"/>
              <w:rPr>
                <w:rFonts w:ascii="Times New Roman" w:hAnsi="Times New Roman" w:cs="Times New Roman"/>
                <w:sz w:val="21"/>
                <w:szCs w:val="21"/>
              </w:rPr>
            </w:pPr>
          </w:p>
        </w:tc>
      </w:tr>
      <w:tr w:rsidR="00804342" w:rsidRPr="00843DC4" w:rsidTr="004219F7">
        <w:trPr>
          <w:trHeight w:val="23"/>
        </w:trPr>
        <w:tc>
          <w:tcPr>
            <w:tcW w:w="632" w:type="pct"/>
            <w:vMerge/>
            <w:vAlign w:val="center"/>
          </w:tcPr>
          <w:p w:rsidR="00804342" w:rsidRPr="00843DC4" w:rsidRDefault="00804342" w:rsidP="005917D5">
            <w:pPr>
              <w:jc w:val="center"/>
              <w:rPr>
                <w:rFonts w:ascii="Times New Roman" w:hAnsi="Times New Roman" w:cs="Times New Roman"/>
                <w:sz w:val="21"/>
                <w:szCs w:val="21"/>
              </w:rPr>
            </w:pPr>
          </w:p>
        </w:tc>
        <w:tc>
          <w:tcPr>
            <w:tcW w:w="1056" w:type="pct"/>
            <w:vAlign w:val="center"/>
          </w:tcPr>
          <w:p w:rsidR="00804342" w:rsidRPr="00843DC4" w:rsidRDefault="00804342" w:rsidP="005917D5">
            <w:pPr>
              <w:jc w:val="center"/>
              <w:rPr>
                <w:rFonts w:ascii="Times New Roman" w:hAnsi="Times New Roman" w:cs="Times New Roman"/>
                <w:sz w:val="21"/>
                <w:szCs w:val="21"/>
              </w:rPr>
            </w:pPr>
            <w:r w:rsidRPr="00843DC4">
              <w:rPr>
                <w:rFonts w:ascii="Times New Roman" w:hAnsi="Times New Roman" w:cs="Times New Roman"/>
                <w:sz w:val="21"/>
                <w:szCs w:val="21"/>
              </w:rPr>
              <w:t>20</w:t>
            </w:r>
            <w:r>
              <w:rPr>
                <w:rFonts w:ascii="Times New Roman" w:hAnsi="Times New Roman" w:cs="Times New Roman" w:hint="eastAsia"/>
                <w:sz w:val="21"/>
                <w:szCs w:val="21"/>
              </w:rPr>
              <w:t>20</w:t>
            </w:r>
            <w:r w:rsidRPr="00843DC4">
              <w:rPr>
                <w:rFonts w:ascii="Times New Roman" w:hAnsi="Times New Roman" w:cs="Times New Roman"/>
                <w:sz w:val="21"/>
                <w:szCs w:val="21"/>
              </w:rPr>
              <w:t>年</w:t>
            </w:r>
            <w:r>
              <w:rPr>
                <w:rFonts w:ascii="Times New Roman" w:hAnsi="Times New Roman" w:cs="Times New Roman" w:hint="eastAsia"/>
                <w:sz w:val="21"/>
                <w:szCs w:val="21"/>
              </w:rPr>
              <w:t>4</w:t>
            </w:r>
            <w:r w:rsidRPr="00843DC4">
              <w:rPr>
                <w:rFonts w:ascii="Times New Roman" w:hAnsi="Times New Roman" w:cs="Times New Roman"/>
                <w:sz w:val="21"/>
                <w:szCs w:val="21"/>
              </w:rPr>
              <w:t>月</w:t>
            </w:r>
            <w:r>
              <w:rPr>
                <w:rFonts w:ascii="Times New Roman" w:hAnsi="Times New Roman" w:cs="Times New Roman" w:hint="eastAsia"/>
                <w:sz w:val="21"/>
                <w:szCs w:val="21"/>
              </w:rPr>
              <w:t>28</w:t>
            </w:r>
            <w:r w:rsidRPr="00843DC4">
              <w:rPr>
                <w:rFonts w:ascii="Times New Roman" w:hAnsi="Times New Roman" w:cs="Times New Roman"/>
                <w:sz w:val="21"/>
                <w:szCs w:val="21"/>
              </w:rPr>
              <w:t>日</w:t>
            </w:r>
          </w:p>
        </w:tc>
        <w:tc>
          <w:tcPr>
            <w:tcW w:w="976" w:type="pct"/>
            <w:vAlign w:val="center"/>
          </w:tcPr>
          <w:p w:rsidR="00804342" w:rsidRPr="00843DC4" w:rsidRDefault="00804342" w:rsidP="005917D5">
            <w:pPr>
              <w:jc w:val="center"/>
              <w:rPr>
                <w:rFonts w:ascii="Times New Roman" w:hAnsi="Times New Roman" w:cs="Times New Roman"/>
                <w:sz w:val="21"/>
                <w:szCs w:val="21"/>
              </w:rPr>
            </w:pPr>
            <w:r>
              <w:rPr>
                <w:rFonts w:ascii="Times New Roman" w:hAnsi="Times New Roman" w:cs="Times New Roman" w:hint="eastAsia"/>
                <w:sz w:val="21"/>
                <w:szCs w:val="21"/>
              </w:rPr>
              <w:t>57.2</w:t>
            </w:r>
          </w:p>
        </w:tc>
        <w:tc>
          <w:tcPr>
            <w:tcW w:w="982" w:type="pct"/>
            <w:vAlign w:val="center"/>
          </w:tcPr>
          <w:p w:rsidR="00804342" w:rsidRPr="00843DC4" w:rsidRDefault="00804342" w:rsidP="005917D5">
            <w:pPr>
              <w:jc w:val="center"/>
              <w:rPr>
                <w:rFonts w:ascii="Times New Roman" w:hAnsi="Times New Roman" w:cs="Times New Roman"/>
                <w:sz w:val="21"/>
                <w:szCs w:val="21"/>
              </w:rPr>
            </w:pPr>
            <w:r>
              <w:rPr>
                <w:rFonts w:ascii="Times New Roman" w:hAnsi="Times New Roman" w:cs="Times New Roman" w:hint="eastAsia"/>
                <w:sz w:val="21"/>
                <w:szCs w:val="21"/>
              </w:rPr>
              <w:t>44.1</w:t>
            </w:r>
          </w:p>
        </w:tc>
        <w:tc>
          <w:tcPr>
            <w:tcW w:w="1354" w:type="pct"/>
            <w:vMerge/>
          </w:tcPr>
          <w:p w:rsidR="00804342" w:rsidRPr="00843DC4" w:rsidRDefault="00804342" w:rsidP="005917D5">
            <w:pPr>
              <w:jc w:val="center"/>
              <w:rPr>
                <w:rFonts w:ascii="Times New Roman" w:hAnsi="Times New Roman" w:cs="Times New Roman"/>
                <w:sz w:val="21"/>
                <w:szCs w:val="21"/>
              </w:rPr>
            </w:pPr>
          </w:p>
        </w:tc>
      </w:tr>
      <w:tr w:rsidR="00804342" w:rsidRPr="00843DC4" w:rsidTr="004219F7">
        <w:trPr>
          <w:trHeight w:val="23"/>
        </w:trPr>
        <w:tc>
          <w:tcPr>
            <w:tcW w:w="632" w:type="pct"/>
            <w:vMerge w:val="restart"/>
            <w:vAlign w:val="center"/>
          </w:tcPr>
          <w:p w:rsidR="00804342" w:rsidRPr="00843DC4" w:rsidRDefault="00804342" w:rsidP="005917D5">
            <w:pPr>
              <w:jc w:val="center"/>
              <w:rPr>
                <w:rFonts w:ascii="Times New Roman" w:hAnsi="Times New Roman" w:cs="Times New Roman"/>
                <w:sz w:val="21"/>
                <w:szCs w:val="21"/>
              </w:rPr>
            </w:pPr>
            <w:r w:rsidRPr="00843DC4">
              <w:rPr>
                <w:rFonts w:ascii="Times New Roman" w:hAnsi="Times New Roman" w:cs="Times New Roman"/>
                <w:sz w:val="21"/>
                <w:szCs w:val="21"/>
              </w:rPr>
              <w:t>3#</w:t>
            </w:r>
            <w:r w:rsidRPr="00843DC4">
              <w:rPr>
                <w:rFonts w:ascii="Times New Roman" w:hAnsi="Times New Roman" w:cs="Times New Roman"/>
                <w:sz w:val="21"/>
                <w:szCs w:val="21"/>
              </w:rPr>
              <w:t>西厂界</w:t>
            </w:r>
          </w:p>
        </w:tc>
        <w:tc>
          <w:tcPr>
            <w:tcW w:w="1056" w:type="pct"/>
            <w:vAlign w:val="center"/>
          </w:tcPr>
          <w:p w:rsidR="00804342" w:rsidRPr="00843DC4" w:rsidRDefault="00804342" w:rsidP="005917D5">
            <w:pPr>
              <w:jc w:val="center"/>
              <w:rPr>
                <w:rFonts w:ascii="Times New Roman" w:hAnsi="Times New Roman" w:cs="Times New Roman"/>
                <w:sz w:val="21"/>
                <w:szCs w:val="21"/>
              </w:rPr>
            </w:pPr>
            <w:r w:rsidRPr="00843DC4">
              <w:rPr>
                <w:rFonts w:ascii="Times New Roman" w:hAnsi="Times New Roman" w:cs="Times New Roman"/>
                <w:sz w:val="21"/>
                <w:szCs w:val="21"/>
              </w:rPr>
              <w:t>2</w:t>
            </w:r>
            <w:r>
              <w:rPr>
                <w:rFonts w:ascii="Times New Roman" w:hAnsi="Times New Roman" w:cs="Times New Roman" w:hint="eastAsia"/>
                <w:sz w:val="21"/>
                <w:szCs w:val="21"/>
              </w:rPr>
              <w:t>020</w:t>
            </w:r>
            <w:r w:rsidRPr="00843DC4">
              <w:rPr>
                <w:rFonts w:ascii="Times New Roman" w:hAnsi="Times New Roman" w:cs="Times New Roman"/>
                <w:sz w:val="21"/>
                <w:szCs w:val="21"/>
              </w:rPr>
              <w:t>年</w:t>
            </w:r>
            <w:r>
              <w:rPr>
                <w:rFonts w:ascii="Times New Roman" w:hAnsi="Times New Roman" w:cs="Times New Roman" w:hint="eastAsia"/>
                <w:sz w:val="21"/>
                <w:szCs w:val="21"/>
              </w:rPr>
              <w:t>4</w:t>
            </w:r>
            <w:r w:rsidRPr="00843DC4">
              <w:rPr>
                <w:rFonts w:ascii="Times New Roman" w:hAnsi="Times New Roman" w:cs="Times New Roman"/>
                <w:sz w:val="21"/>
                <w:szCs w:val="21"/>
              </w:rPr>
              <w:t>月</w:t>
            </w:r>
            <w:r>
              <w:rPr>
                <w:rFonts w:ascii="Times New Roman" w:hAnsi="Times New Roman" w:cs="Times New Roman" w:hint="eastAsia"/>
                <w:sz w:val="21"/>
                <w:szCs w:val="21"/>
              </w:rPr>
              <w:t>27</w:t>
            </w:r>
            <w:r w:rsidRPr="00843DC4">
              <w:rPr>
                <w:rFonts w:ascii="Times New Roman" w:hAnsi="Times New Roman" w:cs="Times New Roman"/>
                <w:sz w:val="21"/>
                <w:szCs w:val="21"/>
              </w:rPr>
              <w:t>日</w:t>
            </w:r>
          </w:p>
        </w:tc>
        <w:tc>
          <w:tcPr>
            <w:tcW w:w="976" w:type="pct"/>
            <w:vAlign w:val="center"/>
          </w:tcPr>
          <w:p w:rsidR="00804342" w:rsidRPr="00843DC4" w:rsidRDefault="00804342" w:rsidP="005917D5">
            <w:pPr>
              <w:jc w:val="center"/>
              <w:rPr>
                <w:rFonts w:ascii="Times New Roman" w:hAnsi="Times New Roman" w:cs="Times New Roman"/>
                <w:sz w:val="21"/>
                <w:szCs w:val="21"/>
              </w:rPr>
            </w:pPr>
            <w:r>
              <w:rPr>
                <w:rFonts w:ascii="Times New Roman" w:hAnsi="Times New Roman" w:cs="Times New Roman" w:hint="eastAsia"/>
                <w:sz w:val="21"/>
                <w:szCs w:val="21"/>
              </w:rPr>
              <w:t>54.8</w:t>
            </w:r>
          </w:p>
        </w:tc>
        <w:tc>
          <w:tcPr>
            <w:tcW w:w="982"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hint="eastAsia"/>
                <w:sz w:val="21"/>
                <w:szCs w:val="21"/>
              </w:rPr>
              <w:t>4</w:t>
            </w:r>
            <w:r>
              <w:rPr>
                <w:rFonts w:ascii="Times New Roman" w:hAnsi="Times New Roman" w:cs="Times New Roman" w:hint="eastAsia"/>
                <w:sz w:val="21"/>
                <w:szCs w:val="21"/>
              </w:rPr>
              <w:t>2.6</w:t>
            </w:r>
          </w:p>
        </w:tc>
        <w:tc>
          <w:tcPr>
            <w:tcW w:w="1354" w:type="pct"/>
            <w:vMerge/>
            <w:vAlign w:val="center"/>
          </w:tcPr>
          <w:p w:rsidR="00804342" w:rsidRPr="00843DC4" w:rsidRDefault="00804342" w:rsidP="005917D5">
            <w:pPr>
              <w:jc w:val="center"/>
              <w:rPr>
                <w:rFonts w:ascii="Times New Roman" w:hAnsi="Times New Roman" w:cs="Times New Roman"/>
                <w:sz w:val="21"/>
                <w:szCs w:val="21"/>
              </w:rPr>
            </w:pPr>
          </w:p>
        </w:tc>
      </w:tr>
      <w:tr w:rsidR="00804342" w:rsidRPr="00843DC4" w:rsidTr="004219F7">
        <w:trPr>
          <w:trHeight w:val="23"/>
        </w:trPr>
        <w:tc>
          <w:tcPr>
            <w:tcW w:w="632" w:type="pct"/>
            <w:vMerge/>
            <w:vAlign w:val="center"/>
          </w:tcPr>
          <w:p w:rsidR="00804342" w:rsidRPr="00843DC4" w:rsidRDefault="00804342" w:rsidP="005917D5">
            <w:pPr>
              <w:jc w:val="center"/>
              <w:rPr>
                <w:rFonts w:ascii="Times New Roman" w:hAnsi="Times New Roman" w:cs="Times New Roman"/>
                <w:sz w:val="21"/>
                <w:szCs w:val="21"/>
              </w:rPr>
            </w:pPr>
          </w:p>
        </w:tc>
        <w:tc>
          <w:tcPr>
            <w:tcW w:w="1056" w:type="pct"/>
            <w:vAlign w:val="center"/>
          </w:tcPr>
          <w:p w:rsidR="00804342" w:rsidRPr="00843DC4" w:rsidRDefault="00804342" w:rsidP="005917D5">
            <w:pPr>
              <w:jc w:val="center"/>
              <w:rPr>
                <w:rFonts w:ascii="Times New Roman" w:hAnsi="Times New Roman" w:cs="Times New Roman"/>
                <w:sz w:val="21"/>
                <w:szCs w:val="21"/>
              </w:rPr>
            </w:pPr>
            <w:r w:rsidRPr="00843DC4">
              <w:rPr>
                <w:rFonts w:ascii="Times New Roman" w:hAnsi="Times New Roman" w:cs="Times New Roman"/>
                <w:sz w:val="21"/>
                <w:szCs w:val="21"/>
              </w:rPr>
              <w:t>20</w:t>
            </w:r>
            <w:r>
              <w:rPr>
                <w:rFonts w:ascii="Times New Roman" w:hAnsi="Times New Roman" w:cs="Times New Roman" w:hint="eastAsia"/>
                <w:sz w:val="21"/>
                <w:szCs w:val="21"/>
              </w:rPr>
              <w:t>20</w:t>
            </w:r>
            <w:r w:rsidRPr="00843DC4">
              <w:rPr>
                <w:rFonts w:ascii="Times New Roman" w:hAnsi="Times New Roman" w:cs="Times New Roman"/>
                <w:sz w:val="21"/>
                <w:szCs w:val="21"/>
              </w:rPr>
              <w:t>年</w:t>
            </w:r>
            <w:r>
              <w:rPr>
                <w:rFonts w:ascii="Times New Roman" w:hAnsi="Times New Roman" w:cs="Times New Roman" w:hint="eastAsia"/>
                <w:sz w:val="21"/>
                <w:szCs w:val="21"/>
              </w:rPr>
              <w:t>4</w:t>
            </w:r>
            <w:r w:rsidRPr="00843DC4">
              <w:rPr>
                <w:rFonts w:ascii="Times New Roman" w:hAnsi="Times New Roman" w:cs="Times New Roman"/>
                <w:sz w:val="21"/>
                <w:szCs w:val="21"/>
              </w:rPr>
              <w:t>月</w:t>
            </w:r>
            <w:r>
              <w:rPr>
                <w:rFonts w:ascii="Times New Roman" w:hAnsi="Times New Roman" w:cs="Times New Roman" w:hint="eastAsia"/>
                <w:sz w:val="21"/>
                <w:szCs w:val="21"/>
              </w:rPr>
              <w:t>28</w:t>
            </w:r>
            <w:r w:rsidRPr="00843DC4">
              <w:rPr>
                <w:rFonts w:ascii="Times New Roman" w:hAnsi="Times New Roman" w:cs="Times New Roman"/>
                <w:sz w:val="21"/>
                <w:szCs w:val="21"/>
              </w:rPr>
              <w:t>日</w:t>
            </w:r>
          </w:p>
        </w:tc>
        <w:tc>
          <w:tcPr>
            <w:tcW w:w="976"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hint="eastAsia"/>
                <w:sz w:val="21"/>
                <w:szCs w:val="21"/>
              </w:rPr>
              <w:t>5</w:t>
            </w:r>
            <w:r>
              <w:rPr>
                <w:rFonts w:ascii="Times New Roman" w:hAnsi="Times New Roman" w:cs="Times New Roman" w:hint="eastAsia"/>
                <w:sz w:val="21"/>
                <w:szCs w:val="21"/>
              </w:rPr>
              <w:t>4.3</w:t>
            </w:r>
          </w:p>
        </w:tc>
        <w:tc>
          <w:tcPr>
            <w:tcW w:w="982"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hint="eastAsia"/>
                <w:sz w:val="21"/>
                <w:szCs w:val="21"/>
              </w:rPr>
              <w:t>4</w:t>
            </w:r>
            <w:r>
              <w:rPr>
                <w:rFonts w:ascii="Times New Roman" w:hAnsi="Times New Roman" w:cs="Times New Roman" w:hint="eastAsia"/>
                <w:sz w:val="21"/>
                <w:szCs w:val="21"/>
              </w:rPr>
              <w:t>3.2</w:t>
            </w:r>
          </w:p>
        </w:tc>
        <w:tc>
          <w:tcPr>
            <w:tcW w:w="1354" w:type="pct"/>
            <w:vMerge/>
            <w:vAlign w:val="center"/>
          </w:tcPr>
          <w:p w:rsidR="00804342" w:rsidRPr="00843DC4" w:rsidRDefault="00804342" w:rsidP="005917D5">
            <w:pPr>
              <w:jc w:val="center"/>
              <w:rPr>
                <w:rFonts w:ascii="Times New Roman" w:hAnsi="Times New Roman" w:cs="Times New Roman"/>
                <w:sz w:val="21"/>
                <w:szCs w:val="21"/>
              </w:rPr>
            </w:pPr>
          </w:p>
        </w:tc>
      </w:tr>
      <w:tr w:rsidR="00804342" w:rsidRPr="00843DC4" w:rsidTr="004219F7">
        <w:trPr>
          <w:trHeight w:val="23"/>
        </w:trPr>
        <w:tc>
          <w:tcPr>
            <w:tcW w:w="632" w:type="pct"/>
            <w:vMerge w:val="restart"/>
            <w:vAlign w:val="center"/>
          </w:tcPr>
          <w:p w:rsidR="00804342" w:rsidRPr="00843DC4" w:rsidRDefault="00804342" w:rsidP="005917D5">
            <w:pPr>
              <w:jc w:val="center"/>
              <w:rPr>
                <w:rFonts w:ascii="Times New Roman" w:hAnsi="Times New Roman" w:cs="Times New Roman"/>
                <w:sz w:val="21"/>
                <w:szCs w:val="21"/>
              </w:rPr>
            </w:pPr>
            <w:r w:rsidRPr="00843DC4">
              <w:rPr>
                <w:rFonts w:ascii="Times New Roman" w:hAnsi="Times New Roman" w:cs="Times New Roman"/>
                <w:sz w:val="21"/>
                <w:szCs w:val="21"/>
              </w:rPr>
              <w:t>4#</w:t>
            </w:r>
            <w:r w:rsidRPr="00843DC4">
              <w:rPr>
                <w:rFonts w:ascii="Times New Roman" w:hAnsi="Times New Roman" w:cs="Times New Roman"/>
                <w:sz w:val="21"/>
                <w:szCs w:val="21"/>
              </w:rPr>
              <w:t>北厂界</w:t>
            </w:r>
          </w:p>
        </w:tc>
        <w:tc>
          <w:tcPr>
            <w:tcW w:w="1056" w:type="pct"/>
            <w:vAlign w:val="center"/>
          </w:tcPr>
          <w:p w:rsidR="00804342" w:rsidRPr="00843DC4" w:rsidRDefault="00804342" w:rsidP="005917D5">
            <w:pPr>
              <w:jc w:val="center"/>
              <w:rPr>
                <w:rFonts w:ascii="Times New Roman" w:hAnsi="Times New Roman" w:cs="Times New Roman"/>
                <w:sz w:val="21"/>
                <w:szCs w:val="21"/>
              </w:rPr>
            </w:pPr>
            <w:r w:rsidRPr="00843DC4">
              <w:rPr>
                <w:rFonts w:ascii="Times New Roman" w:hAnsi="Times New Roman" w:cs="Times New Roman"/>
                <w:sz w:val="21"/>
                <w:szCs w:val="21"/>
              </w:rPr>
              <w:t>2</w:t>
            </w:r>
            <w:r>
              <w:rPr>
                <w:rFonts w:ascii="Times New Roman" w:hAnsi="Times New Roman" w:cs="Times New Roman" w:hint="eastAsia"/>
                <w:sz w:val="21"/>
                <w:szCs w:val="21"/>
              </w:rPr>
              <w:t>020</w:t>
            </w:r>
            <w:r w:rsidRPr="00843DC4">
              <w:rPr>
                <w:rFonts w:ascii="Times New Roman" w:hAnsi="Times New Roman" w:cs="Times New Roman"/>
                <w:sz w:val="21"/>
                <w:szCs w:val="21"/>
              </w:rPr>
              <w:t>年</w:t>
            </w:r>
            <w:r>
              <w:rPr>
                <w:rFonts w:ascii="Times New Roman" w:hAnsi="Times New Roman" w:cs="Times New Roman" w:hint="eastAsia"/>
                <w:sz w:val="21"/>
                <w:szCs w:val="21"/>
              </w:rPr>
              <w:t>4</w:t>
            </w:r>
            <w:r w:rsidRPr="00843DC4">
              <w:rPr>
                <w:rFonts w:ascii="Times New Roman" w:hAnsi="Times New Roman" w:cs="Times New Roman"/>
                <w:sz w:val="21"/>
                <w:szCs w:val="21"/>
              </w:rPr>
              <w:t>月</w:t>
            </w:r>
            <w:r>
              <w:rPr>
                <w:rFonts w:ascii="Times New Roman" w:hAnsi="Times New Roman" w:cs="Times New Roman" w:hint="eastAsia"/>
                <w:sz w:val="21"/>
                <w:szCs w:val="21"/>
              </w:rPr>
              <w:t>27</w:t>
            </w:r>
            <w:r w:rsidRPr="00843DC4">
              <w:rPr>
                <w:rFonts w:ascii="Times New Roman" w:hAnsi="Times New Roman" w:cs="Times New Roman"/>
                <w:sz w:val="21"/>
                <w:szCs w:val="21"/>
              </w:rPr>
              <w:t>日</w:t>
            </w:r>
          </w:p>
        </w:tc>
        <w:tc>
          <w:tcPr>
            <w:tcW w:w="976"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hint="eastAsia"/>
                <w:sz w:val="21"/>
                <w:szCs w:val="21"/>
              </w:rPr>
              <w:t>5</w:t>
            </w:r>
            <w:r>
              <w:rPr>
                <w:rFonts w:ascii="Times New Roman" w:hAnsi="Times New Roman" w:cs="Times New Roman" w:hint="eastAsia"/>
                <w:sz w:val="21"/>
                <w:szCs w:val="21"/>
              </w:rPr>
              <w:t>7.1</w:t>
            </w:r>
          </w:p>
        </w:tc>
        <w:tc>
          <w:tcPr>
            <w:tcW w:w="982"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hint="eastAsia"/>
                <w:sz w:val="21"/>
                <w:szCs w:val="21"/>
              </w:rPr>
              <w:t>4</w:t>
            </w:r>
            <w:r>
              <w:rPr>
                <w:rFonts w:ascii="Times New Roman" w:hAnsi="Times New Roman" w:cs="Times New Roman" w:hint="eastAsia"/>
                <w:sz w:val="21"/>
                <w:szCs w:val="21"/>
              </w:rPr>
              <w:t>5.0</w:t>
            </w:r>
          </w:p>
        </w:tc>
        <w:tc>
          <w:tcPr>
            <w:tcW w:w="1354" w:type="pct"/>
            <w:vMerge/>
            <w:vAlign w:val="center"/>
          </w:tcPr>
          <w:p w:rsidR="00804342" w:rsidRPr="00843DC4" w:rsidRDefault="00804342" w:rsidP="005917D5">
            <w:pPr>
              <w:jc w:val="center"/>
              <w:rPr>
                <w:rFonts w:ascii="Times New Roman" w:hAnsi="Times New Roman" w:cs="Times New Roman"/>
                <w:sz w:val="21"/>
                <w:szCs w:val="21"/>
              </w:rPr>
            </w:pPr>
          </w:p>
        </w:tc>
      </w:tr>
      <w:tr w:rsidR="00804342" w:rsidRPr="00843DC4" w:rsidTr="004219F7">
        <w:trPr>
          <w:trHeight w:val="23"/>
        </w:trPr>
        <w:tc>
          <w:tcPr>
            <w:tcW w:w="632" w:type="pct"/>
            <w:vMerge/>
            <w:vAlign w:val="center"/>
          </w:tcPr>
          <w:p w:rsidR="00804342" w:rsidRPr="00843DC4" w:rsidRDefault="00804342" w:rsidP="005917D5">
            <w:pPr>
              <w:jc w:val="center"/>
              <w:rPr>
                <w:rFonts w:ascii="Times New Roman" w:hAnsi="Times New Roman" w:cs="Times New Roman"/>
                <w:sz w:val="21"/>
                <w:szCs w:val="21"/>
              </w:rPr>
            </w:pPr>
          </w:p>
        </w:tc>
        <w:tc>
          <w:tcPr>
            <w:tcW w:w="1056" w:type="pct"/>
            <w:vAlign w:val="center"/>
          </w:tcPr>
          <w:p w:rsidR="00804342" w:rsidRPr="00843DC4" w:rsidRDefault="00963413" w:rsidP="005917D5">
            <w:pPr>
              <w:jc w:val="center"/>
              <w:rPr>
                <w:rFonts w:ascii="Times New Roman" w:hAnsi="Times New Roman" w:cs="Times New Roman"/>
                <w:sz w:val="21"/>
                <w:szCs w:val="21"/>
              </w:rPr>
            </w:pPr>
            <w:r w:rsidRPr="0067663A">
              <w:rPr>
                <w:noProof/>
              </w:rPr>
              <mc:AlternateContent>
                <mc:Choice Requires="wps">
                  <w:drawing>
                    <wp:anchor distT="0" distB="0" distL="114300" distR="114300" simplePos="0" relativeHeight="251749376" behindDoc="0" locked="0" layoutInCell="1" allowOverlap="1" wp14:anchorId="01CED9C3" wp14:editId="7784B46D">
                      <wp:simplePos x="0" y="0"/>
                      <wp:positionH relativeFrom="column">
                        <wp:posOffset>-904949</wp:posOffset>
                      </wp:positionH>
                      <wp:positionV relativeFrom="paragraph">
                        <wp:posOffset>-15875</wp:posOffset>
                      </wp:positionV>
                      <wp:extent cx="5762625" cy="8952865"/>
                      <wp:effectExtent l="0" t="0" r="28575" b="19685"/>
                      <wp:wrapNone/>
                      <wp:docPr id="38" name="矩形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528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66" o:spid="_x0000_s1026" style="position:absolute;left:0;text-align:left;margin-left:-71.25pt;margin-top:-1.25pt;width:453.75pt;height:704.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" filled="f" strokeweight="1pt"/>
                  </w:pict>
                </mc:Fallback>
              </mc:AlternateContent>
            </w:r>
            <w:r w:rsidR="00804342" w:rsidRPr="00843DC4">
              <w:rPr>
                <w:rFonts w:ascii="Times New Roman" w:hAnsi="Times New Roman" w:cs="Times New Roman"/>
                <w:sz w:val="21"/>
                <w:szCs w:val="21"/>
              </w:rPr>
              <w:t>20</w:t>
            </w:r>
            <w:r w:rsidR="00804342">
              <w:rPr>
                <w:rFonts w:ascii="Times New Roman" w:hAnsi="Times New Roman" w:cs="Times New Roman" w:hint="eastAsia"/>
                <w:sz w:val="21"/>
                <w:szCs w:val="21"/>
              </w:rPr>
              <w:t>20</w:t>
            </w:r>
            <w:r w:rsidR="00804342" w:rsidRPr="00843DC4">
              <w:rPr>
                <w:rFonts w:ascii="Times New Roman" w:hAnsi="Times New Roman" w:cs="Times New Roman"/>
                <w:sz w:val="21"/>
                <w:szCs w:val="21"/>
              </w:rPr>
              <w:t>年</w:t>
            </w:r>
            <w:r w:rsidR="00804342">
              <w:rPr>
                <w:rFonts w:ascii="Times New Roman" w:hAnsi="Times New Roman" w:cs="Times New Roman" w:hint="eastAsia"/>
                <w:sz w:val="21"/>
                <w:szCs w:val="21"/>
              </w:rPr>
              <w:t>4</w:t>
            </w:r>
            <w:r w:rsidR="00804342" w:rsidRPr="00843DC4">
              <w:rPr>
                <w:rFonts w:ascii="Times New Roman" w:hAnsi="Times New Roman" w:cs="Times New Roman"/>
                <w:sz w:val="21"/>
                <w:szCs w:val="21"/>
              </w:rPr>
              <w:t>月</w:t>
            </w:r>
            <w:r w:rsidR="00804342">
              <w:rPr>
                <w:rFonts w:ascii="Times New Roman" w:hAnsi="Times New Roman" w:cs="Times New Roman" w:hint="eastAsia"/>
                <w:sz w:val="21"/>
                <w:szCs w:val="21"/>
              </w:rPr>
              <w:t>28</w:t>
            </w:r>
            <w:r w:rsidR="00804342" w:rsidRPr="00843DC4">
              <w:rPr>
                <w:rFonts w:ascii="Times New Roman" w:hAnsi="Times New Roman" w:cs="Times New Roman"/>
                <w:sz w:val="21"/>
                <w:szCs w:val="21"/>
              </w:rPr>
              <w:t>日</w:t>
            </w:r>
          </w:p>
        </w:tc>
        <w:tc>
          <w:tcPr>
            <w:tcW w:w="976" w:type="pct"/>
            <w:vAlign w:val="center"/>
          </w:tcPr>
          <w:p w:rsidR="00804342" w:rsidRPr="00843DC4" w:rsidRDefault="00804342" w:rsidP="005917D5">
            <w:pPr>
              <w:jc w:val="center"/>
              <w:rPr>
                <w:rFonts w:ascii="Times New Roman" w:hAnsi="Times New Roman" w:cs="Times New Roman"/>
                <w:sz w:val="21"/>
                <w:szCs w:val="21"/>
              </w:rPr>
            </w:pPr>
            <w:r>
              <w:rPr>
                <w:rFonts w:ascii="Times New Roman" w:hAnsi="Times New Roman" w:cs="Times New Roman" w:hint="eastAsia"/>
                <w:sz w:val="21"/>
                <w:szCs w:val="21"/>
              </w:rPr>
              <w:t>56.5</w:t>
            </w:r>
          </w:p>
        </w:tc>
        <w:tc>
          <w:tcPr>
            <w:tcW w:w="982" w:type="pct"/>
            <w:vAlign w:val="center"/>
          </w:tcPr>
          <w:p w:rsidR="00804342" w:rsidRPr="00843DC4" w:rsidRDefault="00804342" w:rsidP="00804342">
            <w:pPr>
              <w:jc w:val="center"/>
              <w:rPr>
                <w:rFonts w:ascii="Times New Roman" w:hAnsi="Times New Roman" w:cs="Times New Roman"/>
                <w:sz w:val="21"/>
                <w:szCs w:val="21"/>
              </w:rPr>
            </w:pPr>
            <w:r w:rsidRPr="00843DC4">
              <w:rPr>
                <w:rFonts w:ascii="Times New Roman" w:hAnsi="Times New Roman" w:cs="Times New Roman" w:hint="eastAsia"/>
                <w:sz w:val="21"/>
                <w:szCs w:val="21"/>
              </w:rPr>
              <w:t>4</w:t>
            </w:r>
            <w:r>
              <w:rPr>
                <w:rFonts w:ascii="Times New Roman" w:hAnsi="Times New Roman" w:cs="Times New Roman" w:hint="eastAsia"/>
                <w:sz w:val="21"/>
                <w:szCs w:val="21"/>
              </w:rPr>
              <w:t>4.6</w:t>
            </w:r>
          </w:p>
        </w:tc>
        <w:tc>
          <w:tcPr>
            <w:tcW w:w="1354" w:type="pct"/>
            <w:vMerge/>
            <w:vAlign w:val="center"/>
          </w:tcPr>
          <w:p w:rsidR="00804342" w:rsidRPr="00843DC4" w:rsidRDefault="00804342" w:rsidP="005917D5">
            <w:pPr>
              <w:jc w:val="center"/>
              <w:rPr>
                <w:rFonts w:ascii="Times New Roman" w:hAnsi="Times New Roman" w:cs="Times New Roman"/>
                <w:sz w:val="21"/>
                <w:szCs w:val="21"/>
              </w:rPr>
            </w:pPr>
          </w:p>
        </w:tc>
      </w:tr>
    </w:tbl>
    <w:p w:rsidR="00804342" w:rsidRPr="00843DC4" w:rsidRDefault="00804342" w:rsidP="00804342">
      <w:pPr>
        <w:spacing w:line="360" w:lineRule="auto"/>
        <w:ind w:firstLineChars="200" w:firstLine="480"/>
        <w:rPr>
          <w:rFonts w:ascii="Times New Roman" w:hAnsi="Times New Roman" w:cs="Times New Roman"/>
        </w:rPr>
      </w:pPr>
      <w:r w:rsidRPr="00843DC4">
        <w:rPr>
          <w:rFonts w:ascii="Times New Roman" w:hAnsi="Times New Roman" w:cs="Times New Roman"/>
        </w:rPr>
        <w:t>从监测数据来看，项目地</w:t>
      </w:r>
      <w:proofErr w:type="gramStart"/>
      <w:r w:rsidRPr="00843DC4">
        <w:rPr>
          <w:rFonts w:ascii="Times New Roman" w:hAnsi="Times New Roman" w:cs="Times New Roman"/>
        </w:rPr>
        <w:t>厂区四界声</w:t>
      </w:r>
      <w:proofErr w:type="gramEnd"/>
      <w:r w:rsidRPr="00843DC4">
        <w:rPr>
          <w:rFonts w:ascii="Times New Roman" w:hAnsi="Times New Roman" w:cs="Times New Roman"/>
        </w:rPr>
        <w:t>环境昼间、夜间均能达到了《声环境质量标准》（</w:t>
      </w:r>
      <w:r w:rsidRPr="00843DC4">
        <w:rPr>
          <w:rFonts w:ascii="Times New Roman" w:hAnsi="Times New Roman" w:cs="Times New Roman"/>
        </w:rPr>
        <w:t>GB3096</w:t>
      </w:r>
      <w:r>
        <w:rPr>
          <w:rFonts w:ascii="Times New Roman" w:hAnsi="Times New Roman" w:cs="Times New Roman" w:hint="eastAsia"/>
        </w:rPr>
        <w:t>-</w:t>
      </w:r>
      <w:r w:rsidRPr="00843DC4">
        <w:rPr>
          <w:rFonts w:ascii="Times New Roman" w:hAnsi="Times New Roman" w:cs="Times New Roman"/>
        </w:rPr>
        <w:t>2008</w:t>
      </w:r>
      <w:r w:rsidRPr="00843DC4">
        <w:rPr>
          <w:rFonts w:ascii="Times New Roman" w:hAnsi="Times New Roman" w:cs="Times New Roman"/>
        </w:rPr>
        <w:t>）中的</w:t>
      </w:r>
      <w:r w:rsidRPr="00843DC4">
        <w:rPr>
          <w:rFonts w:ascii="Times New Roman" w:hAnsi="Times New Roman" w:cs="Times New Roman"/>
        </w:rPr>
        <w:t>3</w:t>
      </w:r>
      <w:r w:rsidRPr="00843DC4">
        <w:rPr>
          <w:rFonts w:ascii="Times New Roman" w:hAnsi="Times New Roman" w:cs="Times New Roman"/>
        </w:rPr>
        <w:t>类标准要求（昼间</w:t>
      </w:r>
      <w:r w:rsidRPr="00843DC4">
        <w:rPr>
          <w:rFonts w:ascii="Times New Roman" w:hAnsi="Times New Roman" w:cs="Times New Roman"/>
        </w:rPr>
        <w:t>≤65dB</w:t>
      </w:r>
      <w:r w:rsidRPr="00843DC4">
        <w:rPr>
          <w:rFonts w:ascii="Times New Roman" w:hAnsi="Times New Roman" w:cs="Times New Roman"/>
        </w:rPr>
        <w:t>（</w:t>
      </w:r>
      <w:r w:rsidRPr="00843DC4">
        <w:rPr>
          <w:rFonts w:ascii="Times New Roman" w:hAnsi="Times New Roman" w:cs="Times New Roman"/>
        </w:rPr>
        <w:t>A</w:t>
      </w:r>
      <w:r w:rsidRPr="00843DC4">
        <w:rPr>
          <w:rFonts w:ascii="Times New Roman" w:hAnsi="Times New Roman" w:cs="Times New Roman"/>
        </w:rPr>
        <w:t>）</w:t>
      </w:r>
      <w:r>
        <w:rPr>
          <w:rFonts w:ascii="Times New Roman" w:hAnsi="Times New Roman" w:cs="Times New Roman" w:hint="eastAsia"/>
        </w:rPr>
        <w:t>、</w:t>
      </w:r>
      <w:r w:rsidRPr="00843DC4">
        <w:rPr>
          <w:rFonts w:ascii="Times New Roman" w:hAnsi="Times New Roman" w:cs="Times New Roman"/>
        </w:rPr>
        <w:t>夜间</w:t>
      </w:r>
      <w:r w:rsidRPr="00843DC4">
        <w:rPr>
          <w:rFonts w:ascii="Times New Roman" w:hAnsi="Times New Roman" w:cs="Times New Roman"/>
        </w:rPr>
        <w:t>≤55 dB</w:t>
      </w:r>
      <w:r w:rsidRPr="00843DC4">
        <w:rPr>
          <w:rFonts w:ascii="Times New Roman" w:hAnsi="Times New Roman" w:cs="Times New Roman"/>
        </w:rPr>
        <w:t>（</w:t>
      </w:r>
      <w:r w:rsidRPr="00843DC4">
        <w:rPr>
          <w:rFonts w:ascii="Times New Roman" w:hAnsi="Times New Roman" w:cs="Times New Roman"/>
        </w:rPr>
        <w:t>A</w:t>
      </w:r>
      <w:r w:rsidRPr="00843DC4">
        <w:rPr>
          <w:rFonts w:ascii="Times New Roman" w:hAnsi="Times New Roman" w:cs="Times New Roman"/>
        </w:rPr>
        <w:t>））。</w:t>
      </w:r>
    </w:p>
    <w:p w:rsidR="00804342" w:rsidRPr="00804342" w:rsidRDefault="00804342" w:rsidP="00804342">
      <w:pPr>
        <w:spacing w:line="360" w:lineRule="auto"/>
        <w:ind w:firstLineChars="200" w:firstLine="482"/>
        <w:rPr>
          <w:rFonts w:ascii="Times New Roman" w:hAnsi="Times New Roman" w:cs="Times New Roman"/>
          <w:b/>
        </w:rPr>
      </w:pPr>
      <w:r>
        <w:rPr>
          <w:rFonts w:ascii="Times New Roman" w:hAnsi="Times New Roman" w:cs="Times New Roman" w:hint="eastAsia"/>
          <w:b/>
        </w:rPr>
        <w:t>3.1.</w:t>
      </w:r>
      <w:r w:rsidR="00963413">
        <w:rPr>
          <w:rFonts w:ascii="Times New Roman" w:hAnsi="Times New Roman" w:cs="Times New Roman" w:hint="eastAsia"/>
          <w:b/>
        </w:rPr>
        <w:t>5</w:t>
      </w:r>
      <w:r w:rsidRPr="00804342">
        <w:rPr>
          <w:rFonts w:ascii="Times New Roman" w:hAnsi="Times New Roman" w:cs="Times New Roman"/>
          <w:b/>
        </w:rPr>
        <w:t>生态环境现状</w:t>
      </w:r>
    </w:p>
    <w:p w:rsidR="00804342" w:rsidRPr="00843DC4" w:rsidRDefault="00804342" w:rsidP="00804342">
      <w:pPr>
        <w:spacing w:line="360" w:lineRule="auto"/>
        <w:ind w:firstLineChars="200" w:firstLine="480"/>
        <w:rPr>
          <w:rFonts w:ascii="Times New Roman" w:hAnsi="Times New Roman" w:cs="Times New Roman"/>
        </w:rPr>
      </w:pPr>
      <w:r w:rsidRPr="00843DC4">
        <w:rPr>
          <w:rFonts w:ascii="Times New Roman" w:hAnsi="Times New Roman" w:cs="Times New Roman"/>
        </w:rPr>
        <w:t>根据实地调查统计，评价区域的野生动物种类较少，只有常见的蛙、鼠及常见鸟类，没有特别珍稀保护动物，</w:t>
      </w:r>
      <w:proofErr w:type="gramStart"/>
      <w:r w:rsidRPr="00843DC4">
        <w:rPr>
          <w:rFonts w:ascii="Times New Roman" w:hAnsi="Times New Roman" w:cs="Times New Roman"/>
        </w:rPr>
        <w:t>评价区</w:t>
      </w:r>
      <w:proofErr w:type="gramEnd"/>
      <w:r w:rsidRPr="00843DC4">
        <w:rPr>
          <w:rFonts w:ascii="Times New Roman" w:hAnsi="Times New Roman" w:cs="Times New Roman"/>
        </w:rPr>
        <w:t>没有国家保护的珍贵动物物种分布。</w:t>
      </w:r>
    </w:p>
    <w:p w:rsidR="00804342" w:rsidRPr="00843DC4" w:rsidRDefault="00804342" w:rsidP="00804342">
      <w:pPr>
        <w:spacing w:line="360" w:lineRule="auto"/>
        <w:ind w:firstLineChars="200" w:firstLine="480"/>
        <w:rPr>
          <w:rFonts w:ascii="Times New Roman" w:hAnsi="Times New Roman" w:cs="Times New Roman"/>
        </w:rPr>
      </w:pPr>
      <w:proofErr w:type="gramStart"/>
      <w:r>
        <w:rPr>
          <w:rFonts w:ascii="Times New Roman" w:hAnsi="Times New Roman" w:cs="Times New Roman"/>
        </w:rPr>
        <w:t>评价区</w:t>
      </w:r>
      <w:proofErr w:type="gramEnd"/>
      <w:r>
        <w:rPr>
          <w:rFonts w:ascii="Times New Roman" w:hAnsi="Times New Roman" w:cs="Times New Roman"/>
        </w:rPr>
        <w:t>植被类群主要有</w:t>
      </w:r>
      <w:r w:rsidRPr="00843DC4">
        <w:rPr>
          <w:rFonts w:ascii="Times New Roman" w:hAnsi="Times New Roman" w:cs="Times New Roman"/>
        </w:rPr>
        <w:t>人工栽培乔木，其中夹杂少量灌木。整个</w:t>
      </w:r>
      <w:proofErr w:type="gramStart"/>
      <w:r w:rsidRPr="00843DC4">
        <w:rPr>
          <w:rFonts w:ascii="Times New Roman" w:hAnsi="Times New Roman" w:cs="Times New Roman"/>
        </w:rPr>
        <w:t>评价区</w:t>
      </w:r>
      <w:proofErr w:type="gramEnd"/>
      <w:r w:rsidRPr="00843DC4">
        <w:rPr>
          <w:rFonts w:ascii="Times New Roman" w:hAnsi="Times New Roman" w:cs="Times New Roman"/>
        </w:rPr>
        <w:t>无裸露的土壤。植被调查的结果显示，</w:t>
      </w:r>
      <w:proofErr w:type="gramStart"/>
      <w:r w:rsidRPr="00843DC4">
        <w:rPr>
          <w:rFonts w:ascii="Times New Roman" w:hAnsi="Times New Roman" w:cs="Times New Roman"/>
        </w:rPr>
        <w:t>评价区</w:t>
      </w:r>
      <w:proofErr w:type="gramEnd"/>
      <w:r w:rsidRPr="00843DC4">
        <w:rPr>
          <w:rFonts w:ascii="Times New Roman" w:hAnsi="Times New Roman" w:cs="Times New Roman"/>
        </w:rPr>
        <w:t>也没有珍稀濒危的国家保护物种。</w:t>
      </w:r>
    </w:p>
    <w:p w:rsidR="00804342" w:rsidRPr="00843DC4" w:rsidRDefault="00804342" w:rsidP="00804342">
      <w:pPr>
        <w:spacing w:line="360" w:lineRule="auto"/>
        <w:ind w:firstLineChars="200" w:firstLine="480"/>
        <w:rPr>
          <w:rFonts w:ascii="Times New Roman" w:hAnsi="Times New Roman" w:cs="Times New Roman"/>
        </w:rPr>
      </w:pPr>
      <w:r w:rsidRPr="00843DC4">
        <w:rPr>
          <w:rFonts w:ascii="Times New Roman" w:hAnsi="Times New Roman" w:cs="Times New Roman"/>
        </w:rPr>
        <w:t>水土流失现状：评价区域内基本上为水泥硬化地面及杂草灌木丛生，水土保持能力较强，评价区域水土流失程度较轻微。</w:t>
      </w:r>
    </w:p>
    <w:p w:rsidR="00221095" w:rsidRPr="00221095" w:rsidRDefault="00221095" w:rsidP="00221095">
      <w:pPr>
        <w:spacing w:line="360" w:lineRule="auto"/>
        <w:outlineLvl w:val="1"/>
        <w:rPr>
          <w:rFonts w:ascii="Times New Roman" w:hAnsi="Times New Roman" w:cs="Times New Roman"/>
          <w:b/>
          <w:bCs/>
          <w:sz w:val="28"/>
          <w:szCs w:val="28"/>
        </w:rPr>
      </w:pPr>
      <w:r w:rsidRPr="00221095">
        <w:rPr>
          <w:rFonts w:ascii="Times New Roman" w:hAnsi="Times New Roman" w:cs="Times New Roman"/>
          <w:b/>
          <w:bCs/>
          <w:sz w:val="28"/>
          <w:szCs w:val="28"/>
        </w:rPr>
        <w:t>3.2</w:t>
      </w:r>
      <w:r w:rsidRPr="00221095">
        <w:rPr>
          <w:rFonts w:ascii="Times New Roman" w:hAnsi="Times New Roman" w:cs="Times New Roman"/>
          <w:b/>
          <w:bCs/>
          <w:sz w:val="28"/>
          <w:szCs w:val="28"/>
        </w:rPr>
        <w:t>主要环境保护目标</w:t>
      </w:r>
      <w:r w:rsidRPr="00221095">
        <w:rPr>
          <w:rFonts w:ascii="Times New Roman" w:hAnsi="Times New Roman" w:cs="Times New Roman"/>
          <w:b/>
          <w:bCs/>
          <w:sz w:val="28"/>
          <w:szCs w:val="28"/>
        </w:rPr>
        <w:t>(</w:t>
      </w:r>
      <w:r w:rsidRPr="00221095">
        <w:rPr>
          <w:rFonts w:ascii="Times New Roman" w:hAnsi="Times New Roman" w:cs="Times New Roman"/>
          <w:b/>
          <w:bCs/>
          <w:sz w:val="28"/>
          <w:szCs w:val="28"/>
        </w:rPr>
        <w:t>列出名单及保护级别</w:t>
      </w:r>
      <w:r w:rsidRPr="00221095">
        <w:rPr>
          <w:rFonts w:ascii="Times New Roman" w:hAnsi="Times New Roman" w:cs="Times New Roman"/>
          <w:b/>
          <w:bCs/>
          <w:sz w:val="28"/>
          <w:szCs w:val="28"/>
        </w:rPr>
        <w:t xml:space="preserve">) </w:t>
      </w:r>
    </w:p>
    <w:p w:rsidR="00221095" w:rsidRPr="00221095" w:rsidRDefault="00221095" w:rsidP="00221095">
      <w:pPr>
        <w:spacing w:line="360" w:lineRule="auto"/>
        <w:ind w:firstLineChars="200" w:firstLine="480"/>
        <w:rPr>
          <w:rFonts w:ascii="Times New Roman" w:hAnsi="Times New Roman" w:cs="Times New Roman"/>
        </w:rPr>
      </w:pPr>
      <w:r w:rsidRPr="00221095">
        <w:rPr>
          <w:rFonts w:ascii="Times New Roman" w:hAnsi="Times New Roman" w:cs="Times New Roman"/>
        </w:rPr>
        <w:t>通过现场实地调查，项目所在地</w:t>
      </w:r>
      <w:r w:rsidR="00DE4F9F">
        <w:rPr>
          <w:rFonts w:ascii="Times New Roman" w:hAnsi="Times New Roman" w:cs="Times New Roman" w:hint="eastAsia"/>
        </w:rPr>
        <w:t>选址范围</w:t>
      </w:r>
      <w:r w:rsidRPr="00221095">
        <w:rPr>
          <w:rFonts w:ascii="Times New Roman" w:hAnsi="Times New Roman" w:cs="Times New Roman"/>
        </w:rPr>
        <w:t>不属于风景名胜区、遗址公园、文物古迹和文化遗产等特殊重要生态敏感区，项目周边主要环境保护目标见下列表：</w:t>
      </w:r>
    </w:p>
    <w:p w:rsidR="00C83C4F" w:rsidRPr="00C83C4F" w:rsidRDefault="00C83C4F" w:rsidP="00C83C4F">
      <w:pPr>
        <w:spacing w:line="360" w:lineRule="auto"/>
        <w:jc w:val="center"/>
        <w:rPr>
          <w:rFonts w:ascii="Times New Roman" w:hAnsi="Times New Roman" w:cs="Times New Roman"/>
          <w:b/>
        </w:rPr>
      </w:pPr>
      <w:r w:rsidRPr="00C83C4F">
        <w:rPr>
          <w:rFonts w:ascii="Times New Roman" w:hAnsi="Times New Roman" w:cs="Times New Roman"/>
          <w:b/>
        </w:rPr>
        <w:t>表</w:t>
      </w:r>
      <w:r w:rsidRPr="00C83C4F">
        <w:rPr>
          <w:rFonts w:ascii="Times New Roman" w:hAnsi="Times New Roman" w:cs="Times New Roman"/>
          <w:b/>
        </w:rPr>
        <w:t>3-</w:t>
      </w:r>
      <w:r w:rsidR="00F72359">
        <w:rPr>
          <w:rFonts w:ascii="Times New Roman" w:hAnsi="Times New Roman" w:cs="Times New Roman" w:hint="eastAsia"/>
          <w:b/>
        </w:rPr>
        <w:t>8</w:t>
      </w:r>
      <w:r w:rsidRPr="00C83C4F">
        <w:rPr>
          <w:rFonts w:ascii="Times New Roman" w:hAnsi="Times New Roman" w:cs="Times New Roman"/>
          <w:b/>
        </w:rPr>
        <w:t xml:space="preserve">   </w:t>
      </w:r>
      <w:r w:rsidRPr="00C83C4F">
        <w:rPr>
          <w:rFonts w:ascii="Times New Roman" w:hAnsi="Times New Roman" w:cs="Times New Roman" w:hint="eastAsia"/>
          <w:b/>
        </w:rPr>
        <w:t>项目周边</w:t>
      </w:r>
      <w:r w:rsidRPr="00C83C4F">
        <w:rPr>
          <w:rFonts w:ascii="Times New Roman" w:hAnsi="Times New Roman" w:cs="Times New Roman"/>
          <w:b/>
        </w:rPr>
        <w:t>大气环境保护目标一览表</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48"/>
        <w:gridCol w:w="1238"/>
        <w:gridCol w:w="1133"/>
        <w:gridCol w:w="852"/>
        <w:gridCol w:w="853"/>
        <w:gridCol w:w="853"/>
        <w:gridCol w:w="852"/>
        <w:gridCol w:w="852"/>
        <w:gridCol w:w="852"/>
      </w:tblGrid>
      <w:tr w:rsidR="00C83C4F" w:rsidRPr="00C83C4F" w:rsidTr="00E74367">
        <w:trPr>
          <w:trHeight w:val="415"/>
        </w:trPr>
        <w:tc>
          <w:tcPr>
            <w:tcW w:w="509" w:type="pct"/>
            <w:vMerge w:val="restart"/>
            <w:tcMar>
              <w:top w:w="15" w:type="dxa"/>
              <w:left w:w="15" w:type="dxa"/>
              <w:right w:w="15" w:type="dxa"/>
            </w:tcMar>
            <w:vAlign w:val="center"/>
          </w:tcPr>
          <w:p w:rsidR="00C83C4F" w:rsidRPr="00C83C4F" w:rsidRDefault="00C83C4F" w:rsidP="005917D5">
            <w:pPr>
              <w:contextualSpacing/>
              <w:jc w:val="center"/>
              <w:textAlignment w:val="center"/>
              <w:rPr>
                <w:rFonts w:ascii="Times New Roman" w:hAnsi="Times New Roman" w:cs="Times New Roman"/>
                <w:bCs/>
                <w:sz w:val="21"/>
                <w:szCs w:val="21"/>
              </w:rPr>
            </w:pPr>
            <w:r w:rsidRPr="00C83C4F">
              <w:rPr>
                <w:rFonts w:ascii="Times New Roman" w:hAnsi="Times New Roman" w:cs="Times New Roman"/>
                <w:bCs/>
                <w:sz w:val="21"/>
                <w:szCs w:val="21"/>
                <w:lang w:bidi="ar"/>
              </w:rPr>
              <w:t>名称</w:t>
            </w:r>
          </w:p>
        </w:tc>
        <w:tc>
          <w:tcPr>
            <w:tcW w:w="1423" w:type="pct"/>
            <w:gridSpan w:val="2"/>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bCs/>
                <w:sz w:val="21"/>
                <w:szCs w:val="21"/>
              </w:rPr>
            </w:pPr>
            <w:r w:rsidRPr="00C83C4F">
              <w:rPr>
                <w:rFonts w:ascii="Times New Roman" w:hAnsi="Times New Roman" w:cs="Times New Roman"/>
                <w:bCs/>
                <w:sz w:val="21"/>
                <w:szCs w:val="21"/>
                <w:lang w:bidi="ar"/>
              </w:rPr>
              <w:t>坐标</w:t>
            </w:r>
          </w:p>
        </w:tc>
        <w:tc>
          <w:tcPr>
            <w:tcW w:w="511" w:type="pct"/>
            <w:vMerge w:val="restart"/>
            <w:tcMar>
              <w:top w:w="15" w:type="dxa"/>
              <w:left w:w="15" w:type="dxa"/>
              <w:right w:w="15" w:type="dxa"/>
            </w:tcMar>
            <w:vAlign w:val="center"/>
          </w:tcPr>
          <w:p w:rsidR="00C83C4F" w:rsidRPr="00C83C4F" w:rsidRDefault="00C83C4F" w:rsidP="005917D5">
            <w:pPr>
              <w:contextualSpacing/>
              <w:jc w:val="center"/>
              <w:textAlignment w:val="center"/>
              <w:rPr>
                <w:rFonts w:ascii="Times New Roman" w:hAnsi="Times New Roman" w:cs="Times New Roman"/>
                <w:bCs/>
                <w:sz w:val="21"/>
                <w:szCs w:val="21"/>
              </w:rPr>
            </w:pPr>
            <w:r w:rsidRPr="00C83C4F">
              <w:rPr>
                <w:rFonts w:ascii="Times New Roman" w:hAnsi="Times New Roman" w:cs="Times New Roman"/>
                <w:bCs/>
                <w:sz w:val="21"/>
                <w:szCs w:val="21"/>
                <w:lang w:bidi="ar"/>
              </w:rPr>
              <w:t>保护对象</w:t>
            </w:r>
          </w:p>
        </w:tc>
        <w:tc>
          <w:tcPr>
            <w:tcW w:w="512" w:type="pct"/>
            <w:vMerge w:val="restart"/>
            <w:tcMar>
              <w:top w:w="15" w:type="dxa"/>
              <w:left w:w="15" w:type="dxa"/>
              <w:right w:w="15" w:type="dxa"/>
            </w:tcMar>
            <w:vAlign w:val="center"/>
          </w:tcPr>
          <w:p w:rsidR="00C83C4F" w:rsidRPr="00C83C4F" w:rsidRDefault="00C83C4F" w:rsidP="005917D5">
            <w:pPr>
              <w:contextualSpacing/>
              <w:jc w:val="center"/>
              <w:textAlignment w:val="center"/>
              <w:rPr>
                <w:rFonts w:ascii="Times New Roman" w:hAnsi="Times New Roman" w:cs="Times New Roman"/>
                <w:bCs/>
                <w:sz w:val="21"/>
                <w:szCs w:val="21"/>
              </w:rPr>
            </w:pPr>
            <w:r w:rsidRPr="00C83C4F">
              <w:rPr>
                <w:rFonts w:ascii="Times New Roman" w:hAnsi="Times New Roman" w:cs="Times New Roman"/>
                <w:bCs/>
                <w:sz w:val="21"/>
                <w:szCs w:val="21"/>
                <w:lang w:bidi="ar"/>
              </w:rPr>
              <w:t>保护内容</w:t>
            </w:r>
          </w:p>
        </w:tc>
        <w:tc>
          <w:tcPr>
            <w:tcW w:w="512" w:type="pct"/>
            <w:vMerge w:val="restart"/>
            <w:tcMar>
              <w:top w:w="15" w:type="dxa"/>
              <w:left w:w="15" w:type="dxa"/>
              <w:right w:w="15" w:type="dxa"/>
            </w:tcMar>
            <w:vAlign w:val="center"/>
          </w:tcPr>
          <w:p w:rsidR="00C83C4F" w:rsidRPr="00C83C4F" w:rsidRDefault="00C83C4F" w:rsidP="005917D5">
            <w:pPr>
              <w:contextualSpacing/>
              <w:jc w:val="center"/>
              <w:textAlignment w:val="center"/>
              <w:rPr>
                <w:rFonts w:ascii="Times New Roman" w:hAnsi="Times New Roman" w:cs="Times New Roman"/>
                <w:bCs/>
                <w:sz w:val="21"/>
                <w:szCs w:val="21"/>
              </w:rPr>
            </w:pPr>
            <w:r w:rsidRPr="00C83C4F">
              <w:rPr>
                <w:rFonts w:ascii="Times New Roman" w:hAnsi="Times New Roman" w:cs="Times New Roman"/>
                <w:bCs/>
                <w:sz w:val="21"/>
                <w:szCs w:val="21"/>
                <w:lang w:bidi="ar"/>
              </w:rPr>
              <w:t>环境功能区</w:t>
            </w:r>
          </w:p>
        </w:tc>
        <w:tc>
          <w:tcPr>
            <w:tcW w:w="511" w:type="pct"/>
            <w:vMerge w:val="restart"/>
            <w:tcMar>
              <w:top w:w="15" w:type="dxa"/>
              <w:left w:w="15" w:type="dxa"/>
              <w:right w:w="15" w:type="dxa"/>
            </w:tcMar>
            <w:vAlign w:val="center"/>
          </w:tcPr>
          <w:p w:rsidR="00C83C4F" w:rsidRPr="00C83C4F" w:rsidRDefault="00C83C4F" w:rsidP="005917D5">
            <w:pPr>
              <w:contextualSpacing/>
              <w:jc w:val="center"/>
              <w:textAlignment w:val="center"/>
              <w:rPr>
                <w:rFonts w:ascii="Times New Roman" w:hAnsi="Times New Roman" w:cs="Times New Roman"/>
                <w:bCs/>
                <w:sz w:val="21"/>
                <w:szCs w:val="21"/>
              </w:rPr>
            </w:pPr>
            <w:r w:rsidRPr="00C83C4F">
              <w:rPr>
                <w:rFonts w:ascii="Times New Roman" w:hAnsi="Times New Roman" w:cs="Times New Roman"/>
                <w:bCs/>
                <w:sz w:val="21"/>
                <w:szCs w:val="21"/>
                <w:lang w:bidi="ar"/>
              </w:rPr>
              <w:t>相对厂址方位</w:t>
            </w:r>
          </w:p>
        </w:tc>
        <w:tc>
          <w:tcPr>
            <w:tcW w:w="511" w:type="pct"/>
            <w:vMerge w:val="restart"/>
            <w:tcMar>
              <w:top w:w="15" w:type="dxa"/>
              <w:left w:w="15" w:type="dxa"/>
              <w:right w:w="15" w:type="dxa"/>
            </w:tcMar>
            <w:vAlign w:val="center"/>
          </w:tcPr>
          <w:p w:rsidR="00C83C4F" w:rsidRPr="00C83C4F" w:rsidRDefault="00C83C4F" w:rsidP="005917D5">
            <w:pPr>
              <w:contextualSpacing/>
              <w:jc w:val="center"/>
              <w:textAlignment w:val="center"/>
              <w:rPr>
                <w:rFonts w:ascii="Times New Roman" w:hAnsi="Times New Roman" w:cs="Times New Roman"/>
                <w:bCs/>
                <w:sz w:val="21"/>
                <w:szCs w:val="21"/>
              </w:rPr>
            </w:pPr>
            <w:r w:rsidRPr="00C83C4F">
              <w:rPr>
                <w:rFonts w:ascii="Times New Roman" w:hAnsi="Times New Roman" w:cs="Times New Roman"/>
                <w:bCs/>
                <w:sz w:val="21"/>
                <w:szCs w:val="21"/>
                <w:lang w:bidi="ar"/>
              </w:rPr>
              <w:t>相对厂界距离</w:t>
            </w:r>
            <w:r w:rsidRPr="00C83C4F">
              <w:rPr>
                <w:rFonts w:ascii="Times New Roman" w:hAnsi="Times New Roman" w:cs="Times New Roman"/>
                <w:bCs/>
                <w:sz w:val="21"/>
                <w:szCs w:val="21"/>
                <w:lang w:bidi="ar"/>
              </w:rPr>
              <w:t>/m</w:t>
            </w:r>
          </w:p>
        </w:tc>
        <w:tc>
          <w:tcPr>
            <w:tcW w:w="511" w:type="pct"/>
            <w:vMerge w:val="restart"/>
            <w:tcMar>
              <w:top w:w="15" w:type="dxa"/>
              <w:left w:w="15" w:type="dxa"/>
              <w:right w:w="15" w:type="dxa"/>
            </w:tcMar>
            <w:vAlign w:val="center"/>
          </w:tcPr>
          <w:p w:rsidR="00C83C4F" w:rsidRPr="00C83C4F" w:rsidRDefault="00C83C4F" w:rsidP="005917D5">
            <w:pPr>
              <w:contextualSpacing/>
              <w:jc w:val="center"/>
              <w:textAlignment w:val="center"/>
              <w:rPr>
                <w:rFonts w:ascii="Times New Roman" w:hAnsi="Times New Roman" w:cs="Times New Roman"/>
                <w:bCs/>
                <w:sz w:val="21"/>
                <w:szCs w:val="21"/>
                <w:lang w:bidi="ar"/>
              </w:rPr>
            </w:pPr>
            <w:r w:rsidRPr="00C83C4F">
              <w:rPr>
                <w:rFonts w:ascii="Times New Roman" w:hAnsi="Times New Roman" w:cs="Times New Roman"/>
                <w:bCs/>
                <w:sz w:val="21"/>
                <w:szCs w:val="21"/>
                <w:lang w:bidi="ar"/>
              </w:rPr>
              <w:t>备注</w:t>
            </w:r>
          </w:p>
        </w:tc>
      </w:tr>
      <w:tr w:rsidR="00C83C4F" w:rsidRPr="00C83C4F" w:rsidTr="00E74367">
        <w:trPr>
          <w:trHeight w:val="270"/>
        </w:trPr>
        <w:tc>
          <w:tcPr>
            <w:tcW w:w="509" w:type="pct"/>
            <w:vMerge/>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sz w:val="21"/>
                <w:szCs w:val="21"/>
              </w:rPr>
            </w:pPr>
          </w:p>
        </w:tc>
        <w:tc>
          <w:tcPr>
            <w:tcW w:w="743" w:type="pct"/>
            <w:tcMar>
              <w:top w:w="15" w:type="dxa"/>
              <w:left w:w="15" w:type="dxa"/>
              <w:right w:w="15" w:type="dxa"/>
            </w:tcMar>
            <w:vAlign w:val="center"/>
          </w:tcPr>
          <w:p w:rsidR="00C83C4F" w:rsidRPr="00C83C4F" w:rsidRDefault="00C83C4F" w:rsidP="005917D5">
            <w:pPr>
              <w:contextualSpacing/>
              <w:jc w:val="center"/>
              <w:textAlignment w:val="center"/>
              <w:rPr>
                <w:rFonts w:ascii="Times New Roman" w:hAnsi="Times New Roman" w:cs="Times New Roman"/>
                <w:bCs/>
                <w:sz w:val="21"/>
                <w:szCs w:val="21"/>
              </w:rPr>
            </w:pPr>
            <w:r w:rsidRPr="00C83C4F">
              <w:rPr>
                <w:rFonts w:ascii="Times New Roman" w:hAnsi="Times New Roman" w:cs="Times New Roman"/>
                <w:bCs/>
                <w:sz w:val="21"/>
                <w:szCs w:val="21"/>
                <w:lang w:bidi="ar"/>
              </w:rPr>
              <w:t>X</w:t>
            </w:r>
          </w:p>
        </w:tc>
        <w:tc>
          <w:tcPr>
            <w:tcW w:w="680" w:type="pct"/>
            <w:tcMar>
              <w:top w:w="15" w:type="dxa"/>
              <w:left w:w="15" w:type="dxa"/>
              <w:right w:w="15" w:type="dxa"/>
            </w:tcMar>
            <w:vAlign w:val="center"/>
          </w:tcPr>
          <w:p w:rsidR="00C83C4F" w:rsidRPr="00C83C4F" w:rsidRDefault="00C83C4F" w:rsidP="005917D5">
            <w:pPr>
              <w:contextualSpacing/>
              <w:jc w:val="center"/>
              <w:textAlignment w:val="center"/>
              <w:rPr>
                <w:rFonts w:ascii="Times New Roman" w:hAnsi="Times New Roman" w:cs="Times New Roman"/>
                <w:bCs/>
                <w:sz w:val="21"/>
                <w:szCs w:val="21"/>
              </w:rPr>
            </w:pPr>
            <w:r w:rsidRPr="00C83C4F">
              <w:rPr>
                <w:rFonts w:ascii="Times New Roman" w:hAnsi="Times New Roman" w:cs="Times New Roman"/>
                <w:bCs/>
                <w:sz w:val="21"/>
                <w:szCs w:val="21"/>
                <w:lang w:bidi="ar"/>
              </w:rPr>
              <w:t>Y</w:t>
            </w:r>
          </w:p>
        </w:tc>
        <w:tc>
          <w:tcPr>
            <w:tcW w:w="511" w:type="pct"/>
            <w:vMerge/>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sz w:val="21"/>
                <w:szCs w:val="21"/>
              </w:rPr>
            </w:pPr>
          </w:p>
        </w:tc>
        <w:tc>
          <w:tcPr>
            <w:tcW w:w="512" w:type="pct"/>
            <w:vMerge/>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sz w:val="21"/>
                <w:szCs w:val="21"/>
              </w:rPr>
            </w:pPr>
          </w:p>
        </w:tc>
        <w:tc>
          <w:tcPr>
            <w:tcW w:w="512" w:type="pct"/>
            <w:vMerge/>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sz w:val="21"/>
                <w:szCs w:val="21"/>
              </w:rPr>
            </w:pPr>
          </w:p>
        </w:tc>
        <w:tc>
          <w:tcPr>
            <w:tcW w:w="511" w:type="pct"/>
            <w:vMerge/>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sz w:val="21"/>
                <w:szCs w:val="21"/>
              </w:rPr>
            </w:pPr>
          </w:p>
        </w:tc>
        <w:tc>
          <w:tcPr>
            <w:tcW w:w="511" w:type="pct"/>
            <w:vMerge/>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sz w:val="21"/>
                <w:szCs w:val="21"/>
              </w:rPr>
            </w:pPr>
          </w:p>
        </w:tc>
        <w:tc>
          <w:tcPr>
            <w:tcW w:w="511" w:type="pct"/>
            <w:vMerge/>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sz w:val="21"/>
                <w:szCs w:val="21"/>
              </w:rPr>
            </w:pPr>
          </w:p>
        </w:tc>
      </w:tr>
      <w:tr w:rsidR="00C83C4F" w:rsidRPr="00C83C4F" w:rsidTr="00E74367">
        <w:trPr>
          <w:trHeight w:val="664"/>
        </w:trPr>
        <w:tc>
          <w:tcPr>
            <w:tcW w:w="509" w:type="pct"/>
            <w:tcMar>
              <w:top w:w="15" w:type="dxa"/>
              <w:left w:w="15" w:type="dxa"/>
              <w:right w:w="15" w:type="dxa"/>
            </w:tcMar>
            <w:vAlign w:val="center"/>
          </w:tcPr>
          <w:p w:rsidR="00C83C4F" w:rsidRPr="00C83C4F" w:rsidRDefault="00C83C4F" w:rsidP="00C83C4F">
            <w:pPr>
              <w:jc w:val="center"/>
              <w:rPr>
                <w:rFonts w:ascii="Times New Roman" w:hAnsi="Times New Roman" w:cs="Times New Roman"/>
                <w:bCs/>
                <w:sz w:val="21"/>
                <w:szCs w:val="21"/>
              </w:rPr>
            </w:pPr>
            <w:r>
              <w:rPr>
                <w:rFonts w:ascii="Times New Roman" w:hAnsi="Times New Roman" w:cs="Times New Roman" w:hint="eastAsia"/>
                <w:bCs/>
                <w:sz w:val="21"/>
                <w:szCs w:val="21"/>
              </w:rPr>
              <w:t>羊角山居民区</w:t>
            </w:r>
          </w:p>
        </w:tc>
        <w:tc>
          <w:tcPr>
            <w:tcW w:w="743" w:type="pct"/>
            <w:tcMar>
              <w:top w:w="15" w:type="dxa"/>
              <w:left w:w="15" w:type="dxa"/>
              <w:right w:w="15" w:type="dxa"/>
            </w:tcMar>
            <w:vAlign w:val="center"/>
          </w:tcPr>
          <w:p w:rsidR="00C83C4F" w:rsidRPr="00C83C4F" w:rsidRDefault="00C83C4F" w:rsidP="00C83C4F">
            <w:pPr>
              <w:jc w:val="center"/>
              <w:rPr>
                <w:rFonts w:ascii="Times New Roman" w:hAnsi="Times New Roman" w:cs="Times New Roman"/>
                <w:bCs/>
                <w:sz w:val="21"/>
                <w:szCs w:val="21"/>
              </w:rPr>
            </w:pPr>
            <w:r w:rsidRPr="00C83C4F">
              <w:rPr>
                <w:rFonts w:ascii="Times New Roman" w:hAnsi="Times New Roman" w:cs="Times New Roman"/>
                <w:bCs/>
                <w:sz w:val="21"/>
                <w:szCs w:val="21"/>
              </w:rPr>
              <w:t>113.</w:t>
            </w:r>
            <w:r>
              <w:rPr>
                <w:rFonts w:ascii="Times New Roman" w:hAnsi="Times New Roman" w:cs="Times New Roman" w:hint="eastAsia"/>
                <w:bCs/>
                <w:sz w:val="21"/>
                <w:szCs w:val="21"/>
              </w:rPr>
              <w:t>16612124</w:t>
            </w:r>
          </w:p>
        </w:tc>
        <w:tc>
          <w:tcPr>
            <w:tcW w:w="680" w:type="pct"/>
            <w:tcMar>
              <w:top w:w="15" w:type="dxa"/>
              <w:left w:w="15" w:type="dxa"/>
              <w:right w:w="15" w:type="dxa"/>
            </w:tcMar>
            <w:vAlign w:val="center"/>
          </w:tcPr>
          <w:p w:rsidR="00C83C4F" w:rsidRPr="00C83C4F" w:rsidRDefault="00C83C4F" w:rsidP="00C83C4F">
            <w:pPr>
              <w:jc w:val="center"/>
              <w:rPr>
                <w:rFonts w:ascii="Times New Roman" w:hAnsi="Times New Roman" w:cs="Times New Roman"/>
                <w:bCs/>
                <w:sz w:val="21"/>
                <w:szCs w:val="21"/>
              </w:rPr>
            </w:pPr>
            <w:r w:rsidRPr="00C83C4F">
              <w:rPr>
                <w:rFonts w:ascii="Times New Roman" w:hAnsi="Times New Roman" w:cs="Times New Roman"/>
                <w:bCs/>
                <w:sz w:val="21"/>
                <w:szCs w:val="21"/>
              </w:rPr>
              <w:t>29.</w:t>
            </w:r>
            <w:r>
              <w:rPr>
                <w:rFonts w:ascii="Times New Roman" w:hAnsi="Times New Roman" w:cs="Times New Roman" w:hint="eastAsia"/>
                <w:bCs/>
                <w:sz w:val="21"/>
                <w:szCs w:val="21"/>
              </w:rPr>
              <w:t>33038473</w:t>
            </w:r>
          </w:p>
        </w:tc>
        <w:tc>
          <w:tcPr>
            <w:tcW w:w="511"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r w:rsidRPr="00C83C4F">
              <w:rPr>
                <w:rFonts w:ascii="Times New Roman" w:hAnsi="Times New Roman" w:cs="Times New Roman"/>
                <w:bCs/>
                <w:sz w:val="21"/>
                <w:szCs w:val="21"/>
              </w:rPr>
              <w:t>居民</w:t>
            </w:r>
          </w:p>
        </w:tc>
        <w:tc>
          <w:tcPr>
            <w:tcW w:w="512" w:type="pct"/>
            <w:tcMar>
              <w:top w:w="15" w:type="dxa"/>
              <w:left w:w="15" w:type="dxa"/>
              <w:right w:w="15" w:type="dxa"/>
            </w:tcMar>
            <w:vAlign w:val="center"/>
          </w:tcPr>
          <w:p w:rsidR="00C83C4F" w:rsidRPr="00C83C4F" w:rsidRDefault="00C83C4F" w:rsidP="00C83C4F">
            <w:pPr>
              <w:jc w:val="center"/>
              <w:rPr>
                <w:rFonts w:ascii="Times New Roman" w:hAnsi="Times New Roman" w:cs="Times New Roman"/>
                <w:bCs/>
                <w:sz w:val="21"/>
                <w:szCs w:val="21"/>
              </w:rPr>
            </w:pPr>
            <w:r w:rsidRPr="00C83C4F">
              <w:rPr>
                <w:rFonts w:ascii="Times New Roman" w:hAnsi="Times New Roman" w:cs="Times New Roman"/>
                <w:bCs/>
                <w:sz w:val="21"/>
                <w:szCs w:val="21"/>
              </w:rPr>
              <w:t>约</w:t>
            </w:r>
            <w:r>
              <w:rPr>
                <w:rFonts w:ascii="Times New Roman" w:hAnsi="Times New Roman" w:cs="Times New Roman" w:hint="eastAsia"/>
                <w:bCs/>
                <w:sz w:val="21"/>
                <w:szCs w:val="21"/>
              </w:rPr>
              <w:t>6</w:t>
            </w:r>
            <w:r w:rsidRPr="00C83C4F">
              <w:rPr>
                <w:rFonts w:ascii="Times New Roman" w:hAnsi="Times New Roman" w:cs="Times New Roman"/>
                <w:bCs/>
                <w:sz w:val="21"/>
                <w:szCs w:val="21"/>
              </w:rPr>
              <w:t>0</w:t>
            </w:r>
            <w:r w:rsidRPr="00C83C4F">
              <w:rPr>
                <w:rFonts w:ascii="Times New Roman" w:hAnsi="Times New Roman" w:cs="Times New Roman"/>
                <w:bCs/>
                <w:sz w:val="21"/>
                <w:szCs w:val="21"/>
              </w:rPr>
              <w:t>户</w:t>
            </w:r>
          </w:p>
        </w:tc>
        <w:tc>
          <w:tcPr>
            <w:tcW w:w="512" w:type="pct"/>
            <w:vMerge w:val="restart"/>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sz w:val="21"/>
                <w:szCs w:val="21"/>
              </w:rPr>
            </w:pPr>
            <w:r w:rsidRPr="00C83C4F">
              <w:rPr>
                <w:rFonts w:ascii="Times New Roman" w:hAnsi="Times New Roman" w:cs="Times New Roman"/>
                <w:sz w:val="21"/>
                <w:szCs w:val="21"/>
              </w:rPr>
              <w:t>二类空气环境功能区</w:t>
            </w:r>
          </w:p>
        </w:tc>
        <w:tc>
          <w:tcPr>
            <w:tcW w:w="511"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r>
              <w:rPr>
                <w:rFonts w:ascii="Times New Roman" w:hAnsi="Times New Roman" w:cs="Times New Roman" w:hint="eastAsia"/>
                <w:bCs/>
                <w:sz w:val="21"/>
                <w:szCs w:val="21"/>
              </w:rPr>
              <w:t>西</w:t>
            </w:r>
            <w:r w:rsidRPr="00C83C4F">
              <w:rPr>
                <w:rFonts w:ascii="Times New Roman" w:hAnsi="Times New Roman" w:cs="Times New Roman"/>
                <w:bCs/>
                <w:sz w:val="21"/>
                <w:szCs w:val="21"/>
              </w:rPr>
              <w:t>北侧</w:t>
            </w:r>
          </w:p>
        </w:tc>
        <w:tc>
          <w:tcPr>
            <w:tcW w:w="511" w:type="pct"/>
            <w:tcMar>
              <w:top w:w="15" w:type="dxa"/>
              <w:left w:w="15" w:type="dxa"/>
              <w:right w:w="15" w:type="dxa"/>
            </w:tcMar>
            <w:vAlign w:val="center"/>
          </w:tcPr>
          <w:p w:rsidR="00C83C4F" w:rsidRPr="00C83C4F" w:rsidRDefault="00C83C4F" w:rsidP="00C83C4F">
            <w:pPr>
              <w:jc w:val="center"/>
              <w:rPr>
                <w:rFonts w:ascii="Times New Roman" w:hAnsi="Times New Roman" w:cs="Times New Roman"/>
                <w:bCs/>
                <w:sz w:val="21"/>
                <w:szCs w:val="21"/>
              </w:rPr>
            </w:pPr>
            <w:r>
              <w:rPr>
                <w:rFonts w:ascii="Times New Roman" w:hAnsi="Times New Roman" w:cs="Times New Roman" w:hint="eastAsia"/>
                <w:bCs/>
                <w:sz w:val="21"/>
                <w:szCs w:val="21"/>
              </w:rPr>
              <w:t>26</w:t>
            </w:r>
            <w:r w:rsidRPr="00C83C4F">
              <w:rPr>
                <w:rFonts w:ascii="Times New Roman" w:hAnsi="Times New Roman" w:cs="Times New Roman"/>
                <w:bCs/>
                <w:sz w:val="21"/>
                <w:szCs w:val="21"/>
              </w:rPr>
              <w:t>0~</w:t>
            </w:r>
            <w:r>
              <w:rPr>
                <w:rFonts w:ascii="Times New Roman" w:hAnsi="Times New Roman" w:cs="Times New Roman" w:hint="eastAsia"/>
                <w:bCs/>
                <w:sz w:val="21"/>
                <w:szCs w:val="21"/>
              </w:rPr>
              <w:t>5</w:t>
            </w:r>
            <w:r w:rsidRPr="00C83C4F">
              <w:rPr>
                <w:rFonts w:ascii="Times New Roman" w:hAnsi="Times New Roman" w:cs="Times New Roman"/>
                <w:bCs/>
                <w:sz w:val="21"/>
                <w:szCs w:val="21"/>
              </w:rPr>
              <w:t>00</w:t>
            </w:r>
          </w:p>
        </w:tc>
        <w:tc>
          <w:tcPr>
            <w:tcW w:w="511"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p>
        </w:tc>
      </w:tr>
      <w:tr w:rsidR="00C83C4F" w:rsidRPr="00C83C4F" w:rsidTr="00E74367">
        <w:trPr>
          <w:trHeight w:val="664"/>
        </w:trPr>
        <w:tc>
          <w:tcPr>
            <w:tcW w:w="509"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r>
              <w:rPr>
                <w:rFonts w:ascii="Times New Roman" w:hAnsi="Times New Roman" w:cs="Times New Roman" w:hint="eastAsia"/>
                <w:bCs/>
                <w:sz w:val="21"/>
                <w:szCs w:val="21"/>
              </w:rPr>
              <w:t>羊角山</w:t>
            </w:r>
            <w:r w:rsidRPr="00C83C4F">
              <w:rPr>
                <w:rFonts w:ascii="Times New Roman" w:hAnsi="Times New Roman" w:cs="Times New Roman"/>
                <w:bCs/>
                <w:sz w:val="21"/>
                <w:szCs w:val="21"/>
              </w:rPr>
              <w:t>社区</w:t>
            </w:r>
          </w:p>
        </w:tc>
        <w:tc>
          <w:tcPr>
            <w:tcW w:w="743" w:type="pct"/>
            <w:tcMar>
              <w:top w:w="15" w:type="dxa"/>
              <w:left w:w="15" w:type="dxa"/>
              <w:right w:w="15" w:type="dxa"/>
            </w:tcMar>
            <w:vAlign w:val="center"/>
          </w:tcPr>
          <w:p w:rsidR="00C83C4F" w:rsidRPr="00C83C4F" w:rsidRDefault="00C83C4F" w:rsidP="00C83C4F">
            <w:pPr>
              <w:jc w:val="center"/>
              <w:rPr>
                <w:rFonts w:ascii="Times New Roman" w:hAnsi="Times New Roman" w:cs="Times New Roman"/>
                <w:bCs/>
                <w:sz w:val="21"/>
                <w:szCs w:val="21"/>
              </w:rPr>
            </w:pPr>
            <w:r w:rsidRPr="00C83C4F">
              <w:rPr>
                <w:rFonts w:ascii="Times New Roman" w:hAnsi="Times New Roman" w:cs="Times New Roman"/>
                <w:bCs/>
                <w:sz w:val="21"/>
                <w:szCs w:val="21"/>
              </w:rPr>
              <w:t>113.</w:t>
            </w:r>
            <w:r>
              <w:rPr>
                <w:rFonts w:ascii="Times New Roman" w:hAnsi="Times New Roman" w:cs="Times New Roman" w:hint="eastAsia"/>
                <w:bCs/>
                <w:sz w:val="21"/>
                <w:szCs w:val="21"/>
              </w:rPr>
              <w:t>16894293</w:t>
            </w:r>
          </w:p>
        </w:tc>
        <w:tc>
          <w:tcPr>
            <w:tcW w:w="680" w:type="pct"/>
            <w:tcMar>
              <w:top w:w="15" w:type="dxa"/>
              <w:left w:w="15" w:type="dxa"/>
              <w:right w:w="15" w:type="dxa"/>
            </w:tcMar>
            <w:vAlign w:val="center"/>
          </w:tcPr>
          <w:p w:rsidR="00C83C4F" w:rsidRPr="00C83C4F" w:rsidRDefault="00C83C4F" w:rsidP="00C83C4F">
            <w:pPr>
              <w:jc w:val="center"/>
              <w:rPr>
                <w:rFonts w:ascii="Times New Roman" w:hAnsi="Times New Roman" w:cs="Times New Roman"/>
                <w:bCs/>
                <w:sz w:val="21"/>
                <w:szCs w:val="21"/>
              </w:rPr>
            </w:pPr>
            <w:r w:rsidRPr="00C83C4F">
              <w:rPr>
                <w:rFonts w:ascii="Times New Roman" w:hAnsi="Times New Roman" w:cs="Times New Roman"/>
                <w:bCs/>
                <w:sz w:val="21"/>
                <w:szCs w:val="21"/>
              </w:rPr>
              <w:t>29.3</w:t>
            </w:r>
            <w:r>
              <w:rPr>
                <w:rFonts w:ascii="Times New Roman" w:hAnsi="Times New Roman" w:cs="Times New Roman" w:hint="eastAsia"/>
                <w:bCs/>
                <w:sz w:val="21"/>
                <w:szCs w:val="21"/>
              </w:rPr>
              <w:t>2725191</w:t>
            </w:r>
          </w:p>
        </w:tc>
        <w:tc>
          <w:tcPr>
            <w:tcW w:w="511"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r w:rsidRPr="00C83C4F">
              <w:rPr>
                <w:rFonts w:ascii="Times New Roman" w:hAnsi="Times New Roman" w:cs="Times New Roman"/>
                <w:bCs/>
                <w:sz w:val="21"/>
                <w:szCs w:val="21"/>
              </w:rPr>
              <w:t>居民</w:t>
            </w:r>
          </w:p>
        </w:tc>
        <w:tc>
          <w:tcPr>
            <w:tcW w:w="512" w:type="pct"/>
            <w:tcMar>
              <w:top w:w="15" w:type="dxa"/>
              <w:left w:w="15" w:type="dxa"/>
              <w:right w:w="15" w:type="dxa"/>
            </w:tcMar>
            <w:vAlign w:val="center"/>
          </w:tcPr>
          <w:p w:rsidR="00C83C4F" w:rsidRPr="00C83C4F" w:rsidRDefault="00C83C4F" w:rsidP="00C83C4F">
            <w:pPr>
              <w:jc w:val="center"/>
              <w:rPr>
                <w:rFonts w:ascii="Times New Roman" w:hAnsi="Times New Roman" w:cs="Times New Roman"/>
                <w:bCs/>
                <w:sz w:val="21"/>
                <w:szCs w:val="21"/>
              </w:rPr>
            </w:pPr>
            <w:r w:rsidRPr="00C83C4F">
              <w:rPr>
                <w:rFonts w:ascii="Times New Roman" w:hAnsi="Times New Roman" w:cs="Times New Roman"/>
                <w:bCs/>
                <w:sz w:val="21"/>
                <w:szCs w:val="21"/>
              </w:rPr>
              <w:t>约</w:t>
            </w:r>
            <w:r>
              <w:rPr>
                <w:rFonts w:ascii="Times New Roman" w:hAnsi="Times New Roman" w:cs="Times New Roman" w:hint="eastAsia"/>
                <w:bCs/>
                <w:sz w:val="21"/>
                <w:szCs w:val="21"/>
              </w:rPr>
              <w:t>1</w:t>
            </w:r>
            <w:r w:rsidRPr="00C83C4F">
              <w:rPr>
                <w:rFonts w:ascii="Times New Roman" w:hAnsi="Times New Roman" w:cs="Times New Roman"/>
                <w:bCs/>
                <w:sz w:val="21"/>
                <w:szCs w:val="21"/>
              </w:rPr>
              <w:t>00</w:t>
            </w:r>
            <w:r w:rsidRPr="00C83C4F">
              <w:rPr>
                <w:rFonts w:ascii="Times New Roman" w:hAnsi="Times New Roman" w:cs="Times New Roman"/>
                <w:bCs/>
                <w:sz w:val="21"/>
                <w:szCs w:val="21"/>
              </w:rPr>
              <w:t>户</w:t>
            </w:r>
          </w:p>
        </w:tc>
        <w:tc>
          <w:tcPr>
            <w:tcW w:w="512" w:type="pct"/>
            <w:vMerge/>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sz w:val="21"/>
                <w:szCs w:val="21"/>
              </w:rPr>
            </w:pPr>
          </w:p>
        </w:tc>
        <w:tc>
          <w:tcPr>
            <w:tcW w:w="511"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r>
              <w:rPr>
                <w:rFonts w:ascii="Times New Roman" w:hAnsi="Times New Roman" w:cs="Times New Roman" w:hint="eastAsia"/>
                <w:bCs/>
                <w:sz w:val="21"/>
                <w:szCs w:val="21"/>
              </w:rPr>
              <w:t>南</w:t>
            </w:r>
            <w:r w:rsidRPr="00C83C4F">
              <w:rPr>
                <w:rFonts w:ascii="Times New Roman" w:hAnsi="Times New Roman" w:cs="Times New Roman"/>
                <w:bCs/>
                <w:sz w:val="21"/>
                <w:szCs w:val="21"/>
              </w:rPr>
              <w:t>侧</w:t>
            </w:r>
          </w:p>
        </w:tc>
        <w:tc>
          <w:tcPr>
            <w:tcW w:w="511" w:type="pct"/>
            <w:tcMar>
              <w:top w:w="15" w:type="dxa"/>
              <w:left w:w="15" w:type="dxa"/>
              <w:right w:w="15" w:type="dxa"/>
            </w:tcMar>
            <w:vAlign w:val="center"/>
          </w:tcPr>
          <w:p w:rsidR="00C83C4F" w:rsidRPr="00C83C4F" w:rsidRDefault="00C83C4F" w:rsidP="00C83C4F">
            <w:pPr>
              <w:jc w:val="center"/>
              <w:rPr>
                <w:rFonts w:ascii="Times New Roman" w:hAnsi="Times New Roman" w:cs="Times New Roman"/>
                <w:bCs/>
                <w:sz w:val="21"/>
                <w:szCs w:val="21"/>
              </w:rPr>
            </w:pPr>
            <w:r>
              <w:rPr>
                <w:rFonts w:ascii="Times New Roman" w:hAnsi="Times New Roman" w:cs="Times New Roman" w:hint="eastAsia"/>
                <w:bCs/>
                <w:sz w:val="21"/>
                <w:szCs w:val="21"/>
              </w:rPr>
              <w:t>100</w:t>
            </w:r>
            <w:r w:rsidRPr="00C83C4F">
              <w:rPr>
                <w:rFonts w:ascii="Times New Roman" w:hAnsi="Times New Roman" w:cs="Times New Roman"/>
                <w:bCs/>
                <w:sz w:val="21"/>
                <w:szCs w:val="21"/>
              </w:rPr>
              <w:t>~</w:t>
            </w:r>
            <w:r>
              <w:rPr>
                <w:rFonts w:ascii="Times New Roman" w:hAnsi="Times New Roman" w:cs="Times New Roman" w:hint="eastAsia"/>
                <w:bCs/>
                <w:sz w:val="21"/>
                <w:szCs w:val="21"/>
              </w:rPr>
              <w:t>4</w:t>
            </w:r>
            <w:r w:rsidRPr="00C83C4F">
              <w:rPr>
                <w:rFonts w:ascii="Times New Roman" w:hAnsi="Times New Roman" w:cs="Times New Roman"/>
                <w:bCs/>
                <w:sz w:val="21"/>
                <w:szCs w:val="21"/>
              </w:rPr>
              <w:t>00</w:t>
            </w:r>
          </w:p>
        </w:tc>
        <w:tc>
          <w:tcPr>
            <w:tcW w:w="511"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p>
        </w:tc>
      </w:tr>
      <w:tr w:rsidR="00C83C4F" w:rsidRPr="00C83C4F" w:rsidTr="00E74367">
        <w:trPr>
          <w:trHeight w:val="664"/>
        </w:trPr>
        <w:tc>
          <w:tcPr>
            <w:tcW w:w="509"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r>
              <w:rPr>
                <w:rFonts w:ascii="Times New Roman" w:hAnsi="Times New Roman" w:cs="Times New Roman" w:hint="eastAsia"/>
                <w:bCs/>
                <w:sz w:val="21"/>
                <w:szCs w:val="21"/>
              </w:rPr>
              <w:t>羊角山</w:t>
            </w:r>
            <w:r w:rsidRPr="00C83C4F">
              <w:rPr>
                <w:rFonts w:ascii="Times New Roman" w:hAnsi="Times New Roman" w:cs="Times New Roman"/>
                <w:bCs/>
                <w:sz w:val="21"/>
                <w:szCs w:val="21"/>
              </w:rPr>
              <w:t>社区</w:t>
            </w:r>
            <w:r w:rsidR="00E74367">
              <w:rPr>
                <w:rFonts w:ascii="Times New Roman" w:hAnsi="Times New Roman" w:cs="Times New Roman" w:hint="eastAsia"/>
                <w:bCs/>
                <w:sz w:val="21"/>
                <w:szCs w:val="21"/>
              </w:rPr>
              <w:t>龟山湖小区</w:t>
            </w:r>
          </w:p>
        </w:tc>
        <w:tc>
          <w:tcPr>
            <w:tcW w:w="743" w:type="pct"/>
            <w:tcMar>
              <w:top w:w="15" w:type="dxa"/>
              <w:left w:w="15" w:type="dxa"/>
              <w:right w:w="15" w:type="dxa"/>
            </w:tcMar>
            <w:vAlign w:val="center"/>
          </w:tcPr>
          <w:p w:rsidR="00C83C4F" w:rsidRPr="00C83C4F" w:rsidRDefault="00C83C4F" w:rsidP="00E74367">
            <w:pPr>
              <w:jc w:val="center"/>
              <w:rPr>
                <w:rFonts w:ascii="Times New Roman" w:hAnsi="Times New Roman" w:cs="Times New Roman"/>
                <w:bCs/>
                <w:sz w:val="21"/>
                <w:szCs w:val="21"/>
              </w:rPr>
            </w:pPr>
            <w:r w:rsidRPr="00C83C4F">
              <w:rPr>
                <w:rFonts w:ascii="Times New Roman" w:hAnsi="Times New Roman" w:cs="Times New Roman"/>
                <w:bCs/>
                <w:sz w:val="21"/>
                <w:szCs w:val="21"/>
              </w:rPr>
              <w:t>113.</w:t>
            </w:r>
            <w:r w:rsidR="00E74367">
              <w:rPr>
                <w:rFonts w:ascii="Times New Roman" w:hAnsi="Times New Roman" w:cs="Times New Roman" w:hint="eastAsia"/>
                <w:bCs/>
                <w:sz w:val="21"/>
                <w:szCs w:val="21"/>
              </w:rPr>
              <w:t>17190945</w:t>
            </w:r>
          </w:p>
        </w:tc>
        <w:tc>
          <w:tcPr>
            <w:tcW w:w="680" w:type="pct"/>
            <w:tcMar>
              <w:top w:w="15" w:type="dxa"/>
              <w:left w:w="15" w:type="dxa"/>
              <w:right w:w="15" w:type="dxa"/>
            </w:tcMar>
            <w:vAlign w:val="center"/>
          </w:tcPr>
          <w:p w:rsidR="00C83C4F" w:rsidRPr="00C83C4F" w:rsidRDefault="00C83C4F" w:rsidP="00E74367">
            <w:pPr>
              <w:jc w:val="center"/>
              <w:rPr>
                <w:rFonts w:ascii="Times New Roman" w:hAnsi="Times New Roman" w:cs="Times New Roman"/>
                <w:bCs/>
                <w:sz w:val="21"/>
                <w:szCs w:val="21"/>
              </w:rPr>
            </w:pPr>
            <w:r w:rsidRPr="00C83C4F">
              <w:rPr>
                <w:rFonts w:ascii="Times New Roman" w:hAnsi="Times New Roman" w:cs="Times New Roman"/>
                <w:bCs/>
                <w:sz w:val="21"/>
                <w:szCs w:val="21"/>
              </w:rPr>
              <w:t>29.3</w:t>
            </w:r>
            <w:r w:rsidR="00E74367">
              <w:rPr>
                <w:rFonts w:ascii="Times New Roman" w:hAnsi="Times New Roman" w:cs="Times New Roman" w:hint="eastAsia"/>
                <w:bCs/>
                <w:sz w:val="21"/>
                <w:szCs w:val="21"/>
              </w:rPr>
              <w:t>2682812</w:t>
            </w:r>
          </w:p>
        </w:tc>
        <w:tc>
          <w:tcPr>
            <w:tcW w:w="511"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r w:rsidRPr="00C83C4F">
              <w:rPr>
                <w:rFonts w:ascii="Times New Roman" w:hAnsi="Times New Roman" w:cs="Times New Roman"/>
                <w:bCs/>
                <w:sz w:val="21"/>
                <w:szCs w:val="21"/>
              </w:rPr>
              <w:t>居民</w:t>
            </w:r>
          </w:p>
        </w:tc>
        <w:tc>
          <w:tcPr>
            <w:tcW w:w="512" w:type="pct"/>
            <w:tcMar>
              <w:top w:w="15" w:type="dxa"/>
              <w:left w:w="15" w:type="dxa"/>
              <w:right w:w="15" w:type="dxa"/>
            </w:tcMar>
            <w:vAlign w:val="center"/>
          </w:tcPr>
          <w:p w:rsidR="00C83C4F" w:rsidRPr="00C83C4F" w:rsidRDefault="00C83C4F" w:rsidP="00E74367">
            <w:pPr>
              <w:jc w:val="center"/>
              <w:rPr>
                <w:rFonts w:ascii="Times New Roman" w:hAnsi="Times New Roman" w:cs="Times New Roman"/>
                <w:bCs/>
                <w:sz w:val="21"/>
                <w:szCs w:val="21"/>
              </w:rPr>
            </w:pPr>
            <w:r w:rsidRPr="00C83C4F">
              <w:rPr>
                <w:rFonts w:ascii="Times New Roman" w:hAnsi="Times New Roman" w:cs="Times New Roman"/>
                <w:bCs/>
                <w:sz w:val="21"/>
                <w:szCs w:val="21"/>
              </w:rPr>
              <w:t>约</w:t>
            </w:r>
            <w:r w:rsidR="00E74367">
              <w:rPr>
                <w:rFonts w:ascii="Times New Roman" w:hAnsi="Times New Roman" w:cs="Times New Roman" w:hint="eastAsia"/>
                <w:bCs/>
                <w:sz w:val="21"/>
                <w:szCs w:val="21"/>
              </w:rPr>
              <w:t>8</w:t>
            </w:r>
            <w:r w:rsidRPr="00C83C4F">
              <w:rPr>
                <w:rFonts w:ascii="Times New Roman" w:hAnsi="Times New Roman" w:cs="Times New Roman"/>
                <w:bCs/>
                <w:sz w:val="21"/>
                <w:szCs w:val="21"/>
              </w:rPr>
              <w:t>00</w:t>
            </w:r>
            <w:r w:rsidRPr="00C83C4F">
              <w:rPr>
                <w:rFonts w:ascii="Times New Roman" w:hAnsi="Times New Roman" w:cs="Times New Roman"/>
                <w:bCs/>
                <w:sz w:val="21"/>
                <w:szCs w:val="21"/>
              </w:rPr>
              <w:t>户</w:t>
            </w:r>
          </w:p>
        </w:tc>
        <w:tc>
          <w:tcPr>
            <w:tcW w:w="512" w:type="pct"/>
            <w:vMerge/>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sz w:val="21"/>
                <w:szCs w:val="21"/>
              </w:rPr>
            </w:pPr>
          </w:p>
        </w:tc>
        <w:tc>
          <w:tcPr>
            <w:tcW w:w="511" w:type="pct"/>
            <w:tcMar>
              <w:top w:w="15" w:type="dxa"/>
              <w:left w:w="15" w:type="dxa"/>
              <w:right w:w="15" w:type="dxa"/>
            </w:tcMar>
            <w:vAlign w:val="center"/>
          </w:tcPr>
          <w:p w:rsidR="00C83C4F" w:rsidRPr="00C83C4F" w:rsidRDefault="00E74367" w:rsidP="005917D5">
            <w:pPr>
              <w:jc w:val="center"/>
              <w:rPr>
                <w:rFonts w:ascii="Times New Roman" w:hAnsi="Times New Roman" w:cs="Times New Roman"/>
                <w:bCs/>
                <w:sz w:val="21"/>
                <w:szCs w:val="21"/>
              </w:rPr>
            </w:pPr>
            <w:r>
              <w:rPr>
                <w:rFonts w:ascii="Times New Roman" w:hAnsi="Times New Roman" w:cs="Times New Roman" w:hint="eastAsia"/>
                <w:bCs/>
                <w:sz w:val="21"/>
                <w:szCs w:val="21"/>
              </w:rPr>
              <w:t>东</w:t>
            </w:r>
            <w:r w:rsidR="00C83C4F" w:rsidRPr="00C83C4F">
              <w:rPr>
                <w:rFonts w:ascii="Times New Roman" w:hAnsi="Times New Roman" w:cs="Times New Roman"/>
                <w:bCs/>
                <w:sz w:val="21"/>
                <w:szCs w:val="21"/>
              </w:rPr>
              <w:t>南侧</w:t>
            </w:r>
          </w:p>
        </w:tc>
        <w:tc>
          <w:tcPr>
            <w:tcW w:w="511" w:type="pct"/>
            <w:tcMar>
              <w:top w:w="15" w:type="dxa"/>
              <w:left w:w="15" w:type="dxa"/>
              <w:right w:w="15" w:type="dxa"/>
            </w:tcMar>
            <w:vAlign w:val="center"/>
          </w:tcPr>
          <w:p w:rsidR="00C83C4F" w:rsidRPr="00C83C4F" w:rsidRDefault="00C83C4F" w:rsidP="00E74367">
            <w:pPr>
              <w:jc w:val="center"/>
              <w:rPr>
                <w:rFonts w:ascii="Times New Roman" w:hAnsi="Times New Roman" w:cs="Times New Roman"/>
                <w:bCs/>
                <w:sz w:val="21"/>
                <w:szCs w:val="21"/>
              </w:rPr>
            </w:pPr>
            <w:r w:rsidRPr="00C83C4F">
              <w:rPr>
                <w:rFonts w:ascii="Times New Roman" w:hAnsi="Times New Roman" w:cs="Times New Roman"/>
                <w:bCs/>
                <w:sz w:val="21"/>
                <w:szCs w:val="21"/>
              </w:rPr>
              <w:t>1</w:t>
            </w:r>
            <w:r w:rsidR="00E74367">
              <w:rPr>
                <w:rFonts w:ascii="Times New Roman" w:hAnsi="Times New Roman" w:cs="Times New Roman" w:hint="eastAsia"/>
                <w:bCs/>
                <w:sz w:val="21"/>
                <w:szCs w:val="21"/>
              </w:rPr>
              <w:t>20~60</w:t>
            </w:r>
            <w:r w:rsidRPr="00C83C4F">
              <w:rPr>
                <w:rFonts w:ascii="Times New Roman" w:hAnsi="Times New Roman" w:cs="Times New Roman"/>
                <w:bCs/>
                <w:sz w:val="21"/>
                <w:szCs w:val="21"/>
              </w:rPr>
              <w:t>0</w:t>
            </w:r>
          </w:p>
        </w:tc>
        <w:tc>
          <w:tcPr>
            <w:tcW w:w="511"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p>
        </w:tc>
      </w:tr>
      <w:tr w:rsidR="00C83C4F" w:rsidRPr="00C83C4F" w:rsidTr="00E74367">
        <w:trPr>
          <w:trHeight w:val="664"/>
        </w:trPr>
        <w:tc>
          <w:tcPr>
            <w:tcW w:w="509" w:type="pct"/>
            <w:tcMar>
              <w:top w:w="15" w:type="dxa"/>
              <w:left w:w="15" w:type="dxa"/>
              <w:right w:w="15" w:type="dxa"/>
            </w:tcMar>
            <w:vAlign w:val="center"/>
          </w:tcPr>
          <w:p w:rsidR="00C83C4F" w:rsidRPr="00C83C4F" w:rsidRDefault="00E74367" w:rsidP="00E74367">
            <w:pPr>
              <w:jc w:val="center"/>
              <w:rPr>
                <w:rFonts w:ascii="Times New Roman" w:hAnsi="Times New Roman" w:cs="Times New Roman"/>
                <w:bCs/>
                <w:sz w:val="21"/>
                <w:szCs w:val="21"/>
              </w:rPr>
            </w:pPr>
            <w:r>
              <w:rPr>
                <w:rFonts w:ascii="Times New Roman" w:hAnsi="Times New Roman" w:cs="Times New Roman" w:hint="eastAsia"/>
                <w:bCs/>
                <w:sz w:val="21"/>
                <w:szCs w:val="21"/>
              </w:rPr>
              <w:t>富岳外语职业学校</w:t>
            </w:r>
          </w:p>
        </w:tc>
        <w:tc>
          <w:tcPr>
            <w:tcW w:w="743" w:type="pct"/>
            <w:tcMar>
              <w:top w:w="15" w:type="dxa"/>
              <w:left w:w="15" w:type="dxa"/>
              <w:right w:w="15" w:type="dxa"/>
            </w:tcMar>
            <w:vAlign w:val="center"/>
          </w:tcPr>
          <w:p w:rsidR="00C83C4F" w:rsidRPr="00C83C4F" w:rsidRDefault="00C83C4F" w:rsidP="00E74367">
            <w:pPr>
              <w:jc w:val="center"/>
              <w:rPr>
                <w:rFonts w:ascii="Times New Roman" w:hAnsi="Times New Roman" w:cs="Times New Roman"/>
                <w:bCs/>
                <w:sz w:val="21"/>
                <w:szCs w:val="21"/>
              </w:rPr>
            </w:pPr>
            <w:r w:rsidRPr="00C83C4F">
              <w:rPr>
                <w:rFonts w:ascii="Times New Roman" w:hAnsi="Times New Roman" w:cs="Times New Roman"/>
                <w:bCs/>
                <w:sz w:val="21"/>
                <w:szCs w:val="21"/>
              </w:rPr>
              <w:t>113.</w:t>
            </w:r>
            <w:r w:rsidR="00E74367">
              <w:rPr>
                <w:rFonts w:ascii="Times New Roman" w:hAnsi="Times New Roman" w:cs="Times New Roman" w:hint="eastAsia"/>
                <w:bCs/>
                <w:sz w:val="21"/>
                <w:szCs w:val="21"/>
              </w:rPr>
              <w:t>17084193</w:t>
            </w:r>
          </w:p>
        </w:tc>
        <w:tc>
          <w:tcPr>
            <w:tcW w:w="680" w:type="pct"/>
            <w:tcMar>
              <w:top w:w="15" w:type="dxa"/>
              <w:left w:w="15" w:type="dxa"/>
              <w:right w:w="15" w:type="dxa"/>
            </w:tcMar>
            <w:vAlign w:val="center"/>
          </w:tcPr>
          <w:p w:rsidR="00C83C4F" w:rsidRPr="00C83C4F" w:rsidRDefault="00C83C4F" w:rsidP="00E74367">
            <w:pPr>
              <w:jc w:val="center"/>
              <w:rPr>
                <w:rFonts w:ascii="Times New Roman" w:hAnsi="Times New Roman" w:cs="Times New Roman"/>
                <w:bCs/>
                <w:sz w:val="21"/>
                <w:szCs w:val="21"/>
              </w:rPr>
            </w:pPr>
            <w:r w:rsidRPr="00C83C4F">
              <w:rPr>
                <w:rFonts w:ascii="Times New Roman" w:hAnsi="Times New Roman" w:cs="Times New Roman"/>
                <w:bCs/>
                <w:sz w:val="21"/>
                <w:szCs w:val="21"/>
              </w:rPr>
              <w:t>29.3</w:t>
            </w:r>
            <w:r w:rsidR="00E74367">
              <w:rPr>
                <w:rFonts w:ascii="Times New Roman" w:hAnsi="Times New Roman" w:cs="Times New Roman" w:hint="eastAsia"/>
                <w:bCs/>
                <w:sz w:val="21"/>
                <w:szCs w:val="21"/>
              </w:rPr>
              <w:t>2889879</w:t>
            </w:r>
          </w:p>
        </w:tc>
        <w:tc>
          <w:tcPr>
            <w:tcW w:w="511"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r w:rsidRPr="00C83C4F">
              <w:rPr>
                <w:rFonts w:ascii="Times New Roman" w:hAnsi="Times New Roman" w:cs="Times New Roman"/>
                <w:bCs/>
                <w:sz w:val="21"/>
                <w:szCs w:val="21"/>
              </w:rPr>
              <w:t>学校</w:t>
            </w:r>
          </w:p>
        </w:tc>
        <w:tc>
          <w:tcPr>
            <w:tcW w:w="512" w:type="pct"/>
            <w:tcMar>
              <w:top w:w="15" w:type="dxa"/>
              <w:left w:w="15" w:type="dxa"/>
              <w:right w:w="15" w:type="dxa"/>
            </w:tcMar>
            <w:vAlign w:val="center"/>
          </w:tcPr>
          <w:p w:rsidR="00C83C4F" w:rsidRPr="00C83C4F" w:rsidRDefault="00C83C4F" w:rsidP="00E74367">
            <w:pPr>
              <w:jc w:val="center"/>
              <w:rPr>
                <w:rFonts w:ascii="Times New Roman" w:hAnsi="Times New Roman" w:cs="Times New Roman"/>
                <w:bCs/>
                <w:sz w:val="21"/>
                <w:szCs w:val="21"/>
              </w:rPr>
            </w:pPr>
            <w:r w:rsidRPr="00C83C4F">
              <w:rPr>
                <w:rFonts w:ascii="Times New Roman" w:hAnsi="Times New Roman" w:cs="Times New Roman"/>
                <w:bCs/>
                <w:sz w:val="21"/>
                <w:szCs w:val="21"/>
              </w:rPr>
              <w:t>约</w:t>
            </w:r>
            <w:r w:rsidR="00E74367">
              <w:rPr>
                <w:rFonts w:ascii="Times New Roman" w:hAnsi="Times New Roman" w:cs="Times New Roman" w:hint="eastAsia"/>
                <w:bCs/>
                <w:sz w:val="21"/>
                <w:szCs w:val="21"/>
              </w:rPr>
              <w:t>3</w:t>
            </w:r>
            <w:r w:rsidRPr="00C83C4F">
              <w:rPr>
                <w:rFonts w:ascii="Times New Roman" w:hAnsi="Times New Roman" w:cs="Times New Roman"/>
                <w:bCs/>
                <w:sz w:val="21"/>
                <w:szCs w:val="21"/>
              </w:rPr>
              <w:t>00</w:t>
            </w:r>
            <w:r w:rsidRPr="00C83C4F">
              <w:rPr>
                <w:rFonts w:ascii="Times New Roman" w:hAnsi="Times New Roman" w:cs="Times New Roman"/>
                <w:bCs/>
                <w:sz w:val="21"/>
                <w:szCs w:val="21"/>
              </w:rPr>
              <w:t>人</w:t>
            </w:r>
          </w:p>
        </w:tc>
        <w:tc>
          <w:tcPr>
            <w:tcW w:w="512" w:type="pct"/>
            <w:vMerge/>
            <w:tcMar>
              <w:top w:w="15" w:type="dxa"/>
              <w:left w:w="15" w:type="dxa"/>
              <w:right w:w="15" w:type="dxa"/>
            </w:tcMar>
            <w:vAlign w:val="center"/>
          </w:tcPr>
          <w:p w:rsidR="00C83C4F" w:rsidRPr="00C83C4F" w:rsidRDefault="00C83C4F" w:rsidP="005917D5">
            <w:pPr>
              <w:contextualSpacing/>
              <w:jc w:val="center"/>
              <w:rPr>
                <w:rFonts w:ascii="Times New Roman" w:hAnsi="Times New Roman" w:cs="Times New Roman"/>
                <w:sz w:val="21"/>
                <w:szCs w:val="21"/>
              </w:rPr>
            </w:pPr>
          </w:p>
        </w:tc>
        <w:tc>
          <w:tcPr>
            <w:tcW w:w="511" w:type="pct"/>
            <w:tcMar>
              <w:top w:w="15" w:type="dxa"/>
              <w:left w:w="15" w:type="dxa"/>
              <w:right w:w="15" w:type="dxa"/>
            </w:tcMar>
            <w:vAlign w:val="center"/>
          </w:tcPr>
          <w:p w:rsidR="00C83C4F" w:rsidRPr="00C83C4F" w:rsidRDefault="00E74367" w:rsidP="005917D5">
            <w:pPr>
              <w:jc w:val="center"/>
              <w:rPr>
                <w:rFonts w:ascii="Times New Roman" w:hAnsi="Times New Roman" w:cs="Times New Roman"/>
                <w:bCs/>
                <w:sz w:val="21"/>
                <w:szCs w:val="21"/>
              </w:rPr>
            </w:pPr>
            <w:r>
              <w:rPr>
                <w:rFonts w:ascii="Times New Roman" w:hAnsi="Times New Roman" w:cs="Times New Roman" w:hint="eastAsia"/>
                <w:bCs/>
                <w:sz w:val="21"/>
                <w:szCs w:val="21"/>
              </w:rPr>
              <w:t>东</w:t>
            </w:r>
            <w:r w:rsidR="00C83C4F" w:rsidRPr="00C83C4F">
              <w:rPr>
                <w:rFonts w:ascii="Times New Roman" w:hAnsi="Times New Roman" w:cs="Times New Roman"/>
                <w:bCs/>
                <w:sz w:val="21"/>
                <w:szCs w:val="21"/>
              </w:rPr>
              <w:t>侧</w:t>
            </w:r>
          </w:p>
        </w:tc>
        <w:tc>
          <w:tcPr>
            <w:tcW w:w="511" w:type="pct"/>
            <w:tcMar>
              <w:top w:w="15" w:type="dxa"/>
              <w:left w:w="15" w:type="dxa"/>
              <w:right w:w="15" w:type="dxa"/>
            </w:tcMar>
            <w:vAlign w:val="center"/>
          </w:tcPr>
          <w:p w:rsidR="00C83C4F" w:rsidRPr="00C83C4F" w:rsidRDefault="00E74367" w:rsidP="005917D5">
            <w:pPr>
              <w:jc w:val="center"/>
              <w:rPr>
                <w:rFonts w:ascii="Times New Roman" w:hAnsi="Times New Roman" w:cs="Times New Roman"/>
                <w:bCs/>
                <w:sz w:val="21"/>
                <w:szCs w:val="21"/>
              </w:rPr>
            </w:pPr>
            <w:r>
              <w:rPr>
                <w:rFonts w:ascii="Times New Roman" w:hAnsi="Times New Roman" w:cs="Times New Roman" w:hint="eastAsia"/>
                <w:bCs/>
                <w:sz w:val="21"/>
                <w:szCs w:val="21"/>
              </w:rPr>
              <w:t>10</w:t>
            </w:r>
            <w:r w:rsidR="00C83C4F" w:rsidRPr="00C83C4F">
              <w:rPr>
                <w:rFonts w:ascii="Times New Roman" w:hAnsi="Times New Roman" w:cs="Times New Roman"/>
                <w:bCs/>
                <w:sz w:val="21"/>
                <w:szCs w:val="21"/>
              </w:rPr>
              <w:t>0</w:t>
            </w:r>
          </w:p>
        </w:tc>
        <w:tc>
          <w:tcPr>
            <w:tcW w:w="511" w:type="pct"/>
            <w:tcMar>
              <w:top w:w="15" w:type="dxa"/>
              <w:left w:w="15" w:type="dxa"/>
              <w:right w:w="15" w:type="dxa"/>
            </w:tcMar>
            <w:vAlign w:val="center"/>
          </w:tcPr>
          <w:p w:rsidR="00C83C4F" w:rsidRPr="00C83C4F" w:rsidRDefault="00C83C4F" w:rsidP="005917D5">
            <w:pPr>
              <w:jc w:val="center"/>
              <w:rPr>
                <w:rFonts w:ascii="Times New Roman" w:hAnsi="Times New Roman" w:cs="Times New Roman"/>
                <w:bCs/>
                <w:sz w:val="21"/>
                <w:szCs w:val="21"/>
              </w:rPr>
            </w:pPr>
          </w:p>
        </w:tc>
      </w:tr>
    </w:tbl>
    <w:p w:rsidR="00963413" w:rsidRDefault="00963413" w:rsidP="00E74367">
      <w:pPr>
        <w:spacing w:line="360" w:lineRule="auto"/>
        <w:jc w:val="center"/>
        <w:rPr>
          <w:rFonts w:ascii="Times New Roman" w:hAnsi="Times New Roman" w:cs="Times New Roman" w:hint="eastAsia"/>
          <w:b/>
        </w:rPr>
      </w:pPr>
    </w:p>
    <w:p w:rsidR="00963413" w:rsidRDefault="00963413" w:rsidP="00E74367">
      <w:pPr>
        <w:spacing w:line="360" w:lineRule="auto"/>
        <w:jc w:val="center"/>
        <w:rPr>
          <w:rFonts w:ascii="Times New Roman" w:hAnsi="Times New Roman" w:cs="Times New Roman" w:hint="eastAsia"/>
          <w:b/>
        </w:rPr>
      </w:pPr>
    </w:p>
    <w:p w:rsidR="00963413" w:rsidRDefault="00963413" w:rsidP="00E74367">
      <w:pPr>
        <w:spacing w:line="360" w:lineRule="auto"/>
        <w:jc w:val="center"/>
        <w:rPr>
          <w:rFonts w:ascii="Times New Roman" w:hAnsi="Times New Roman" w:cs="Times New Roman" w:hint="eastAsia"/>
          <w:b/>
        </w:rPr>
      </w:pPr>
    </w:p>
    <w:p w:rsidR="00963413" w:rsidRDefault="00963413" w:rsidP="00E74367">
      <w:pPr>
        <w:spacing w:line="360" w:lineRule="auto"/>
        <w:jc w:val="center"/>
        <w:rPr>
          <w:rFonts w:ascii="Times New Roman" w:hAnsi="Times New Roman" w:cs="Times New Roman" w:hint="eastAsia"/>
          <w:b/>
        </w:rPr>
      </w:pPr>
    </w:p>
    <w:p w:rsidR="00963413" w:rsidRDefault="00963413" w:rsidP="00E74367">
      <w:pPr>
        <w:spacing w:line="360" w:lineRule="auto"/>
        <w:jc w:val="center"/>
        <w:rPr>
          <w:rFonts w:ascii="Times New Roman" w:hAnsi="Times New Roman" w:cs="Times New Roman" w:hint="eastAsia"/>
          <w:b/>
        </w:rPr>
      </w:pPr>
    </w:p>
    <w:p w:rsidR="00E74367" w:rsidRPr="00E74367" w:rsidRDefault="00CC44B3" w:rsidP="00E74367">
      <w:pPr>
        <w:spacing w:line="360" w:lineRule="auto"/>
        <w:jc w:val="center"/>
        <w:rPr>
          <w:rFonts w:ascii="Times New Roman" w:hAnsi="Times New Roman" w:cs="Times New Roman"/>
          <w:b/>
        </w:rPr>
      </w:pPr>
      <w:r w:rsidRPr="009A107D">
        <w:rPr>
          <w:rFonts w:ascii="Times New Roman" w:hAnsi="Times New Roman" w:cs="Times New Roman"/>
          <w:noProof/>
        </w:rPr>
        <w:lastRenderedPageBreak/>
        <mc:AlternateContent>
          <mc:Choice Requires="wps">
            <w:drawing>
              <wp:anchor distT="0" distB="0" distL="114300" distR="114300" simplePos="0" relativeHeight="251681792" behindDoc="0" locked="0" layoutInCell="1" allowOverlap="1" wp14:anchorId="45502F2F" wp14:editId="302EE76E">
                <wp:simplePos x="0" y="0"/>
                <wp:positionH relativeFrom="column">
                  <wp:posOffset>-145061</wp:posOffset>
                </wp:positionH>
                <wp:positionV relativeFrom="paragraph">
                  <wp:posOffset>-14251</wp:posOffset>
                </wp:positionV>
                <wp:extent cx="5567680" cy="8870950"/>
                <wp:effectExtent l="0" t="0" r="13970" b="25400"/>
                <wp:wrapNone/>
                <wp:docPr id="6" name="矩形 6"/>
                <wp:cNvGraphicFramePr/>
                <a:graphic xmlns:a="http://schemas.openxmlformats.org/drawingml/2006/main">
                  <a:graphicData uri="http://schemas.microsoft.com/office/word/2010/wordprocessingShape">
                    <wps:wsp>
                      <wps:cNvSpPr/>
                      <wps:spPr>
                        <a:xfrm>
                          <a:off x="0" y="0"/>
                          <a:ext cx="5567680" cy="8870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6" o:spid="_x0000_s1026" style="position:absolute;left:0;text-align:left;margin-left:-11.4pt;margin-top:-1.1pt;width:438.4pt;height:69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" filled="f" strokecolor="black [3213]"/>
            </w:pict>
          </mc:Fallback>
        </mc:AlternateContent>
      </w:r>
      <w:r w:rsidR="00E74367" w:rsidRPr="00E74367">
        <w:rPr>
          <w:rFonts w:ascii="Times New Roman" w:hAnsi="Times New Roman" w:cs="Times New Roman"/>
          <w:b/>
        </w:rPr>
        <w:t>表</w:t>
      </w:r>
      <w:r w:rsidR="00E74367" w:rsidRPr="00E74367">
        <w:rPr>
          <w:rFonts w:ascii="Times New Roman" w:hAnsi="Times New Roman" w:cs="Times New Roman"/>
          <w:b/>
        </w:rPr>
        <w:t>3-</w:t>
      </w:r>
      <w:r w:rsidR="00F72359">
        <w:rPr>
          <w:rFonts w:ascii="Times New Roman" w:hAnsi="Times New Roman" w:cs="Times New Roman" w:hint="eastAsia"/>
          <w:b/>
        </w:rPr>
        <w:t>9</w:t>
      </w:r>
      <w:r w:rsidR="00E74367" w:rsidRPr="00E74367">
        <w:rPr>
          <w:rFonts w:ascii="Times New Roman" w:hAnsi="Times New Roman" w:cs="Times New Roman"/>
          <w:b/>
        </w:rPr>
        <w:t xml:space="preserve">  </w:t>
      </w:r>
      <w:r w:rsidR="00E74367" w:rsidRPr="00E74367">
        <w:rPr>
          <w:rFonts w:ascii="Times New Roman" w:hAnsi="Times New Roman" w:cs="Times New Roman" w:hint="eastAsia"/>
          <w:b/>
        </w:rPr>
        <w:t>项目</w:t>
      </w:r>
      <w:proofErr w:type="gramStart"/>
      <w:r w:rsidR="00E74367" w:rsidRPr="00E74367">
        <w:rPr>
          <w:rFonts w:ascii="Times New Roman" w:hAnsi="Times New Roman" w:cs="Times New Roman" w:hint="eastAsia"/>
          <w:b/>
        </w:rPr>
        <w:t>周边声</w:t>
      </w:r>
      <w:proofErr w:type="gramEnd"/>
      <w:r w:rsidR="00E74367" w:rsidRPr="00E74367">
        <w:rPr>
          <w:rFonts w:ascii="Times New Roman" w:hAnsi="Times New Roman" w:cs="Times New Roman"/>
          <w:b/>
        </w:rPr>
        <w:t>环境保护目标一览表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7"/>
        <w:gridCol w:w="2442"/>
        <w:gridCol w:w="1842"/>
        <w:gridCol w:w="2741"/>
      </w:tblGrid>
      <w:tr w:rsidR="00E74367" w:rsidRPr="00E74367" w:rsidTr="005917D5">
        <w:trPr>
          <w:trHeight w:val="360"/>
          <w:jc w:val="center"/>
        </w:trPr>
        <w:tc>
          <w:tcPr>
            <w:tcW w:w="878" w:type="pct"/>
            <w:vAlign w:val="center"/>
          </w:tcPr>
          <w:p w:rsidR="00E74367" w:rsidRPr="00E74367" w:rsidRDefault="00E74367" w:rsidP="005917D5">
            <w:pPr>
              <w:contextualSpacing/>
              <w:jc w:val="center"/>
              <w:rPr>
                <w:rFonts w:ascii="Times New Roman" w:hAnsi="Times New Roman" w:cs="Times New Roman"/>
                <w:bCs/>
                <w:sz w:val="21"/>
                <w:szCs w:val="21"/>
              </w:rPr>
            </w:pPr>
            <w:r w:rsidRPr="00E74367">
              <w:rPr>
                <w:rFonts w:ascii="Times New Roman" w:hAnsi="Times New Roman" w:cs="Times New Roman"/>
                <w:bCs/>
                <w:sz w:val="21"/>
                <w:szCs w:val="21"/>
              </w:rPr>
              <w:t>保护目标</w:t>
            </w:r>
          </w:p>
        </w:tc>
        <w:tc>
          <w:tcPr>
            <w:tcW w:w="1433" w:type="pct"/>
            <w:vAlign w:val="center"/>
          </w:tcPr>
          <w:p w:rsidR="00E74367" w:rsidRPr="00E74367" w:rsidRDefault="00E74367" w:rsidP="005917D5">
            <w:pPr>
              <w:contextualSpacing/>
              <w:jc w:val="center"/>
              <w:rPr>
                <w:rFonts w:ascii="Times New Roman" w:hAnsi="Times New Roman" w:cs="Times New Roman"/>
                <w:bCs/>
                <w:sz w:val="21"/>
                <w:szCs w:val="21"/>
              </w:rPr>
            </w:pPr>
            <w:r w:rsidRPr="00E74367">
              <w:rPr>
                <w:rFonts w:ascii="Times New Roman" w:hAnsi="Times New Roman" w:cs="Times New Roman"/>
                <w:bCs/>
                <w:sz w:val="21"/>
                <w:szCs w:val="21"/>
              </w:rPr>
              <w:t>规模、功能</w:t>
            </w:r>
          </w:p>
        </w:tc>
        <w:tc>
          <w:tcPr>
            <w:tcW w:w="1081" w:type="pct"/>
            <w:vAlign w:val="center"/>
          </w:tcPr>
          <w:p w:rsidR="00E74367" w:rsidRPr="00834031" w:rsidRDefault="00E74367" w:rsidP="005917D5">
            <w:pPr>
              <w:contextualSpacing/>
              <w:jc w:val="center"/>
              <w:rPr>
                <w:rFonts w:ascii="Times New Roman" w:hAnsi="Times New Roman" w:cs="Times New Roman"/>
                <w:bCs/>
                <w:sz w:val="21"/>
                <w:szCs w:val="21"/>
                <w:u w:val="single"/>
              </w:rPr>
            </w:pPr>
            <w:r w:rsidRPr="00834031">
              <w:rPr>
                <w:rFonts w:ascii="Times New Roman" w:hAnsi="Times New Roman" w:cs="Times New Roman"/>
                <w:bCs/>
                <w:sz w:val="21"/>
                <w:szCs w:val="21"/>
                <w:u w:val="single"/>
              </w:rPr>
              <w:t>方位、距离</w:t>
            </w:r>
          </w:p>
        </w:tc>
        <w:tc>
          <w:tcPr>
            <w:tcW w:w="1608" w:type="pct"/>
            <w:vAlign w:val="center"/>
          </w:tcPr>
          <w:p w:rsidR="00E74367" w:rsidRPr="00E74367" w:rsidRDefault="00E74367" w:rsidP="005917D5">
            <w:pPr>
              <w:contextualSpacing/>
              <w:jc w:val="center"/>
              <w:rPr>
                <w:rFonts w:ascii="Times New Roman" w:hAnsi="Times New Roman" w:cs="Times New Roman"/>
                <w:bCs/>
                <w:sz w:val="21"/>
                <w:szCs w:val="21"/>
              </w:rPr>
            </w:pPr>
            <w:r w:rsidRPr="00E74367">
              <w:rPr>
                <w:rFonts w:ascii="Times New Roman" w:hAnsi="Times New Roman" w:cs="Times New Roman"/>
                <w:bCs/>
                <w:sz w:val="21"/>
                <w:szCs w:val="21"/>
              </w:rPr>
              <w:t>保护级别</w:t>
            </w:r>
          </w:p>
        </w:tc>
      </w:tr>
      <w:tr w:rsidR="00E74367" w:rsidRPr="00E74367" w:rsidTr="005917D5">
        <w:trPr>
          <w:trHeight w:val="432"/>
          <w:jc w:val="center"/>
        </w:trPr>
        <w:tc>
          <w:tcPr>
            <w:tcW w:w="878" w:type="pct"/>
            <w:vAlign w:val="center"/>
          </w:tcPr>
          <w:p w:rsidR="00E74367" w:rsidRPr="00E74367" w:rsidRDefault="00E74367" w:rsidP="005917D5">
            <w:pPr>
              <w:jc w:val="center"/>
              <w:rPr>
                <w:rFonts w:ascii="Times New Roman" w:hAnsi="Times New Roman" w:cs="Times New Roman"/>
                <w:bCs/>
                <w:sz w:val="21"/>
                <w:szCs w:val="21"/>
              </w:rPr>
            </w:pPr>
            <w:r w:rsidRPr="00E74367">
              <w:rPr>
                <w:rFonts w:ascii="Times New Roman" w:hAnsi="Times New Roman" w:cs="Times New Roman"/>
                <w:bCs/>
                <w:sz w:val="21"/>
                <w:szCs w:val="21"/>
              </w:rPr>
              <w:t>羊角山社区</w:t>
            </w:r>
          </w:p>
        </w:tc>
        <w:tc>
          <w:tcPr>
            <w:tcW w:w="1433" w:type="pct"/>
            <w:vAlign w:val="center"/>
          </w:tcPr>
          <w:p w:rsidR="00E74367" w:rsidRPr="00E74367" w:rsidRDefault="00E74367" w:rsidP="00E74367">
            <w:pPr>
              <w:contextualSpacing/>
              <w:jc w:val="center"/>
              <w:rPr>
                <w:rFonts w:ascii="Times New Roman" w:hAnsi="Times New Roman" w:cs="Times New Roman"/>
                <w:bCs/>
                <w:sz w:val="21"/>
                <w:szCs w:val="21"/>
              </w:rPr>
            </w:pPr>
            <w:r w:rsidRPr="00E74367">
              <w:rPr>
                <w:rFonts w:ascii="Times New Roman" w:hAnsi="Times New Roman" w:cs="Times New Roman"/>
                <w:bCs/>
                <w:sz w:val="21"/>
                <w:szCs w:val="21"/>
              </w:rPr>
              <w:t>居住区，约</w:t>
            </w:r>
            <w:r w:rsidRPr="00E74367">
              <w:rPr>
                <w:rFonts w:ascii="Times New Roman" w:hAnsi="Times New Roman" w:cs="Times New Roman"/>
                <w:bCs/>
                <w:sz w:val="21"/>
                <w:szCs w:val="21"/>
              </w:rPr>
              <w:t>20</w:t>
            </w:r>
            <w:r w:rsidRPr="00E74367">
              <w:rPr>
                <w:rFonts w:ascii="Times New Roman" w:hAnsi="Times New Roman" w:cs="Times New Roman"/>
                <w:bCs/>
                <w:sz w:val="21"/>
                <w:szCs w:val="21"/>
              </w:rPr>
              <w:t>户</w:t>
            </w:r>
          </w:p>
        </w:tc>
        <w:tc>
          <w:tcPr>
            <w:tcW w:w="1081" w:type="pct"/>
            <w:vAlign w:val="center"/>
          </w:tcPr>
          <w:p w:rsidR="00E74367" w:rsidRPr="00834031" w:rsidRDefault="00E74367" w:rsidP="00834031">
            <w:pPr>
              <w:contextualSpacing/>
              <w:jc w:val="center"/>
              <w:rPr>
                <w:rFonts w:ascii="Times New Roman" w:hAnsi="Times New Roman" w:cs="Times New Roman"/>
                <w:bCs/>
                <w:sz w:val="21"/>
                <w:szCs w:val="21"/>
                <w:u w:val="single"/>
              </w:rPr>
            </w:pPr>
            <w:r w:rsidRPr="00834031">
              <w:rPr>
                <w:rFonts w:ascii="Times New Roman" w:hAnsi="Times New Roman" w:cs="Times New Roman"/>
                <w:bCs/>
                <w:sz w:val="21"/>
                <w:szCs w:val="21"/>
                <w:u w:val="single"/>
              </w:rPr>
              <w:t>南侧</w:t>
            </w:r>
            <w:r w:rsidR="00834031" w:rsidRPr="00834031">
              <w:rPr>
                <w:rFonts w:ascii="Times New Roman" w:hAnsi="Times New Roman" w:cs="Times New Roman" w:hint="eastAsia"/>
                <w:bCs/>
                <w:sz w:val="21"/>
                <w:szCs w:val="21"/>
                <w:u w:val="single"/>
              </w:rPr>
              <w:t>120~</w:t>
            </w:r>
            <w:r w:rsidRPr="00834031">
              <w:rPr>
                <w:rFonts w:ascii="Times New Roman" w:hAnsi="Times New Roman" w:cs="Times New Roman"/>
                <w:bCs/>
                <w:sz w:val="21"/>
                <w:szCs w:val="21"/>
                <w:u w:val="single"/>
              </w:rPr>
              <w:t>200m</w:t>
            </w:r>
          </w:p>
        </w:tc>
        <w:tc>
          <w:tcPr>
            <w:tcW w:w="1608" w:type="pct"/>
            <w:vMerge w:val="restart"/>
            <w:vAlign w:val="center"/>
          </w:tcPr>
          <w:p w:rsidR="00E74367" w:rsidRPr="00E74367" w:rsidRDefault="00E74367" w:rsidP="00E74367">
            <w:pPr>
              <w:contextualSpacing/>
              <w:jc w:val="center"/>
              <w:rPr>
                <w:rFonts w:ascii="Times New Roman" w:hAnsi="Times New Roman" w:cs="Times New Roman"/>
                <w:bCs/>
                <w:sz w:val="21"/>
                <w:szCs w:val="21"/>
              </w:rPr>
            </w:pPr>
            <w:r w:rsidRPr="00E74367">
              <w:rPr>
                <w:rFonts w:ascii="Times New Roman" w:hAnsi="Times New Roman" w:cs="Times New Roman"/>
                <w:bCs/>
                <w:sz w:val="21"/>
                <w:szCs w:val="21"/>
              </w:rPr>
              <w:t>《声环境质量标准》（</w:t>
            </w:r>
            <w:r w:rsidRPr="00E74367">
              <w:rPr>
                <w:rFonts w:ascii="Times New Roman" w:hAnsi="Times New Roman" w:cs="Times New Roman"/>
                <w:bCs/>
                <w:sz w:val="21"/>
                <w:szCs w:val="21"/>
              </w:rPr>
              <w:t>GB3096-2008</w:t>
            </w:r>
            <w:r w:rsidRPr="00E74367">
              <w:rPr>
                <w:rFonts w:ascii="Times New Roman" w:hAnsi="Times New Roman" w:cs="Times New Roman"/>
                <w:bCs/>
                <w:sz w:val="21"/>
                <w:szCs w:val="21"/>
              </w:rPr>
              <w:t>）中</w:t>
            </w:r>
            <w:r w:rsidRPr="00E74367">
              <w:rPr>
                <w:rFonts w:ascii="Times New Roman" w:hAnsi="Times New Roman" w:cs="Times New Roman"/>
                <w:bCs/>
                <w:sz w:val="21"/>
                <w:szCs w:val="21"/>
              </w:rPr>
              <w:t>2</w:t>
            </w:r>
            <w:r w:rsidRPr="00E74367">
              <w:rPr>
                <w:rFonts w:ascii="Times New Roman" w:hAnsi="Times New Roman" w:cs="Times New Roman"/>
                <w:bCs/>
                <w:sz w:val="21"/>
                <w:szCs w:val="21"/>
              </w:rPr>
              <w:t>类声</w:t>
            </w:r>
            <w:proofErr w:type="gramStart"/>
            <w:r w:rsidRPr="00E74367">
              <w:rPr>
                <w:rFonts w:ascii="Times New Roman" w:hAnsi="Times New Roman" w:cs="Times New Roman"/>
                <w:bCs/>
                <w:sz w:val="21"/>
                <w:szCs w:val="21"/>
              </w:rPr>
              <w:t>环境功区</w:t>
            </w:r>
            <w:proofErr w:type="gramEnd"/>
          </w:p>
        </w:tc>
      </w:tr>
      <w:tr w:rsidR="00E74367" w:rsidRPr="00E74367" w:rsidTr="005917D5">
        <w:trPr>
          <w:trHeight w:val="432"/>
          <w:jc w:val="center"/>
        </w:trPr>
        <w:tc>
          <w:tcPr>
            <w:tcW w:w="878" w:type="pct"/>
            <w:vAlign w:val="center"/>
          </w:tcPr>
          <w:p w:rsidR="00E74367" w:rsidRPr="00E74367" w:rsidRDefault="00E74367" w:rsidP="005917D5">
            <w:pPr>
              <w:jc w:val="center"/>
              <w:rPr>
                <w:rFonts w:ascii="Times New Roman" w:hAnsi="Times New Roman" w:cs="Times New Roman"/>
                <w:bCs/>
                <w:sz w:val="21"/>
                <w:szCs w:val="21"/>
              </w:rPr>
            </w:pPr>
            <w:r w:rsidRPr="00E74367">
              <w:rPr>
                <w:rFonts w:ascii="Times New Roman" w:hAnsi="Times New Roman" w:cs="Times New Roman"/>
                <w:bCs/>
                <w:sz w:val="21"/>
                <w:szCs w:val="21"/>
              </w:rPr>
              <w:t>富岳外语职业学校</w:t>
            </w:r>
          </w:p>
        </w:tc>
        <w:tc>
          <w:tcPr>
            <w:tcW w:w="1433" w:type="pct"/>
            <w:vAlign w:val="center"/>
          </w:tcPr>
          <w:p w:rsidR="00E74367" w:rsidRPr="00E74367" w:rsidRDefault="00E74367" w:rsidP="00E74367">
            <w:pPr>
              <w:autoSpaceDE w:val="0"/>
              <w:autoSpaceDN w:val="0"/>
              <w:jc w:val="center"/>
              <w:rPr>
                <w:rFonts w:ascii="Times New Roman" w:hAnsi="Times New Roman" w:cs="Times New Roman"/>
                <w:bCs/>
                <w:sz w:val="21"/>
                <w:szCs w:val="21"/>
              </w:rPr>
            </w:pPr>
            <w:r w:rsidRPr="00E74367">
              <w:rPr>
                <w:rFonts w:ascii="Times New Roman" w:hAnsi="Times New Roman" w:cs="Times New Roman"/>
                <w:bCs/>
                <w:sz w:val="21"/>
                <w:szCs w:val="21"/>
              </w:rPr>
              <w:t>教育办公区、约</w:t>
            </w:r>
            <w:r w:rsidRPr="00E74367">
              <w:rPr>
                <w:rFonts w:ascii="Times New Roman" w:hAnsi="Times New Roman" w:cs="Times New Roman"/>
                <w:bCs/>
                <w:sz w:val="21"/>
                <w:szCs w:val="21"/>
              </w:rPr>
              <w:t>300</w:t>
            </w:r>
            <w:r w:rsidRPr="00E74367">
              <w:rPr>
                <w:rFonts w:ascii="Times New Roman" w:hAnsi="Times New Roman" w:cs="Times New Roman"/>
                <w:bCs/>
                <w:sz w:val="21"/>
                <w:szCs w:val="21"/>
              </w:rPr>
              <w:t>人</w:t>
            </w:r>
          </w:p>
        </w:tc>
        <w:tc>
          <w:tcPr>
            <w:tcW w:w="1081" w:type="pct"/>
            <w:vAlign w:val="center"/>
          </w:tcPr>
          <w:p w:rsidR="00E74367" w:rsidRPr="00834031" w:rsidRDefault="00E74367" w:rsidP="00834031">
            <w:pPr>
              <w:autoSpaceDE w:val="0"/>
              <w:autoSpaceDN w:val="0"/>
              <w:jc w:val="center"/>
              <w:rPr>
                <w:rFonts w:ascii="Times New Roman" w:hAnsi="Times New Roman" w:cs="Times New Roman"/>
                <w:bCs/>
                <w:sz w:val="21"/>
                <w:szCs w:val="21"/>
                <w:u w:val="single"/>
              </w:rPr>
            </w:pPr>
            <w:r w:rsidRPr="00834031">
              <w:rPr>
                <w:rFonts w:ascii="Times New Roman" w:hAnsi="Times New Roman" w:cs="Times New Roman"/>
                <w:sz w:val="21"/>
                <w:szCs w:val="21"/>
                <w:u w:val="single"/>
                <w:lang w:val="zh-CN"/>
              </w:rPr>
              <w:t>东侧</w:t>
            </w:r>
            <w:r w:rsidR="00834031">
              <w:rPr>
                <w:rFonts w:ascii="Times New Roman" w:hAnsi="Times New Roman" w:cs="Times New Roman" w:hint="eastAsia"/>
                <w:sz w:val="21"/>
                <w:szCs w:val="21"/>
                <w:u w:val="single"/>
                <w:lang w:val="zh-CN"/>
              </w:rPr>
              <w:t>1</w:t>
            </w:r>
            <w:r w:rsidRPr="00834031">
              <w:rPr>
                <w:rFonts w:ascii="Times New Roman" w:hAnsi="Times New Roman" w:cs="Times New Roman"/>
                <w:sz w:val="21"/>
                <w:szCs w:val="21"/>
                <w:u w:val="single"/>
                <w:lang w:val="zh-CN"/>
              </w:rPr>
              <w:t>00m</w:t>
            </w:r>
          </w:p>
        </w:tc>
        <w:tc>
          <w:tcPr>
            <w:tcW w:w="1608" w:type="pct"/>
            <w:vMerge/>
            <w:vAlign w:val="center"/>
          </w:tcPr>
          <w:p w:rsidR="00E74367" w:rsidRPr="00E74367" w:rsidRDefault="00E74367" w:rsidP="005917D5">
            <w:pPr>
              <w:contextualSpacing/>
              <w:jc w:val="center"/>
              <w:rPr>
                <w:rFonts w:ascii="Times New Roman" w:hAnsi="Times New Roman" w:cs="Times New Roman"/>
                <w:bCs/>
                <w:sz w:val="21"/>
                <w:szCs w:val="21"/>
              </w:rPr>
            </w:pPr>
          </w:p>
        </w:tc>
      </w:tr>
      <w:tr w:rsidR="00E74367" w:rsidRPr="00E74367" w:rsidTr="005917D5">
        <w:trPr>
          <w:trHeight w:val="432"/>
          <w:jc w:val="center"/>
        </w:trPr>
        <w:tc>
          <w:tcPr>
            <w:tcW w:w="878" w:type="pct"/>
            <w:vAlign w:val="center"/>
          </w:tcPr>
          <w:p w:rsidR="00E74367" w:rsidRPr="00E74367" w:rsidRDefault="00834031" w:rsidP="005917D5">
            <w:pPr>
              <w:jc w:val="center"/>
              <w:rPr>
                <w:rFonts w:ascii="Times New Roman" w:hAnsi="Times New Roman" w:cs="Times New Roman"/>
                <w:bCs/>
                <w:sz w:val="21"/>
                <w:szCs w:val="21"/>
              </w:rPr>
            </w:pPr>
            <w:r w:rsidRPr="00E74367">
              <w:rPr>
                <w:rFonts w:ascii="Times New Roman" w:hAnsi="Times New Roman" w:cs="Times New Roman"/>
                <w:bCs/>
                <w:sz w:val="21"/>
                <w:szCs w:val="21"/>
              </w:rPr>
              <w:t>羊角山社区</w:t>
            </w:r>
            <w:r w:rsidR="00E74367" w:rsidRPr="00E74367">
              <w:rPr>
                <w:rFonts w:ascii="Times New Roman" w:hAnsi="Times New Roman" w:cs="Times New Roman"/>
                <w:bCs/>
                <w:sz w:val="21"/>
                <w:szCs w:val="21"/>
              </w:rPr>
              <w:t>龟山湖小区</w:t>
            </w:r>
          </w:p>
        </w:tc>
        <w:tc>
          <w:tcPr>
            <w:tcW w:w="1433" w:type="pct"/>
            <w:vAlign w:val="center"/>
          </w:tcPr>
          <w:p w:rsidR="00E74367" w:rsidRPr="00E74367" w:rsidRDefault="00E74367" w:rsidP="00E74367">
            <w:pPr>
              <w:autoSpaceDE w:val="0"/>
              <w:autoSpaceDN w:val="0"/>
              <w:jc w:val="center"/>
              <w:rPr>
                <w:rFonts w:ascii="Times New Roman" w:hAnsi="Times New Roman" w:cs="Times New Roman"/>
                <w:sz w:val="21"/>
                <w:szCs w:val="21"/>
                <w:lang w:val="zh-CN"/>
              </w:rPr>
            </w:pPr>
            <w:r w:rsidRPr="00E74367">
              <w:rPr>
                <w:rFonts w:ascii="Times New Roman" w:hAnsi="Times New Roman" w:cs="Times New Roman"/>
                <w:bCs/>
                <w:sz w:val="21"/>
                <w:szCs w:val="21"/>
              </w:rPr>
              <w:t>居住区，约</w:t>
            </w:r>
            <w:r w:rsidRPr="00E74367">
              <w:rPr>
                <w:rFonts w:ascii="Times New Roman" w:hAnsi="Times New Roman" w:cs="Times New Roman"/>
                <w:bCs/>
                <w:sz w:val="21"/>
                <w:szCs w:val="21"/>
              </w:rPr>
              <w:t>50</w:t>
            </w:r>
            <w:r w:rsidRPr="00E74367">
              <w:rPr>
                <w:rFonts w:ascii="Times New Roman" w:hAnsi="Times New Roman" w:cs="Times New Roman"/>
                <w:bCs/>
                <w:sz w:val="21"/>
                <w:szCs w:val="21"/>
              </w:rPr>
              <w:t>户</w:t>
            </w:r>
          </w:p>
        </w:tc>
        <w:tc>
          <w:tcPr>
            <w:tcW w:w="1081" w:type="pct"/>
            <w:vAlign w:val="center"/>
          </w:tcPr>
          <w:p w:rsidR="00E74367" w:rsidRPr="00834031" w:rsidRDefault="00E74367" w:rsidP="005917D5">
            <w:pPr>
              <w:autoSpaceDE w:val="0"/>
              <w:autoSpaceDN w:val="0"/>
              <w:jc w:val="center"/>
              <w:rPr>
                <w:rFonts w:ascii="Times New Roman" w:hAnsi="Times New Roman" w:cs="Times New Roman"/>
                <w:sz w:val="21"/>
                <w:szCs w:val="21"/>
                <w:u w:val="single"/>
                <w:lang w:val="zh-CN"/>
              </w:rPr>
            </w:pPr>
            <w:r w:rsidRPr="00834031">
              <w:rPr>
                <w:rFonts w:ascii="Times New Roman" w:hAnsi="Times New Roman" w:cs="Times New Roman"/>
                <w:sz w:val="21"/>
                <w:szCs w:val="21"/>
                <w:u w:val="single"/>
                <w:lang w:val="zh-CN"/>
              </w:rPr>
              <w:t>东侧</w:t>
            </w:r>
            <w:r w:rsidRPr="00834031">
              <w:rPr>
                <w:rFonts w:ascii="Times New Roman" w:hAnsi="Times New Roman" w:cs="Times New Roman"/>
                <w:sz w:val="21"/>
                <w:szCs w:val="21"/>
                <w:u w:val="single"/>
                <w:lang w:val="zh-CN"/>
              </w:rPr>
              <w:t>200m</w:t>
            </w:r>
            <w:r w:rsidRPr="00834031">
              <w:rPr>
                <w:rFonts w:ascii="Times New Roman" w:hAnsi="Times New Roman" w:cs="Times New Roman"/>
                <w:bCs/>
                <w:sz w:val="21"/>
                <w:szCs w:val="21"/>
                <w:u w:val="single"/>
              </w:rPr>
              <w:t>范围内</w:t>
            </w:r>
          </w:p>
        </w:tc>
        <w:tc>
          <w:tcPr>
            <w:tcW w:w="1608" w:type="pct"/>
            <w:vMerge/>
            <w:vAlign w:val="center"/>
          </w:tcPr>
          <w:p w:rsidR="00E74367" w:rsidRPr="00E74367" w:rsidRDefault="00E74367" w:rsidP="005917D5">
            <w:pPr>
              <w:autoSpaceDE w:val="0"/>
              <w:autoSpaceDN w:val="0"/>
              <w:jc w:val="center"/>
              <w:rPr>
                <w:rFonts w:ascii="Times New Roman" w:hAnsi="Times New Roman" w:cs="Times New Roman"/>
                <w:sz w:val="21"/>
                <w:szCs w:val="21"/>
                <w:lang w:val="zh-CN"/>
              </w:rPr>
            </w:pPr>
          </w:p>
        </w:tc>
      </w:tr>
    </w:tbl>
    <w:p w:rsidR="004219F7" w:rsidRPr="004219F7" w:rsidRDefault="004219F7" w:rsidP="004219F7">
      <w:pPr>
        <w:spacing w:line="360" w:lineRule="auto"/>
        <w:jc w:val="center"/>
        <w:rPr>
          <w:rFonts w:ascii="Times New Roman" w:hAnsi="Times New Roman" w:cs="Times New Roman"/>
          <w:b/>
        </w:rPr>
      </w:pPr>
      <w:r w:rsidRPr="004219F7">
        <w:rPr>
          <w:rFonts w:ascii="Times New Roman" w:hAnsi="Times New Roman" w:cs="Times New Roman"/>
          <w:b/>
        </w:rPr>
        <w:t>表</w:t>
      </w:r>
      <w:r w:rsidRPr="004219F7">
        <w:rPr>
          <w:rFonts w:ascii="Times New Roman" w:hAnsi="Times New Roman" w:cs="Times New Roman"/>
          <w:b/>
        </w:rPr>
        <w:t>3-</w:t>
      </w:r>
      <w:r w:rsidR="00F72359">
        <w:rPr>
          <w:rFonts w:ascii="Times New Roman" w:hAnsi="Times New Roman" w:cs="Times New Roman" w:hint="eastAsia"/>
          <w:b/>
        </w:rPr>
        <w:t>10</w:t>
      </w:r>
      <w:r w:rsidRPr="004219F7">
        <w:rPr>
          <w:rFonts w:ascii="Times New Roman" w:hAnsi="Times New Roman" w:cs="Times New Roman"/>
          <w:b/>
        </w:rPr>
        <w:t xml:space="preserve">   </w:t>
      </w:r>
      <w:r w:rsidRPr="004219F7">
        <w:rPr>
          <w:rFonts w:ascii="Times New Roman" w:hAnsi="Times New Roman" w:cs="Times New Roman" w:hint="eastAsia"/>
          <w:b/>
        </w:rPr>
        <w:t>项目周边</w:t>
      </w:r>
      <w:r w:rsidRPr="004219F7">
        <w:rPr>
          <w:rFonts w:ascii="Times New Roman" w:hAnsi="Times New Roman" w:cs="Times New Roman"/>
          <w:b/>
        </w:rPr>
        <w:t>水环境保护目标一览表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418"/>
        <w:gridCol w:w="1701"/>
        <w:gridCol w:w="1536"/>
        <w:gridCol w:w="2625"/>
      </w:tblGrid>
      <w:tr w:rsidR="004219F7" w:rsidRPr="004219F7" w:rsidTr="00F72359">
        <w:trPr>
          <w:trHeight w:val="360"/>
          <w:jc w:val="center"/>
        </w:trPr>
        <w:tc>
          <w:tcPr>
            <w:tcW w:w="1242" w:type="dxa"/>
            <w:vAlign w:val="center"/>
          </w:tcPr>
          <w:p w:rsidR="004219F7" w:rsidRPr="004219F7" w:rsidRDefault="004219F7" w:rsidP="005917D5">
            <w:pPr>
              <w:contextualSpacing/>
              <w:jc w:val="center"/>
              <w:rPr>
                <w:rFonts w:ascii="Times New Roman" w:hAnsi="Times New Roman" w:cs="Times New Roman"/>
                <w:bCs/>
                <w:sz w:val="21"/>
                <w:szCs w:val="21"/>
              </w:rPr>
            </w:pPr>
            <w:r w:rsidRPr="004219F7">
              <w:rPr>
                <w:rFonts w:ascii="Times New Roman" w:hAnsi="Times New Roman" w:cs="Times New Roman"/>
                <w:bCs/>
                <w:sz w:val="21"/>
                <w:szCs w:val="21"/>
              </w:rPr>
              <w:t>项目</w:t>
            </w:r>
          </w:p>
        </w:tc>
        <w:tc>
          <w:tcPr>
            <w:tcW w:w="1418" w:type="dxa"/>
            <w:vAlign w:val="center"/>
          </w:tcPr>
          <w:p w:rsidR="004219F7" w:rsidRPr="004219F7" w:rsidRDefault="004219F7" w:rsidP="005917D5">
            <w:pPr>
              <w:contextualSpacing/>
              <w:jc w:val="center"/>
              <w:rPr>
                <w:rFonts w:ascii="Times New Roman" w:hAnsi="Times New Roman" w:cs="Times New Roman"/>
                <w:bCs/>
                <w:sz w:val="21"/>
                <w:szCs w:val="21"/>
              </w:rPr>
            </w:pPr>
            <w:r w:rsidRPr="004219F7">
              <w:rPr>
                <w:rFonts w:ascii="Times New Roman" w:hAnsi="Times New Roman" w:cs="Times New Roman"/>
                <w:bCs/>
                <w:sz w:val="21"/>
                <w:szCs w:val="21"/>
              </w:rPr>
              <w:t>保护目标</w:t>
            </w:r>
          </w:p>
        </w:tc>
        <w:tc>
          <w:tcPr>
            <w:tcW w:w="1701" w:type="dxa"/>
            <w:vAlign w:val="center"/>
          </w:tcPr>
          <w:p w:rsidR="004219F7" w:rsidRPr="004219F7" w:rsidRDefault="004219F7" w:rsidP="005917D5">
            <w:pPr>
              <w:contextualSpacing/>
              <w:jc w:val="center"/>
              <w:rPr>
                <w:rFonts w:ascii="Times New Roman" w:hAnsi="Times New Roman" w:cs="Times New Roman"/>
                <w:bCs/>
                <w:sz w:val="21"/>
                <w:szCs w:val="21"/>
              </w:rPr>
            </w:pPr>
            <w:r w:rsidRPr="004219F7">
              <w:rPr>
                <w:rFonts w:ascii="Times New Roman" w:hAnsi="Times New Roman" w:cs="Times New Roman"/>
                <w:bCs/>
                <w:sz w:val="21"/>
                <w:szCs w:val="21"/>
              </w:rPr>
              <w:t>规模、功能</w:t>
            </w:r>
          </w:p>
        </w:tc>
        <w:tc>
          <w:tcPr>
            <w:tcW w:w="1536" w:type="dxa"/>
            <w:vAlign w:val="center"/>
          </w:tcPr>
          <w:p w:rsidR="004219F7" w:rsidRPr="004219F7" w:rsidRDefault="004219F7" w:rsidP="005917D5">
            <w:pPr>
              <w:contextualSpacing/>
              <w:jc w:val="center"/>
              <w:rPr>
                <w:rFonts w:ascii="Times New Roman" w:hAnsi="Times New Roman" w:cs="Times New Roman"/>
                <w:bCs/>
                <w:sz w:val="21"/>
                <w:szCs w:val="21"/>
              </w:rPr>
            </w:pPr>
            <w:r w:rsidRPr="004219F7">
              <w:rPr>
                <w:rFonts w:ascii="Times New Roman" w:hAnsi="Times New Roman" w:cs="Times New Roman"/>
                <w:bCs/>
                <w:sz w:val="21"/>
                <w:szCs w:val="21"/>
              </w:rPr>
              <w:t>方位、距离</w:t>
            </w:r>
          </w:p>
        </w:tc>
        <w:tc>
          <w:tcPr>
            <w:tcW w:w="2625" w:type="dxa"/>
            <w:vAlign w:val="center"/>
          </w:tcPr>
          <w:p w:rsidR="004219F7" w:rsidRPr="004219F7" w:rsidRDefault="004219F7" w:rsidP="005917D5">
            <w:pPr>
              <w:contextualSpacing/>
              <w:jc w:val="center"/>
              <w:rPr>
                <w:rFonts w:ascii="Times New Roman" w:hAnsi="Times New Roman" w:cs="Times New Roman"/>
                <w:bCs/>
                <w:sz w:val="21"/>
                <w:szCs w:val="21"/>
              </w:rPr>
            </w:pPr>
            <w:r w:rsidRPr="004219F7">
              <w:rPr>
                <w:rFonts w:ascii="Times New Roman" w:hAnsi="Times New Roman" w:cs="Times New Roman"/>
                <w:bCs/>
                <w:sz w:val="21"/>
                <w:szCs w:val="21"/>
              </w:rPr>
              <w:t>保护级别</w:t>
            </w:r>
          </w:p>
        </w:tc>
      </w:tr>
      <w:tr w:rsidR="004219F7" w:rsidRPr="004219F7" w:rsidTr="00F72359">
        <w:trPr>
          <w:trHeight w:val="432"/>
          <w:jc w:val="center"/>
        </w:trPr>
        <w:tc>
          <w:tcPr>
            <w:tcW w:w="1242" w:type="dxa"/>
            <w:vAlign w:val="center"/>
          </w:tcPr>
          <w:p w:rsidR="004219F7" w:rsidRPr="004219F7" w:rsidRDefault="004219F7" w:rsidP="005917D5">
            <w:pPr>
              <w:contextualSpacing/>
              <w:jc w:val="center"/>
              <w:rPr>
                <w:rFonts w:ascii="Times New Roman" w:hAnsi="Times New Roman" w:cs="Times New Roman"/>
                <w:bCs/>
                <w:sz w:val="21"/>
                <w:szCs w:val="21"/>
              </w:rPr>
            </w:pPr>
            <w:r w:rsidRPr="004219F7">
              <w:rPr>
                <w:rFonts w:ascii="Times New Roman" w:hAnsi="Times New Roman" w:cs="Times New Roman"/>
                <w:bCs/>
                <w:sz w:val="21"/>
                <w:szCs w:val="21"/>
              </w:rPr>
              <w:t>地表水环境</w:t>
            </w:r>
          </w:p>
        </w:tc>
        <w:tc>
          <w:tcPr>
            <w:tcW w:w="1418" w:type="dxa"/>
            <w:vAlign w:val="center"/>
          </w:tcPr>
          <w:p w:rsidR="004219F7" w:rsidRPr="004219F7" w:rsidRDefault="004219F7" w:rsidP="005917D5">
            <w:pPr>
              <w:contextualSpacing/>
              <w:jc w:val="center"/>
              <w:rPr>
                <w:rFonts w:ascii="Times New Roman" w:hAnsi="Times New Roman" w:cs="Times New Roman"/>
                <w:bCs/>
                <w:sz w:val="21"/>
                <w:szCs w:val="21"/>
              </w:rPr>
            </w:pPr>
            <w:r w:rsidRPr="004219F7">
              <w:rPr>
                <w:rFonts w:ascii="Times New Roman" w:hAnsi="Times New Roman" w:cs="Times New Roman"/>
                <w:bCs/>
                <w:sz w:val="21"/>
                <w:szCs w:val="21"/>
              </w:rPr>
              <w:t>南湖</w:t>
            </w:r>
          </w:p>
        </w:tc>
        <w:tc>
          <w:tcPr>
            <w:tcW w:w="1701" w:type="dxa"/>
            <w:vAlign w:val="center"/>
          </w:tcPr>
          <w:p w:rsidR="004219F7" w:rsidRPr="004219F7" w:rsidRDefault="004219F7" w:rsidP="004219F7">
            <w:pPr>
              <w:contextualSpacing/>
              <w:jc w:val="center"/>
              <w:rPr>
                <w:rFonts w:ascii="Times New Roman" w:hAnsi="Times New Roman" w:cs="Times New Roman"/>
                <w:bCs/>
                <w:sz w:val="21"/>
                <w:szCs w:val="21"/>
              </w:rPr>
            </w:pPr>
            <w:r w:rsidRPr="004219F7">
              <w:rPr>
                <w:rFonts w:ascii="Times New Roman" w:hAnsi="Times New Roman" w:cs="Times New Roman"/>
                <w:bCs/>
                <w:sz w:val="21"/>
                <w:szCs w:val="21"/>
              </w:rPr>
              <w:t>中湖、景观用水</w:t>
            </w:r>
          </w:p>
        </w:tc>
        <w:tc>
          <w:tcPr>
            <w:tcW w:w="1536" w:type="dxa"/>
            <w:vAlign w:val="center"/>
          </w:tcPr>
          <w:p w:rsidR="004219F7" w:rsidRPr="004219F7"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西</w:t>
            </w:r>
            <w:r>
              <w:rPr>
                <w:rFonts w:ascii="Times New Roman" w:hAnsi="Times New Roman" w:cs="Times New Roman" w:hint="eastAsia"/>
                <w:bCs/>
                <w:sz w:val="21"/>
                <w:szCs w:val="21"/>
              </w:rPr>
              <w:t>西北</w:t>
            </w:r>
            <w:r w:rsidRPr="005917D5">
              <w:rPr>
                <w:rFonts w:ascii="Times New Roman" w:hAnsi="Times New Roman" w:cs="Times New Roman"/>
                <w:bCs/>
                <w:sz w:val="21"/>
                <w:szCs w:val="21"/>
              </w:rPr>
              <w:t>侧</w:t>
            </w:r>
            <w:r w:rsidR="004219F7" w:rsidRPr="004219F7">
              <w:rPr>
                <w:rFonts w:ascii="Times New Roman" w:hAnsi="Times New Roman" w:cs="Times New Roman"/>
                <w:bCs/>
                <w:sz w:val="21"/>
                <w:szCs w:val="21"/>
              </w:rPr>
              <w:t>、</w:t>
            </w:r>
            <w:r w:rsidR="004219F7" w:rsidRPr="004219F7">
              <w:rPr>
                <w:rFonts w:ascii="Times New Roman" w:hAnsi="Times New Roman" w:cs="Times New Roman"/>
                <w:bCs/>
                <w:sz w:val="21"/>
                <w:szCs w:val="21"/>
              </w:rPr>
              <w:t>3</w:t>
            </w:r>
            <w:r>
              <w:rPr>
                <w:rFonts w:ascii="Times New Roman" w:hAnsi="Times New Roman" w:cs="Times New Roman" w:hint="eastAsia"/>
                <w:bCs/>
                <w:sz w:val="21"/>
                <w:szCs w:val="21"/>
              </w:rPr>
              <w:t>1</w:t>
            </w:r>
            <w:r w:rsidR="004219F7" w:rsidRPr="004219F7">
              <w:rPr>
                <w:rFonts w:ascii="Times New Roman" w:hAnsi="Times New Roman" w:cs="Times New Roman"/>
                <w:bCs/>
                <w:sz w:val="21"/>
                <w:szCs w:val="21"/>
              </w:rPr>
              <w:t>00m</w:t>
            </w:r>
          </w:p>
        </w:tc>
        <w:tc>
          <w:tcPr>
            <w:tcW w:w="2625" w:type="dxa"/>
            <w:vAlign w:val="center"/>
          </w:tcPr>
          <w:p w:rsidR="004219F7" w:rsidRPr="004219F7" w:rsidRDefault="004219F7" w:rsidP="004219F7">
            <w:pPr>
              <w:contextualSpacing/>
              <w:jc w:val="center"/>
              <w:rPr>
                <w:rFonts w:ascii="Times New Roman" w:hAnsi="Times New Roman" w:cs="Times New Roman"/>
                <w:bCs/>
                <w:sz w:val="21"/>
                <w:szCs w:val="21"/>
              </w:rPr>
            </w:pPr>
            <w:r w:rsidRPr="004219F7">
              <w:rPr>
                <w:rFonts w:ascii="Times New Roman" w:hAnsi="Times New Roman" w:cs="Times New Roman"/>
                <w:bCs/>
                <w:sz w:val="21"/>
                <w:szCs w:val="21"/>
              </w:rPr>
              <w:t>GB3838-2002</w:t>
            </w:r>
            <w:r w:rsidR="00F72359">
              <w:rPr>
                <w:rFonts w:ascii="Times New Roman" w:hAnsi="Times New Roman" w:cs="Times New Roman" w:hint="eastAsia"/>
                <w:bCs/>
                <w:sz w:val="21"/>
                <w:szCs w:val="21"/>
              </w:rPr>
              <w:t>中</w:t>
            </w:r>
            <w:r w:rsidRPr="004219F7">
              <w:rPr>
                <w:rFonts w:hint="eastAsia"/>
                <w:bCs/>
                <w:sz w:val="21"/>
                <w:szCs w:val="21"/>
              </w:rPr>
              <w:t>Ⅲ</w:t>
            </w:r>
            <w:r w:rsidRPr="004219F7">
              <w:rPr>
                <w:rFonts w:ascii="Times New Roman" w:hAnsi="Times New Roman" w:cs="Times New Roman"/>
                <w:bCs/>
                <w:sz w:val="21"/>
                <w:szCs w:val="21"/>
              </w:rPr>
              <w:t>类标准</w:t>
            </w:r>
          </w:p>
        </w:tc>
      </w:tr>
      <w:tr w:rsidR="00F72359" w:rsidRPr="004219F7" w:rsidTr="00F72359">
        <w:trPr>
          <w:trHeight w:val="432"/>
          <w:jc w:val="center"/>
        </w:trPr>
        <w:tc>
          <w:tcPr>
            <w:tcW w:w="1242" w:type="dxa"/>
            <w:vAlign w:val="center"/>
          </w:tcPr>
          <w:p w:rsidR="00F72359" w:rsidRPr="004219F7" w:rsidRDefault="00F72359" w:rsidP="005917D5">
            <w:pPr>
              <w:contextualSpacing/>
              <w:jc w:val="center"/>
              <w:rPr>
                <w:rFonts w:ascii="Times New Roman" w:hAnsi="Times New Roman" w:cs="Times New Roman"/>
                <w:bCs/>
                <w:sz w:val="21"/>
                <w:szCs w:val="21"/>
              </w:rPr>
            </w:pPr>
            <w:r>
              <w:rPr>
                <w:rFonts w:ascii="Times New Roman" w:hAnsi="Times New Roman" w:cs="Times New Roman" w:hint="eastAsia"/>
                <w:bCs/>
                <w:sz w:val="21"/>
                <w:szCs w:val="21"/>
              </w:rPr>
              <w:t>地下水环境</w:t>
            </w:r>
          </w:p>
        </w:tc>
        <w:tc>
          <w:tcPr>
            <w:tcW w:w="1418" w:type="dxa"/>
            <w:vAlign w:val="center"/>
          </w:tcPr>
          <w:p w:rsidR="00F72359" w:rsidRPr="004219F7" w:rsidRDefault="00F72359" w:rsidP="00F72359">
            <w:pPr>
              <w:contextualSpacing/>
              <w:jc w:val="center"/>
              <w:rPr>
                <w:rFonts w:ascii="Times New Roman" w:hAnsi="Times New Roman" w:cs="Times New Roman"/>
                <w:bCs/>
                <w:sz w:val="21"/>
                <w:szCs w:val="21"/>
              </w:rPr>
            </w:pPr>
            <w:r>
              <w:rPr>
                <w:rFonts w:ascii="Times New Roman" w:hAnsi="Times New Roman" w:cs="Times New Roman" w:hint="eastAsia"/>
                <w:bCs/>
                <w:sz w:val="21"/>
                <w:szCs w:val="21"/>
              </w:rPr>
              <w:t>项目所在区域地下水环境单元</w:t>
            </w:r>
          </w:p>
        </w:tc>
        <w:tc>
          <w:tcPr>
            <w:tcW w:w="1701" w:type="dxa"/>
            <w:vAlign w:val="center"/>
          </w:tcPr>
          <w:p w:rsidR="00F72359" w:rsidRPr="004219F7" w:rsidRDefault="00F72359" w:rsidP="004219F7">
            <w:pPr>
              <w:contextualSpacing/>
              <w:jc w:val="center"/>
              <w:rPr>
                <w:rFonts w:ascii="Times New Roman" w:hAnsi="Times New Roman" w:cs="Times New Roman"/>
                <w:bCs/>
                <w:sz w:val="21"/>
                <w:szCs w:val="21"/>
              </w:rPr>
            </w:pPr>
            <w:r>
              <w:rPr>
                <w:rFonts w:ascii="Times New Roman" w:hAnsi="Times New Roman" w:cs="Times New Roman" w:hint="eastAsia"/>
                <w:bCs/>
                <w:sz w:val="21"/>
                <w:szCs w:val="21"/>
              </w:rPr>
              <w:t>无饮用水源功能</w:t>
            </w:r>
          </w:p>
        </w:tc>
        <w:tc>
          <w:tcPr>
            <w:tcW w:w="1536" w:type="dxa"/>
            <w:vAlign w:val="center"/>
          </w:tcPr>
          <w:p w:rsidR="00F72359" w:rsidRPr="005917D5" w:rsidRDefault="00F72359" w:rsidP="005917D5">
            <w:pPr>
              <w:contextualSpacing/>
              <w:jc w:val="center"/>
              <w:rPr>
                <w:rFonts w:ascii="Times New Roman" w:hAnsi="Times New Roman" w:cs="Times New Roman"/>
                <w:bCs/>
                <w:sz w:val="21"/>
                <w:szCs w:val="21"/>
              </w:rPr>
            </w:pPr>
            <w:r>
              <w:rPr>
                <w:rFonts w:ascii="Times New Roman" w:hAnsi="Times New Roman" w:cs="Times New Roman" w:hint="eastAsia"/>
                <w:bCs/>
                <w:sz w:val="21"/>
                <w:szCs w:val="21"/>
              </w:rPr>
              <w:t>/</w:t>
            </w:r>
            <w:bookmarkStart w:id="4" w:name="_GoBack"/>
            <w:bookmarkEnd w:id="4"/>
          </w:p>
        </w:tc>
        <w:tc>
          <w:tcPr>
            <w:tcW w:w="2625" w:type="dxa"/>
            <w:vAlign w:val="center"/>
          </w:tcPr>
          <w:p w:rsidR="00F72359" w:rsidRPr="004219F7" w:rsidRDefault="00F72359" w:rsidP="00F72359">
            <w:pPr>
              <w:contextualSpacing/>
              <w:jc w:val="center"/>
              <w:rPr>
                <w:rFonts w:ascii="Times New Roman" w:hAnsi="Times New Roman" w:cs="Times New Roman"/>
                <w:bCs/>
                <w:sz w:val="21"/>
                <w:szCs w:val="21"/>
              </w:rPr>
            </w:pPr>
            <w:r w:rsidRPr="00F72359">
              <w:rPr>
                <w:rFonts w:ascii="Times New Roman" w:hAnsi="Times New Roman" w:cs="Times New Roman"/>
                <w:bCs/>
                <w:sz w:val="21"/>
                <w:szCs w:val="21"/>
              </w:rPr>
              <w:t>GB/T14848-2017</w:t>
            </w:r>
            <w:r>
              <w:rPr>
                <w:rFonts w:ascii="Times New Roman" w:hAnsi="Times New Roman" w:cs="Times New Roman" w:hint="eastAsia"/>
                <w:bCs/>
                <w:sz w:val="21"/>
                <w:szCs w:val="21"/>
              </w:rPr>
              <w:t>中</w:t>
            </w:r>
            <w:r w:rsidRPr="00F72359">
              <w:rPr>
                <w:rFonts w:hint="eastAsia"/>
                <w:bCs/>
                <w:sz w:val="21"/>
                <w:szCs w:val="21"/>
              </w:rPr>
              <w:t>Ⅲ</w:t>
            </w:r>
            <w:r w:rsidRPr="00F72359">
              <w:rPr>
                <w:rFonts w:ascii="Times New Roman" w:hAnsi="Times New Roman" w:cs="Times New Roman"/>
                <w:bCs/>
                <w:sz w:val="21"/>
                <w:szCs w:val="21"/>
              </w:rPr>
              <w:t>类</w:t>
            </w:r>
            <w:r w:rsidRPr="004219F7">
              <w:rPr>
                <w:rFonts w:ascii="Times New Roman" w:hAnsi="Times New Roman" w:cs="Times New Roman"/>
                <w:bCs/>
                <w:sz w:val="21"/>
                <w:szCs w:val="21"/>
              </w:rPr>
              <w:t>标准</w:t>
            </w:r>
          </w:p>
        </w:tc>
      </w:tr>
    </w:tbl>
    <w:p w:rsidR="005917D5" w:rsidRPr="005917D5" w:rsidRDefault="005917D5" w:rsidP="005917D5">
      <w:pPr>
        <w:spacing w:line="360" w:lineRule="auto"/>
        <w:jc w:val="center"/>
        <w:rPr>
          <w:rFonts w:ascii="Times New Roman" w:hAnsi="Times New Roman" w:cs="Times New Roman"/>
          <w:b/>
        </w:rPr>
      </w:pPr>
      <w:r w:rsidRPr="005917D5">
        <w:rPr>
          <w:rFonts w:ascii="Times New Roman" w:hAnsi="Times New Roman" w:cs="Times New Roman"/>
          <w:b/>
        </w:rPr>
        <w:t>表</w:t>
      </w:r>
      <w:r w:rsidRPr="005917D5">
        <w:rPr>
          <w:rFonts w:ascii="Times New Roman" w:hAnsi="Times New Roman" w:cs="Times New Roman"/>
          <w:b/>
        </w:rPr>
        <w:t>3-1</w:t>
      </w:r>
      <w:r w:rsidR="00F72359">
        <w:rPr>
          <w:rFonts w:ascii="Times New Roman" w:hAnsi="Times New Roman" w:cs="Times New Roman" w:hint="eastAsia"/>
          <w:b/>
        </w:rPr>
        <w:t>1</w:t>
      </w:r>
      <w:r w:rsidRPr="005917D5">
        <w:rPr>
          <w:rFonts w:ascii="Times New Roman" w:hAnsi="Times New Roman" w:cs="Times New Roman"/>
          <w:b/>
        </w:rPr>
        <w:t xml:space="preserve">   </w:t>
      </w:r>
      <w:r w:rsidR="00DE4F9F" w:rsidRPr="004219F7">
        <w:rPr>
          <w:rFonts w:ascii="Times New Roman" w:hAnsi="Times New Roman" w:cs="Times New Roman" w:hint="eastAsia"/>
          <w:b/>
        </w:rPr>
        <w:t>周边</w:t>
      </w:r>
      <w:r w:rsidRPr="005917D5">
        <w:rPr>
          <w:rFonts w:ascii="Times New Roman" w:hAnsi="Times New Roman" w:cs="Times New Roman"/>
          <w:b/>
        </w:rPr>
        <w:t>生态环境保护目标一览表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3544"/>
        <w:gridCol w:w="1842"/>
        <w:gridCol w:w="1043"/>
      </w:tblGrid>
      <w:tr w:rsidR="005917D5" w:rsidRPr="005917D5" w:rsidTr="005917D5">
        <w:trPr>
          <w:trHeight w:val="360"/>
          <w:jc w:val="center"/>
        </w:trPr>
        <w:tc>
          <w:tcPr>
            <w:tcW w:w="959"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类别</w:t>
            </w:r>
          </w:p>
        </w:tc>
        <w:tc>
          <w:tcPr>
            <w:tcW w:w="1134"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保护目标名称</w:t>
            </w:r>
          </w:p>
        </w:tc>
        <w:tc>
          <w:tcPr>
            <w:tcW w:w="3544"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规模、功能</w:t>
            </w:r>
          </w:p>
        </w:tc>
        <w:tc>
          <w:tcPr>
            <w:tcW w:w="1842"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与项目方位距离</w:t>
            </w:r>
          </w:p>
        </w:tc>
        <w:tc>
          <w:tcPr>
            <w:tcW w:w="1043"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保护级别</w:t>
            </w:r>
          </w:p>
        </w:tc>
      </w:tr>
      <w:tr w:rsidR="005917D5" w:rsidRPr="005917D5" w:rsidTr="005917D5">
        <w:trPr>
          <w:trHeight w:val="432"/>
          <w:jc w:val="center"/>
        </w:trPr>
        <w:tc>
          <w:tcPr>
            <w:tcW w:w="959"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自然保护区</w:t>
            </w:r>
          </w:p>
        </w:tc>
        <w:tc>
          <w:tcPr>
            <w:tcW w:w="1134"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湖南东洞庭湖保护区实验区</w:t>
            </w:r>
          </w:p>
        </w:tc>
        <w:tc>
          <w:tcPr>
            <w:tcW w:w="3544" w:type="dxa"/>
            <w:vAlign w:val="center"/>
          </w:tcPr>
          <w:p w:rsidR="005917D5" w:rsidRPr="005917D5" w:rsidRDefault="005917D5" w:rsidP="005917D5">
            <w:pPr>
              <w:contextualSpacing/>
              <w:jc w:val="center"/>
              <w:rPr>
                <w:rFonts w:ascii="Times New Roman" w:hAnsi="Times New Roman" w:cs="Times New Roman"/>
                <w:bCs/>
                <w:sz w:val="21"/>
                <w:szCs w:val="21"/>
                <w:highlight w:val="yellow"/>
              </w:rPr>
            </w:pPr>
            <w:r w:rsidRPr="005917D5">
              <w:rPr>
                <w:rFonts w:ascii="Times New Roman" w:hAnsi="Times New Roman" w:cs="Times New Roman"/>
                <w:bCs/>
                <w:sz w:val="21"/>
                <w:szCs w:val="21"/>
              </w:rPr>
              <w:t>东洞庭湖保护区以保护湿地生态系统、越冬水禽和江豚为主，兼具科学研究、自然保护教育、生态旅游和开展经营利用</w:t>
            </w:r>
          </w:p>
        </w:tc>
        <w:tc>
          <w:tcPr>
            <w:tcW w:w="1842"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西侧西</w:t>
            </w:r>
            <w:r>
              <w:rPr>
                <w:rFonts w:ascii="Times New Roman" w:hAnsi="Times New Roman" w:cs="Times New Roman" w:hint="eastAsia"/>
                <w:bCs/>
                <w:sz w:val="21"/>
                <w:szCs w:val="21"/>
              </w:rPr>
              <w:t>西北</w:t>
            </w:r>
            <w:r w:rsidRPr="005917D5">
              <w:rPr>
                <w:rFonts w:ascii="Times New Roman" w:hAnsi="Times New Roman" w:cs="Times New Roman"/>
                <w:bCs/>
                <w:sz w:val="21"/>
                <w:szCs w:val="21"/>
              </w:rPr>
              <w:t>侧水域范围属于东洞庭湖实验区</w:t>
            </w:r>
          </w:p>
        </w:tc>
        <w:tc>
          <w:tcPr>
            <w:tcW w:w="1043"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国家级自然保护区</w:t>
            </w:r>
          </w:p>
        </w:tc>
      </w:tr>
      <w:tr w:rsidR="005917D5" w:rsidRPr="005917D5" w:rsidTr="005917D5">
        <w:trPr>
          <w:trHeight w:val="432"/>
          <w:jc w:val="center"/>
        </w:trPr>
        <w:tc>
          <w:tcPr>
            <w:tcW w:w="959"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风景名胜区</w:t>
            </w:r>
          </w:p>
        </w:tc>
        <w:tc>
          <w:tcPr>
            <w:tcW w:w="1134"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南湖风景区</w:t>
            </w:r>
          </w:p>
        </w:tc>
        <w:tc>
          <w:tcPr>
            <w:tcW w:w="3544" w:type="dxa"/>
          </w:tcPr>
          <w:p w:rsidR="005917D5" w:rsidRPr="005917D5" w:rsidRDefault="005917D5" w:rsidP="005917D5">
            <w:pPr>
              <w:rPr>
                <w:rFonts w:ascii="Times New Roman" w:hAnsi="Times New Roman" w:cs="Times New Roman"/>
                <w:bCs/>
                <w:sz w:val="21"/>
                <w:szCs w:val="21"/>
              </w:rPr>
            </w:pPr>
            <w:r w:rsidRPr="005917D5">
              <w:rPr>
                <w:rFonts w:ascii="Times New Roman" w:hAnsi="Times New Roman" w:cs="Times New Roman"/>
                <w:bCs/>
                <w:sz w:val="21"/>
                <w:szCs w:val="21"/>
              </w:rPr>
              <w:t>以湖体风光、岛屿风景为主要景观特色，与城市有机融合，以观光游览、水上活动、文化探源、休闲体验为主要活动内容，兼具城市绿地功能的复合型景区</w:t>
            </w:r>
          </w:p>
        </w:tc>
        <w:tc>
          <w:tcPr>
            <w:tcW w:w="1842"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西</w:t>
            </w:r>
            <w:r>
              <w:rPr>
                <w:rFonts w:ascii="Times New Roman" w:hAnsi="Times New Roman" w:cs="Times New Roman" w:hint="eastAsia"/>
                <w:bCs/>
                <w:sz w:val="21"/>
                <w:szCs w:val="21"/>
              </w:rPr>
              <w:t>西北</w:t>
            </w:r>
            <w:r w:rsidRPr="005917D5">
              <w:rPr>
                <w:rFonts w:ascii="Times New Roman" w:hAnsi="Times New Roman" w:cs="Times New Roman"/>
                <w:bCs/>
                <w:sz w:val="21"/>
                <w:szCs w:val="21"/>
              </w:rPr>
              <w:t>侧</w:t>
            </w:r>
            <w:r>
              <w:rPr>
                <w:rFonts w:ascii="Times New Roman" w:hAnsi="Times New Roman" w:cs="Times New Roman" w:hint="eastAsia"/>
                <w:bCs/>
                <w:sz w:val="21"/>
                <w:szCs w:val="21"/>
              </w:rPr>
              <w:t>30</w:t>
            </w:r>
            <w:r w:rsidRPr="005917D5">
              <w:rPr>
                <w:rFonts w:ascii="Times New Roman" w:hAnsi="Times New Roman" w:cs="Times New Roman"/>
                <w:bCs/>
                <w:sz w:val="21"/>
                <w:szCs w:val="21"/>
              </w:rPr>
              <w:t>00m</w:t>
            </w:r>
          </w:p>
        </w:tc>
        <w:tc>
          <w:tcPr>
            <w:tcW w:w="1043" w:type="dxa"/>
            <w:vAlign w:val="center"/>
          </w:tcPr>
          <w:p w:rsidR="005917D5" w:rsidRPr="005917D5" w:rsidRDefault="005917D5" w:rsidP="005917D5">
            <w:pPr>
              <w:contextualSpacing/>
              <w:jc w:val="center"/>
              <w:rPr>
                <w:rFonts w:ascii="Times New Roman" w:hAnsi="Times New Roman" w:cs="Times New Roman"/>
                <w:bCs/>
                <w:sz w:val="21"/>
                <w:szCs w:val="21"/>
              </w:rPr>
            </w:pPr>
            <w:r w:rsidRPr="005917D5">
              <w:rPr>
                <w:rFonts w:ascii="Times New Roman" w:hAnsi="Times New Roman" w:cs="Times New Roman"/>
                <w:bCs/>
                <w:sz w:val="21"/>
                <w:szCs w:val="21"/>
              </w:rPr>
              <w:t>国家级风景名胜区</w:t>
            </w:r>
          </w:p>
        </w:tc>
      </w:tr>
    </w:tbl>
    <w:p w:rsidR="00FC3D2C" w:rsidRPr="008B5C05" w:rsidRDefault="00FC3D2C" w:rsidP="00221095">
      <w:pPr>
        <w:spacing w:line="360" w:lineRule="auto"/>
        <w:ind w:firstLineChars="200" w:firstLine="480"/>
        <w:rPr>
          <w:rFonts w:ascii="Times New Roman" w:hAnsi="Times New Roman" w:cs="Times New Roman"/>
        </w:rPr>
      </w:pPr>
    </w:p>
    <w:p w:rsidR="00DE4F9F" w:rsidRDefault="00DE4F9F">
      <w:r>
        <w:br w:type="page"/>
      </w:r>
    </w:p>
    <w:p w:rsidR="001C6854" w:rsidRPr="00843DC4" w:rsidRDefault="001C6854" w:rsidP="001C6854">
      <w:pPr>
        <w:outlineLvl w:val="0"/>
        <w:rPr>
          <w:rFonts w:ascii="Times New Roman" w:hAnsi="Times New Roman" w:cs="Times New Roman"/>
          <w:b/>
          <w:sz w:val="30"/>
        </w:rPr>
      </w:pPr>
      <w:r w:rsidRPr="00843DC4">
        <w:rPr>
          <w:rFonts w:ascii="Times New Roman" w:hAnsi="Times New Roman" w:cs="Times New Roman"/>
          <w:b/>
          <w:sz w:val="30"/>
        </w:rPr>
        <w:lastRenderedPageBreak/>
        <w:t>四、评价适用标准</w:t>
      </w:r>
    </w:p>
    <w:tbl>
      <w:tblPr>
        <w:tblW w:w="0" w:type="auto"/>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1"/>
        <w:gridCol w:w="8833"/>
      </w:tblGrid>
      <w:tr w:rsidR="001C6854" w:rsidRPr="00DE720D" w:rsidTr="00716CB5">
        <w:trPr>
          <w:jc w:val="center"/>
        </w:trPr>
        <w:tc>
          <w:tcPr>
            <w:tcW w:w="721" w:type="dxa"/>
            <w:tcBorders>
              <w:top w:val="single" w:sz="12" w:space="0" w:color="auto"/>
              <w:right w:val="single" w:sz="12" w:space="0" w:color="auto"/>
            </w:tcBorders>
            <w:vAlign w:val="center"/>
          </w:tcPr>
          <w:p w:rsidR="001C6854" w:rsidRPr="00DE720D" w:rsidRDefault="001C6854" w:rsidP="00716CB5">
            <w:pPr>
              <w:pStyle w:val="3"/>
              <w:autoSpaceDE/>
              <w:autoSpaceDN/>
              <w:snapToGrid/>
              <w:spacing w:before="0" w:line="240" w:lineRule="auto"/>
              <w:rPr>
                <w:rFonts w:ascii="Times New Roman" w:eastAsia="宋体" w:hAnsi="Times New Roman" w:cs="Times New Roman"/>
                <w:b/>
                <w:w w:val="98"/>
              </w:rPr>
            </w:pPr>
            <w:r w:rsidRPr="00DE720D">
              <w:rPr>
                <w:rFonts w:ascii="Times New Roman" w:eastAsia="宋体" w:hAnsi="Times New Roman" w:cs="Times New Roman"/>
                <w:b/>
                <w:w w:val="98"/>
              </w:rPr>
              <w:t>环境质量标准</w:t>
            </w:r>
          </w:p>
        </w:tc>
        <w:tc>
          <w:tcPr>
            <w:tcW w:w="8833" w:type="dxa"/>
            <w:tcBorders>
              <w:top w:val="single" w:sz="12" w:space="0" w:color="auto"/>
              <w:left w:val="single" w:sz="12" w:space="0" w:color="auto"/>
            </w:tcBorders>
          </w:tcPr>
          <w:p w:rsidR="001C6854" w:rsidRPr="00DE720D" w:rsidRDefault="001C6854" w:rsidP="00716CB5">
            <w:pPr>
              <w:spacing w:line="360" w:lineRule="auto"/>
              <w:rPr>
                <w:rFonts w:ascii="Times New Roman" w:hAnsi="Times New Roman" w:cs="Times New Roman"/>
                <w:b/>
              </w:rPr>
            </w:pPr>
            <w:r w:rsidRPr="00DE720D">
              <w:rPr>
                <w:rFonts w:ascii="Times New Roman" w:hAnsi="Times New Roman" w:cs="Times New Roman"/>
                <w:b/>
              </w:rPr>
              <w:t>1</w:t>
            </w:r>
            <w:r w:rsidRPr="00DE720D">
              <w:rPr>
                <w:rFonts w:ascii="Times New Roman" w:hAnsi="Times New Roman" w:cs="Times New Roman"/>
                <w:b/>
              </w:rPr>
              <w:t>、环境空气质量</w:t>
            </w:r>
          </w:p>
          <w:p w:rsidR="001C6854" w:rsidRPr="00DE720D" w:rsidRDefault="001C6854" w:rsidP="00716CB5">
            <w:pPr>
              <w:autoSpaceDE w:val="0"/>
              <w:autoSpaceDN w:val="0"/>
              <w:spacing w:line="360" w:lineRule="auto"/>
              <w:ind w:firstLine="482"/>
              <w:rPr>
                <w:rFonts w:ascii="Times New Roman" w:hAnsi="Times New Roman" w:cs="Times New Roman"/>
              </w:rPr>
            </w:pPr>
            <w:r w:rsidRPr="00DE720D">
              <w:rPr>
                <w:rFonts w:ascii="Times New Roman" w:hAnsi="Times New Roman" w:cs="Times New Roman" w:hint="eastAsia"/>
              </w:rPr>
              <w:t>项目所在区域空气环境中基本污染物</w:t>
            </w:r>
            <w:r w:rsidRPr="00DE720D">
              <w:rPr>
                <w:rFonts w:ascii="Times New Roman" w:hAnsi="Times New Roman" w:cs="Times New Roman"/>
              </w:rPr>
              <w:t>SO</w:t>
            </w:r>
            <w:r w:rsidRPr="00DE720D">
              <w:rPr>
                <w:rFonts w:ascii="Times New Roman" w:hAnsi="Times New Roman" w:cs="Times New Roman"/>
                <w:vertAlign w:val="subscript"/>
              </w:rPr>
              <w:t>2</w:t>
            </w:r>
            <w:r w:rsidRPr="00DE720D">
              <w:rPr>
                <w:rFonts w:ascii="Times New Roman" w:hAnsi="Times New Roman" w:cs="Times New Roman"/>
              </w:rPr>
              <w:t>、</w:t>
            </w:r>
            <w:r w:rsidRPr="00DE720D">
              <w:rPr>
                <w:rFonts w:ascii="Times New Roman" w:hAnsi="Times New Roman" w:cs="Times New Roman"/>
              </w:rPr>
              <w:t>NO</w:t>
            </w:r>
            <w:r w:rsidRPr="00DE720D">
              <w:rPr>
                <w:rFonts w:ascii="Times New Roman" w:hAnsi="Times New Roman" w:cs="Times New Roman"/>
                <w:vertAlign w:val="subscript"/>
              </w:rPr>
              <w:t>2</w:t>
            </w:r>
            <w:r w:rsidRPr="00DE720D">
              <w:rPr>
                <w:rFonts w:ascii="Times New Roman" w:hAnsi="Times New Roman" w:cs="Times New Roman"/>
              </w:rPr>
              <w:t>、</w:t>
            </w:r>
            <w:r w:rsidRPr="00DE720D">
              <w:rPr>
                <w:rFonts w:ascii="Times New Roman" w:hAnsi="Times New Roman" w:cs="Times New Roman"/>
              </w:rPr>
              <w:t>CO</w:t>
            </w:r>
            <w:r w:rsidRPr="00DE720D">
              <w:rPr>
                <w:rFonts w:ascii="Times New Roman" w:hAnsi="Times New Roman" w:cs="Times New Roman"/>
              </w:rPr>
              <w:t>、</w:t>
            </w:r>
            <w:r w:rsidRPr="00DE720D">
              <w:rPr>
                <w:rFonts w:ascii="Times New Roman" w:hAnsi="Times New Roman" w:cs="Times New Roman"/>
              </w:rPr>
              <w:t>PM</w:t>
            </w:r>
            <w:r w:rsidRPr="00DE720D">
              <w:rPr>
                <w:rFonts w:ascii="Times New Roman" w:hAnsi="Times New Roman" w:cs="Times New Roman"/>
                <w:vertAlign w:val="subscript"/>
              </w:rPr>
              <w:t>10</w:t>
            </w:r>
            <w:r w:rsidRPr="00DE720D">
              <w:rPr>
                <w:rFonts w:ascii="Times New Roman" w:hAnsi="Times New Roman" w:cs="Times New Roman"/>
              </w:rPr>
              <w:t>、</w:t>
            </w:r>
            <w:r w:rsidRPr="00DE720D">
              <w:rPr>
                <w:rFonts w:ascii="Times New Roman" w:hAnsi="Times New Roman" w:cs="Times New Roman"/>
              </w:rPr>
              <w:t>PM</w:t>
            </w:r>
            <w:r w:rsidRPr="00DE720D">
              <w:rPr>
                <w:rFonts w:ascii="Times New Roman" w:hAnsi="Times New Roman" w:cs="Times New Roman" w:hint="eastAsia"/>
                <w:vertAlign w:val="subscript"/>
              </w:rPr>
              <w:t>2.5</w:t>
            </w:r>
            <w:r w:rsidRPr="00DE720D">
              <w:rPr>
                <w:rFonts w:ascii="Times New Roman" w:hAnsi="Times New Roman" w:cs="Times New Roman"/>
              </w:rPr>
              <w:t>、</w:t>
            </w:r>
            <w:r w:rsidRPr="00DE720D">
              <w:rPr>
                <w:rFonts w:ascii="Times New Roman" w:hAnsi="Times New Roman" w:cs="Times New Roman" w:hint="eastAsia"/>
              </w:rPr>
              <w:t>O</w:t>
            </w:r>
            <w:r w:rsidRPr="00DE720D">
              <w:rPr>
                <w:rFonts w:ascii="Times New Roman" w:hAnsi="Times New Roman" w:cs="Times New Roman" w:hint="eastAsia"/>
                <w:vertAlign w:val="subscript"/>
              </w:rPr>
              <w:t>3</w:t>
            </w:r>
            <w:r w:rsidRPr="00DE720D">
              <w:rPr>
                <w:rFonts w:ascii="Times New Roman" w:hAnsi="Times New Roman" w:cs="Times New Roman"/>
              </w:rPr>
              <w:t>执行《环境空气质量标准》（</w:t>
            </w:r>
            <w:r w:rsidRPr="00DE720D">
              <w:rPr>
                <w:rFonts w:ascii="Times New Roman" w:hAnsi="Times New Roman" w:cs="Times New Roman"/>
              </w:rPr>
              <w:t>GB3095-2012</w:t>
            </w:r>
            <w:r w:rsidRPr="00DE720D">
              <w:rPr>
                <w:rFonts w:ascii="Times New Roman" w:hAnsi="Times New Roman" w:cs="Times New Roman"/>
              </w:rPr>
              <w:t>）二级标准，</w:t>
            </w:r>
            <w:r w:rsidRPr="00DE720D">
              <w:rPr>
                <w:rFonts w:ascii="Times New Roman" w:hAnsi="Times New Roman" w:cs="Times New Roman" w:hint="eastAsia"/>
                <w:szCs w:val="32"/>
              </w:rPr>
              <w:t>其他污染物</w:t>
            </w:r>
            <w:r w:rsidRPr="00DE720D">
              <w:rPr>
                <w:rFonts w:ascii="Times New Roman" w:hAnsi="Times New Roman" w:cs="Times New Roman" w:hint="eastAsia"/>
                <w:szCs w:val="32"/>
              </w:rPr>
              <w:t>TVOC</w:t>
            </w:r>
            <w:r w:rsidRPr="00DE720D">
              <w:rPr>
                <w:rFonts w:ascii="Times New Roman" w:hAnsi="Times New Roman" w:cs="Times New Roman"/>
                <w:szCs w:val="32"/>
              </w:rPr>
              <w:t>参照</w:t>
            </w:r>
            <w:r w:rsidRPr="00DE720D">
              <w:rPr>
                <w:rFonts w:ascii="Times New Roman" w:hAnsi="Times New Roman" w:cs="Times New Roman" w:hint="eastAsia"/>
                <w:szCs w:val="32"/>
              </w:rPr>
              <w:t>执行</w:t>
            </w:r>
            <w:r w:rsidR="00DE720D" w:rsidRPr="00DE720D">
              <w:rPr>
                <w:rFonts w:ascii="Times New Roman" w:hAnsi="Times New Roman" w:cs="Times New Roman"/>
                <w:szCs w:val="32"/>
              </w:rPr>
              <w:t>《环境影响评价技术导则－大气环境》（</w:t>
            </w:r>
            <w:r w:rsidR="00DE720D" w:rsidRPr="00DE720D">
              <w:rPr>
                <w:rFonts w:ascii="Times New Roman" w:hAnsi="Times New Roman" w:cs="Times New Roman"/>
                <w:szCs w:val="32"/>
              </w:rPr>
              <w:t>HJ2.2-20</w:t>
            </w:r>
            <w:r w:rsidR="00DE720D" w:rsidRPr="00DE720D">
              <w:rPr>
                <w:rFonts w:ascii="Times New Roman" w:hAnsi="Times New Roman" w:cs="Times New Roman" w:hint="eastAsia"/>
                <w:szCs w:val="32"/>
              </w:rPr>
              <w:t>18</w:t>
            </w:r>
            <w:r w:rsidR="00DE720D" w:rsidRPr="00DE720D">
              <w:rPr>
                <w:rFonts w:ascii="Times New Roman" w:hAnsi="Times New Roman" w:cs="Times New Roman"/>
                <w:szCs w:val="32"/>
              </w:rPr>
              <w:t>）</w:t>
            </w:r>
            <w:r w:rsidRPr="00DE720D">
              <w:rPr>
                <w:rFonts w:ascii="Times New Roman" w:hAnsi="Times New Roman" w:cs="Times New Roman"/>
                <w:szCs w:val="32"/>
              </w:rPr>
              <w:t>中</w:t>
            </w:r>
            <w:r w:rsidR="00DE720D" w:rsidRPr="00DE720D">
              <w:rPr>
                <w:rFonts w:ascii="Times New Roman" w:hAnsi="Times New Roman" w:cs="Times New Roman" w:hint="eastAsia"/>
                <w:szCs w:val="32"/>
              </w:rPr>
              <w:t>附录</w:t>
            </w:r>
            <w:r w:rsidR="00DE720D" w:rsidRPr="00DE720D">
              <w:rPr>
                <w:rFonts w:ascii="Times New Roman" w:hAnsi="Times New Roman" w:cs="Times New Roman" w:hint="eastAsia"/>
                <w:szCs w:val="32"/>
              </w:rPr>
              <w:t>D</w:t>
            </w:r>
            <w:r w:rsidR="00DE720D" w:rsidRPr="00DE720D">
              <w:rPr>
                <w:rFonts w:ascii="Times New Roman" w:hAnsi="Times New Roman" w:cs="Times New Roman" w:hint="eastAsia"/>
                <w:szCs w:val="32"/>
              </w:rPr>
              <w:t>中</w:t>
            </w:r>
            <w:r w:rsidRPr="00DE720D">
              <w:rPr>
                <w:rFonts w:ascii="Times New Roman" w:hAnsi="Times New Roman" w:cs="Times New Roman"/>
                <w:szCs w:val="32"/>
              </w:rPr>
              <w:t>相关限值执行</w:t>
            </w:r>
            <w:r w:rsidRPr="00DE720D">
              <w:rPr>
                <w:rFonts w:ascii="Times New Roman" w:hAnsi="Times New Roman" w:cs="Times New Roman"/>
              </w:rPr>
              <w:t>，</w:t>
            </w:r>
            <w:proofErr w:type="gramStart"/>
            <w:r w:rsidRPr="00DE720D">
              <w:rPr>
                <w:rFonts w:ascii="Times New Roman" w:hAnsi="Times New Roman" w:cs="Times New Roman"/>
              </w:rPr>
              <w:t>标准值见下表</w:t>
            </w:r>
            <w:proofErr w:type="gramEnd"/>
            <w:r w:rsidRPr="00DE720D">
              <w:rPr>
                <w:rFonts w:ascii="Times New Roman" w:hAnsi="Times New Roman" w:cs="Times New Roman"/>
              </w:rPr>
              <w:t>。</w:t>
            </w:r>
          </w:p>
          <w:p w:rsidR="001C6854" w:rsidRPr="00DE720D" w:rsidRDefault="00DE720D" w:rsidP="00DE720D">
            <w:pPr>
              <w:spacing w:line="360" w:lineRule="auto"/>
              <w:jc w:val="center"/>
              <w:rPr>
                <w:rFonts w:ascii="Times New Roman" w:hAnsi="Times New Roman" w:cs="Times New Roman"/>
                <w:b/>
              </w:rPr>
            </w:pPr>
            <w:r w:rsidRPr="00DE720D">
              <w:rPr>
                <w:rFonts w:ascii="Times New Roman" w:hAnsi="Times New Roman" w:cs="Times New Roman"/>
                <w:b/>
              </w:rPr>
              <w:t>表</w:t>
            </w:r>
            <w:r w:rsidRPr="00DE720D">
              <w:rPr>
                <w:rFonts w:ascii="Times New Roman" w:hAnsi="Times New Roman" w:cs="Times New Roman" w:hint="eastAsia"/>
                <w:b/>
              </w:rPr>
              <w:t>4</w:t>
            </w:r>
            <w:r w:rsidRPr="00DE720D">
              <w:rPr>
                <w:rFonts w:ascii="Times New Roman" w:hAnsi="Times New Roman" w:cs="Times New Roman"/>
                <w:b/>
              </w:rPr>
              <w:t>-</w:t>
            </w:r>
            <w:r w:rsidRPr="00DE720D">
              <w:rPr>
                <w:rFonts w:ascii="Times New Roman" w:hAnsi="Times New Roman" w:cs="Times New Roman" w:hint="eastAsia"/>
                <w:b/>
              </w:rPr>
              <w:t>1</w:t>
            </w:r>
            <w:r w:rsidRPr="00DE720D">
              <w:rPr>
                <w:rFonts w:ascii="Times New Roman" w:hAnsi="Times New Roman" w:cs="Times New Roman"/>
                <w:b/>
              </w:rPr>
              <w:t xml:space="preserve">  </w:t>
            </w:r>
            <w:r w:rsidR="001C6854" w:rsidRPr="00DE720D">
              <w:rPr>
                <w:rFonts w:ascii="Times New Roman" w:hAnsi="Times New Roman" w:cs="Times New Roman"/>
                <w:b/>
              </w:rPr>
              <w:t>环境空气质量标准</w:t>
            </w:r>
          </w:p>
          <w:tbl>
            <w:tblPr>
              <w:tblW w:w="0" w:type="auto"/>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00" w:firstRow="0" w:lastRow="0" w:firstColumn="0" w:lastColumn="0" w:noHBand="0" w:noVBand="0"/>
            </w:tblPr>
            <w:tblGrid>
              <w:gridCol w:w="1192"/>
              <w:gridCol w:w="1364"/>
              <w:gridCol w:w="1485"/>
              <w:gridCol w:w="1179"/>
              <w:gridCol w:w="1015"/>
              <w:gridCol w:w="2362"/>
            </w:tblGrid>
            <w:tr w:rsidR="001C6854" w:rsidRPr="00DE720D" w:rsidTr="00716CB5">
              <w:trPr>
                <w:cantSplit/>
                <w:trHeight w:val="283"/>
                <w:jc w:val="center"/>
              </w:trPr>
              <w:tc>
                <w:tcPr>
                  <w:tcW w:w="1192" w:type="dxa"/>
                  <w:vMerge w:val="restart"/>
                  <w:vAlign w:val="center"/>
                </w:tcPr>
                <w:p w:rsidR="001C6854" w:rsidRPr="00DE720D" w:rsidRDefault="001C6854" w:rsidP="00716CB5">
                  <w:pPr>
                    <w:jc w:val="center"/>
                    <w:rPr>
                      <w:rFonts w:ascii="Times New Roman" w:hAnsi="Times New Roman" w:cs="Times New Roman"/>
                      <w:b/>
                      <w:bCs/>
                      <w:sz w:val="21"/>
                      <w:szCs w:val="21"/>
                    </w:rPr>
                  </w:pPr>
                  <w:r w:rsidRPr="00DE720D">
                    <w:rPr>
                      <w:rFonts w:ascii="Times New Roman" w:hAnsi="Times New Roman" w:cs="Times New Roman"/>
                      <w:b/>
                      <w:bCs/>
                      <w:sz w:val="21"/>
                      <w:szCs w:val="21"/>
                    </w:rPr>
                    <w:t>污染物</w:t>
                  </w:r>
                </w:p>
              </w:tc>
              <w:tc>
                <w:tcPr>
                  <w:tcW w:w="4028" w:type="dxa"/>
                  <w:gridSpan w:val="3"/>
                  <w:vAlign w:val="center"/>
                </w:tcPr>
                <w:p w:rsidR="001C6854" w:rsidRPr="00DE720D" w:rsidRDefault="001C6854" w:rsidP="00716CB5">
                  <w:pPr>
                    <w:jc w:val="center"/>
                    <w:rPr>
                      <w:rFonts w:ascii="Times New Roman" w:hAnsi="Times New Roman" w:cs="Times New Roman"/>
                      <w:b/>
                      <w:bCs/>
                      <w:sz w:val="21"/>
                      <w:szCs w:val="21"/>
                    </w:rPr>
                  </w:pPr>
                  <w:r w:rsidRPr="00DE720D">
                    <w:rPr>
                      <w:rFonts w:ascii="Times New Roman" w:hAnsi="Times New Roman" w:cs="Times New Roman"/>
                      <w:b/>
                      <w:bCs/>
                      <w:sz w:val="21"/>
                      <w:szCs w:val="21"/>
                    </w:rPr>
                    <w:t>各项污染物的浓度限值</w:t>
                  </w:r>
                </w:p>
              </w:tc>
              <w:tc>
                <w:tcPr>
                  <w:tcW w:w="1015" w:type="dxa"/>
                  <w:vMerge w:val="restart"/>
                  <w:vAlign w:val="center"/>
                </w:tcPr>
                <w:p w:rsidR="001C6854" w:rsidRPr="00DE720D" w:rsidRDefault="001C6854" w:rsidP="00716CB5">
                  <w:pPr>
                    <w:jc w:val="center"/>
                    <w:rPr>
                      <w:rFonts w:ascii="Times New Roman" w:hAnsi="Times New Roman" w:cs="Times New Roman"/>
                      <w:b/>
                      <w:bCs/>
                      <w:sz w:val="21"/>
                      <w:szCs w:val="21"/>
                    </w:rPr>
                  </w:pPr>
                  <w:r w:rsidRPr="00DE720D">
                    <w:rPr>
                      <w:rFonts w:ascii="Times New Roman" w:hAnsi="Times New Roman" w:cs="Times New Roman"/>
                      <w:b/>
                      <w:bCs/>
                      <w:sz w:val="21"/>
                      <w:szCs w:val="21"/>
                    </w:rPr>
                    <w:t>单位</w:t>
                  </w:r>
                </w:p>
              </w:tc>
              <w:tc>
                <w:tcPr>
                  <w:tcW w:w="2362" w:type="dxa"/>
                  <w:vMerge w:val="restart"/>
                  <w:vAlign w:val="center"/>
                </w:tcPr>
                <w:p w:rsidR="001C6854" w:rsidRPr="00DE720D" w:rsidRDefault="001C6854" w:rsidP="00716CB5">
                  <w:pPr>
                    <w:jc w:val="center"/>
                    <w:rPr>
                      <w:rFonts w:ascii="Times New Roman" w:hAnsi="Times New Roman" w:cs="Times New Roman"/>
                      <w:b/>
                      <w:bCs/>
                      <w:sz w:val="21"/>
                      <w:szCs w:val="21"/>
                    </w:rPr>
                  </w:pPr>
                  <w:r w:rsidRPr="00DE720D">
                    <w:rPr>
                      <w:rFonts w:ascii="Times New Roman" w:hAnsi="Times New Roman" w:cs="Times New Roman"/>
                      <w:b/>
                      <w:bCs/>
                      <w:sz w:val="21"/>
                      <w:szCs w:val="21"/>
                    </w:rPr>
                    <w:t>标准来源</w:t>
                  </w:r>
                </w:p>
              </w:tc>
            </w:tr>
            <w:tr w:rsidR="001C6854" w:rsidRPr="00DE720D" w:rsidTr="00716CB5">
              <w:trPr>
                <w:cantSplit/>
                <w:trHeight w:val="283"/>
                <w:jc w:val="center"/>
              </w:trPr>
              <w:tc>
                <w:tcPr>
                  <w:tcW w:w="1192" w:type="dxa"/>
                  <w:vMerge/>
                  <w:vAlign w:val="center"/>
                </w:tcPr>
                <w:p w:rsidR="001C6854" w:rsidRPr="00DE720D" w:rsidRDefault="001C6854" w:rsidP="00716CB5">
                  <w:pPr>
                    <w:jc w:val="center"/>
                    <w:rPr>
                      <w:rFonts w:ascii="Times New Roman" w:hAnsi="Times New Roman" w:cs="Times New Roman"/>
                      <w:sz w:val="21"/>
                      <w:szCs w:val="21"/>
                    </w:rPr>
                  </w:pPr>
                </w:p>
              </w:tc>
              <w:tc>
                <w:tcPr>
                  <w:tcW w:w="1364" w:type="dxa"/>
                  <w:vAlign w:val="center"/>
                </w:tcPr>
                <w:p w:rsidR="001C6854" w:rsidRPr="00DE720D" w:rsidRDefault="001C6854" w:rsidP="00716CB5">
                  <w:pPr>
                    <w:jc w:val="center"/>
                    <w:rPr>
                      <w:rFonts w:ascii="Times New Roman" w:hAnsi="Times New Roman" w:cs="Times New Roman"/>
                      <w:b/>
                      <w:bCs/>
                      <w:sz w:val="21"/>
                      <w:szCs w:val="21"/>
                    </w:rPr>
                  </w:pPr>
                  <w:r w:rsidRPr="00DE720D">
                    <w:rPr>
                      <w:rFonts w:ascii="Times New Roman" w:hAnsi="Times New Roman" w:cs="Times New Roman"/>
                      <w:b/>
                      <w:bCs/>
                      <w:sz w:val="21"/>
                      <w:szCs w:val="21"/>
                    </w:rPr>
                    <w:t>1</w:t>
                  </w:r>
                  <w:r w:rsidRPr="00DE720D">
                    <w:rPr>
                      <w:rFonts w:ascii="Times New Roman" w:hAnsi="Times New Roman" w:cs="Times New Roman"/>
                      <w:b/>
                      <w:bCs/>
                      <w:sz w:val="21"/>
                      <w:szCs w:val="21"/>
                    </w:rPr>
                    <w:t>小时平均</w:t>
                  </w:r>
                </w:p>
              </w:tc>
              <w:tc>
                <w:tcPr>
                  <w:tcW w:w="1485" w:type="dxa"/>
                  <w:vAlign w:val="center"/>
                </w:tcPr>
                <w:p w:rsidR="001C6854" w:rsidRPr="00DE720D" w:rsidRDefault="001C6854" w:rsidP="00716CB5">
                  <w:pPr>
                    <w:jc w:val="center"/>
                    <w:rPr>
                      <w:rFonts w:ascii="Times New Roman" w:hAnsi="Times New Roman" w:cs="Times New Roman"/>
                      <w:b/>
                      <w:bCs/>
                      <w:sz w:val="21"/>
                      <w:szCs w:val="21"/>
                    </w:rPr>
                  </w:pPr>
                  <w:r w:rsidRPr="00DE720D">
                    <w:rPr>
                      <w:rFonts w:ascii="Times New Roman" w:hAnsi="Times New Roman" w:cs="Times New Roman"/>
                      <w:b/>
                      <w:bCs/>
                      <w:sz w:val="21"/>
                      <w:szCs w:val="21"/>
                    </w:rPr>
                    <w:t>24</w:t>
                  </w:r>
                  <w:r w:rsidRPr="00DE720D">
                    <w:rPr>
                      <w:rFonts w:ascii="Times New Roman" w:hAnsi="Times New Roman" w:cs="Times New Roman"/>
                      <w:b/>
                      <w:bCs/>
                      <w:sz w:val="21"/>
                      <w:szCs w:val="21"/>
                    </w:rPr>
                    <w:t>小时平均</w:t>
                  </w:r>
                </w:p>
              </w:tc>
              <w:tc>
                <w:tcPr>
                  <w:tcW w:w="1179" w:type="dxa"/>
                  <w:vAlign w:val="center"/>
                </w:tcPr>
                <w:p w:rsidR="001C6854" w:rsidRPr="00DE720D" w:rsidRDefault="001C6854" w:rsidP="00716CB5">
                  <w:pPr>
                    <w:jc w:val="center"/>
                    <w:rPr>
                      <w:rFonts w:ascii="Times New Roman" w:hAnsi="Times New Roman" w:cs="Times New Roman"/>
                      <w:b/>
                      <w:bCs/>
                      <w:sz w:val="21"/>
                      <w:szCs w:val="21"/>
                    </w:rPr>
                  </w:pPr>
                  <w:r w:rsidRPr="00DE720D">
                    <w:rPr>
                      <w:rFonts w:ascii="Times New Roman" w:hAnsi="Times New Roman" w:cs="Times New Roman"/>
                      <w:b/>
                      <w:bCs/>
                      <w:sz w:val="21"/>
                      <w:szCs w:val="21"/>
                    </w:rPr>
                    <w:t>年平均</w:t>
                  </w:r>
                </w:p>
              </w:tc>
              <w:tc>
                <w:tcPr>
                  <w:tcW w:w="1015" w:type="dxa"/>
                  <w:vMerge/>
                  <w:vAlign w:val="center"/>
                </w:tcPr>
                <w:p w:rsidR="001C6854" w:rsidRPr="00DE720D" w:rsidRDefault="001C6854" w:rsidP="00716CB5">
                  <w:pPr>
                    <w:jc w:val="center"/>
                    <w:rPr>
                      <w:rFonts w:ascii="Times New Roman" w:hAnsi="Times New Roman" w:cs="Times New Roman"/>
                      <w:sz w:val="21"/>
                      <w:szCs w:val="21"/>
                    </w:rPr>
                  </w:pPr>
                </w:p>
              </w:tc>
              <w:tc>
                <w:tcPr>
                  <w:tcW w:w="2362" w:type="dxa"/>
                  <w:vMerge/>
                  <w:vAlign w:val="center"/>
                </w:tcPr>
                <w:p w:rsidR="001C6854" w:rsidRPr="00DE720D" w:rsidRDefault="001C6854" w:rsidP="00716CB5">
                  <w:pPr>
                    <w:jc w:val="center"/>
                    <w:rPr>
                      <w:rFonts w:ascii="Times New Roman" w:hAnsi="Times New Roman" w:cs="Times New Roman"/>
                      <w:sz w:val="21"/>
                      <w:szCs w:val="21"/>
                    </w:rPr>
                  </w:pPr>
                </w:p>
              </w:tc>
            </w:tr>
            <w:tr w:rsidR="001C6854" w:rsidRPr="00DE720D" w:rsidTr="00716CB5">
              <w:trPr>
                <w:cantSplit/>
                <w:trHeight w:val="283"/>
                <w:jc w:val="center"/>
              </w:trPr>
              <w:tc>
                <w:tcPr>
                  <w:tcW w:w="1192"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SO</w:t>
                  </w:r>
                  <w:r w:rsidRPr="00DE720D">
                    <w:rPr>
                      <w:rFonts w:ascii="Times New Roman" w:hAnsi="Times New Roman" w:cs="Times New Roman"/>
                      <w:sz w:val="21"/>
                      <w:szCs w:val="21"/>
                      <w:vertAlign w:val="subscript"/>
                    </w:rPr>
                    <w:t>2</w:t>
                  </w:r>
                </w:p>
              </w:tc>
              <w:tc>
                <w:tcPr>
                  <w:tcW w:w="1364"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500</w:t>
                  </w:r>
                </w:p>
              </w:tc>
              <w:tc>
                <w:tcPr>
                  <w:tcW w:w="1485"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150</w:t>
                  </w:r>
                </w:p>
              </w:tc>
              <w:tc>
                <w:tcPr>
                  <w:tcW w:w="1179"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60</w:t>
                  </w:r>
                </w:p>
              </w:tc>
              <w:tc>
                <w:tcPr>
                  <w:tcW w:w="1015" w:type="dxa"/>
                  <w:vMerge w:val="restart"/>
                  <w:vAlign w:val="center"/>
                </w:tcPr>
                <w:p w:rsidR="001C6854" w:rsidRPr="00DE720D" w:rsidRDefault="001C6854" w:rsidP="00716CB5">
                  <w:pPr>
                    <w:jc w:val="center"/>
                    <w:rPr>
                      <w:rFonts w:ascii="Times New Roman" w:hAnsi="Times New Roman" w:cs="Times New Roman"/>
                      <w:sz w:val="21"/>
                      <w:szCs w:val="21"/>
                    </w:rPr>
                  </w:pPr>
                  <w:proofErr w:type="spellStart"/>
                  <w:r w:rsidRPr="00DE720D">
                    <w:rPr>
                      <w:rFonts w:ascii="Times New Roman" w:hAnsi="Times New Roman" w:cs="Times New Roman"/>
                      <w:sz w:val="21"/>
                      <w:szCs w:val="21"/>
                    </w:rPr>
                    <w:t>ug</w:t>
                  </w:r>
                  <w:proofErr w:type="spellEnd"/>
                  <w:r w:rsidRPr="00DE720D">
                    <w:rPr>
                      <w:rFonts w:ascii="Times New Roman" w:hAnsi="Times New Roman" w:cs="Times New Roman"/>
                      <w:sz w:val="21"/>
                      <w:szCs w:val="21"/>
                    </w:rPr>
                    <w:t>/m</w:t>
                  </w:r>
                  <w:r w:rsidRPr="00DE720D">
                    <w:rPr>
                      <w:rFonts w:ascii="Times New Roman" w:hAnsi="Times New Roman" w:cs="Times New Roman"/>
                      <w:sz w:val="21"/>
                      <w:szCs w:val="21"/>
                      <w:vertAlign w:val="superscript"/>
                    </w:rPr>
                    <w:t>3</w:t>
                  </w:r>
                </w:p>
              </w:tc>
              <w:tc>
                <w:tcPr>
                  <w:tcW w:w="2362" w:type="dxa"/>
                  <w:vMerge w:val="restart"/>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《环境空气质量标准》（</w:t>
                  </w:r>
                  <w:r w:rsidRPr="00DE720D">
                    <w:rPr>
                      <w:rFonts w:ascii="Times New Roman" w:hAnsi="Times New Roman" w:cs="Times New Roman"/>
                      <w:sz w:val="21"/>
                      <w:szCs w:val="21"/>
                    </w:rPr>
                    <w:t>GB3095-2012</w:t>
                  </w:r>
                  <w:r w:rsidRPr="00DE720D">
                    <w:rPr>
                      <w:rFonts w:ascii="Times New Roman" w:hAnsi="Times New Roman" w:cs="Times New Roman"/>
                      <w:sz w:val="21"/>
                      <w:szCs w:val="21"/>
                    </w:rPr>
                    <w:t>）二级标准</w:t>
                  </w:r>
                </w:p>
              </w:tc>
            </w:tr>
            <w:tr w:rsidR="001C6854" w:rsidRPr="00DE720D" w:rsidTr="00716CB5">
              <w:trPr>
                <w:cantSplit/>
                <w:trHeight w:val="283"/>
                <w:jc w:val="center"/>
              </w:trPr>
              <w:tc>
                <w:tcPr>
                  <w:tcW w:w="1192"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NO</w:t>
                  </w:r>
                  <w:r w:rsidRPr="00DE720D">
                    <w:rPr>
                      <w:rFonts w:ascii="Times New Roman" w:hAnsi="Times New Roman" w:cs="Times New Roman"/>
                      <w:sz w:val="21"/>
                      <w:szCs w:val="21"/>
                      <w:vertAlign w:val="subscript"/>
                    </w:rPr>
                    <w:t>2</w:t>
                  </w:r>
                </w:p>
              </w:tc>
              <w:tc>
                <w:tcPr>
                  <w:tcW w:w="1364"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200</w:t>
                  </w:r>
                </w:p>
              </w:tc>
              <w:tc>
                <w:tcPr>
                  <w:tcW w:w="1485"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80</w:t>
                  </w:r>
                </w:p>
              </w:tc>
              <w:tc>
                <w:tcPr>
                  <w:tcW w:w="1179"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40</w:t>
                  </w:r>
                </w:p>
              </w:tc>
              <w:tc>
                <w:tcPr>
                  <w:tcW w:w="1015" w:type="dxa"/>
                  <w:vMerge/>
                  <w:vAlign w:val="center"/>
                </w:tcPr>
                <w:p w:rsidR="001C6854" w:rsidRPr="00DE720D" w:rsidRDefault="001C6854" w:rsidP="00716CB5">
                  <w:pPr>
                    <w:jc w:val="center"/>
                    <w:rPr>
                      <w:rFonts w:ascii="Times New Roman" w:hAnsi="Times New Roman" w:cs="Times New Roman"/>
                      <w:sz w:val="21"/>
                      <w:szCs w:val="21"/>
                    </w:rPr>
                  </w:pPr>
                </w:p>
              </w:tc>
              <w:tc>
                <w:tcPr>
                  <w:tcW w:w="2362" w:type="dxa"/>
                  <w:vMerge/>
                  <w:vAlign w:val="center"/>
                </w:tcPr>
                <w:p w:rsidR="001C6854" w:rsidRPr="00DE720D" w:rsidRDefault="001C6854" w:rsidP="00716CB5">
                  <w:pPr>
                    <w:jc w:val="center"/>
                    <w:rPr>
                      <w:rFonts w:ascii="Times New Roman" w:hAnsi="Times New Roman" w:cs="Times New Roman"/>
                      <w:sz w:val="21"/>
                      <w:szCs w:val="21"/>
                    </w:rPr>
                  </w:pPr>
                </w:p>
              </w:tc>
            </w:tr>
            <w:tr w:rsidR="001C6854" w:rsidRPr="00DE720D" w:rsidTr="00716CB5">
              <w:trPr>
                <w:cantSplit/>
                <w:trHeight w:val="283"/>
                <w:jc w:val="center"/>
              </w:trPr>
              <w:tc>
                <w:tcPr>
                  <w:tcW w:w="1192"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CO</w:t>
                  </w:r>
                </w:p>
              </w:tc>
              <w:tc>
                <w:tcPr>
                  <w:tcW w:w="1364"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10</w:t>
                  </w:r>
                </w:p>
              </w:tc>
              <w:tc>
                <w:tcPr>
                  <w:tcW w:w="1485"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4</w:t>
                  </w:r>
                </w:p>
              </w:tc>
              <w:tc>
                <w:tcPr>
                  <w:tcW w:w="1179"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w:t>
                  </w:r>
                </w:p>
              </w:tc>
              <w:tc>
                <w:tcPr>
                  <w:tcW w:w="1015"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mg/m</w:t>
                  </w:r>
                  <w:r w:rsidRPr="00DE720D">
                    <w:rPr>
                      <w:rFonts w:ascii="Times New Roman" w:hAnsi="Times New Roman" w:cs="Times New Roman"/>
                      <w:sz w:val="21"/>
                      <w:szCs w:val="21"/>
                      <w:vertAlign w:val="superscript"/>
                    </w:rPr>
                    <w:t>3</w:t>
                  </w:r>
                </w:p>
              </w:tc>
              <w:tc>
                <w:tcPr>
                  <w:tcW w:w="2362" w:type="dxa"/>
                  <w:vMerge/>
                  <w:vAlign w:val="center"/>
                </w:tcPr>
                <w:p w:rsidR="001C6854" w:rsidRPr="00DE720D" w:rsidRDefault="001C6854" w:rsidP="00716CB5">
                  <w:pPr>
                    <w:jc w:val="center"/>
                    <w:rPr>
                      <w:rFonts w:ascii="Times New Roman" w:hAnsi="Times New Roman" w:cs="Times New Roman"/>
                      <w:sz w:val="21"/>
                      <w:szCs w:val="21"/>
                    </w:rPr>
                  </w:pPr>
                </w:p>
              </w:tc>
            </w:tr>
            <w:tr w:rsidR="001C6854" w:rsidRPr="00DE720D" w:rsidTr="00716CB5">
              <w:trPr>
                <w:cantSplit/>
                <w:trHeight w:val="283"/>
                <w:jc w:val="center"/>
              </w:trPr>
              <w:tc>
                <w:tcPr>
                  <w:tcW w:w="1192"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PM</w:t>
                  </w:r>
                  <w:r w:rsidRPr="00DE720D">
                    <w:rPr>
                      <w:rFonts w:ascii="Times New Roman" w:hAnsi="Times New Roman" w:cs="Times New Roman"/>
                      <w:sz w:val="21"/>
                      <w:szCs w:val="21"/>
                      <w:vertAlign w:val="subscript"/>
                    </w:rPr>
                    <w:t>10</w:t>
                  </w:r>
                </w:p>
              </w:tc>
              <w:tc>
                <w:tcPr>
                  <w:tcW w:w="1364"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w:t>
                  </w:r>
                </w:p>
              </w:tc>
              <w:tc>
                <w:tcPr>
                  <w:tcW w:w="1485"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150</w:t>
                  </w:r>
                </w:p>
              </w:tc>
              <w:tc>
                <w:tcPr>
                  <w:tcW w:w="1179"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70</w:t>
                  </w:r>
                </w:p>
              </w:tc>
              <w:tc>
                <w:tcPr>
                  <w:tcW w:w="1015" w:type="dxa"/>
                  <w:vAlign w:val="center"/>
                </w:tcPr>
                <w:p w:rsidR="001C6854" w:rsidRPr="00DE720D" w:rsidRDefault="001C6854" w:rsidP="00716CB5">
                  <w:pPr>
                    <w:jc w:val="center"/>
                    <w:rPr>
                      <w:rFonts w:ascii="Times New Roman" w:hAnsi="Times New Roman" w:cs="Times New Roman"/>
                      <w:sz w:val="21"/>
                      <w:szCs w:val="21"/>
                    </w:rPr>
                  </w:pPr>
                  <w:proofErr w:type="spellStart"/>
                  <w:r w:rsidRPr="00DE720D">
                    <w:rPr>
                      <w:rFonts w:ascii="Times New Roman" w:hAnsi="Times New Roman" w:cs="Times New Roman"/>
                      <w:sz w:val="21"/>
                      <w:szCs w:val="21"/>
                    </w:rPr>
                    <w:t>ug</w:t>
                  </w:r>
                  <w:proofErr w:type="spellEnd"/>
                  <w:r w:rsidRPr="00DE720D">
                    <w:rPr>
                      <w:rFonts w:ascii="Times New Roman" w:hAnsi="Times New Roman" w:cs="Times New Roman"/>
                      <w:sz w:val="21"/>
                      <w:szCs w:val="21"/>
                    </w:rPr>
                    <w:t>/m</w:t>
                  </w:r>
                  <w:r w:rsidRPr="00DE720D">
                    <w:rPr>
                      <w:rFonts w:ascii="Times New Roman" w:hAnsi="Times New Roman" w:cs="Times New Roman"/>
                      <w:sz w:val="21"/>
                      <w:szCs w:val="21"/>
                      <w:vertAlign w:val="superscript"/>
                    </w:rPr>
                    <w:t>3</w:t>
                  </w:r>
                </w:p>
              </w:tc>
              <w:tc>
                <w:tcPr>
                  <w:tcW w:w="2362" w:type="dxa"/>
                  <w:vMerge/>
                  <w:vAlign w:val="center"/>
                </w:tcPr>
                <w:p w:rsidR="001C6854" w:rsidRPr="00DE720D" w:rsidRDefault="001C6854" w:rsidP="00716CB5">
                  <w:pPr>
                    <w:jc w:val="center"/>
                    <w:rPr>
                      <w:rFonts w:ascii="Times New Roman" w:hAnsi="Times New Roman" w:cs="Times New Roman"/>
                      <w:sz w:val="21"/>
                      <w:szCs w:val="21"/>
                    </w:rPr>
                  </w:pPr>
                </w:p>
              </w:tc>
            </w:tr>
            <w:tr w:rsidR="001C6854" w:rsidRPr="00DE720D" w:rsidTr="00716CB5">
              <w:trPr>
                <w:cantSplit/>
                <w:trHeight w:val="283"/>
                <w:jc w:val="center"/>
              </w:trPr>
              <w:tc>
                <w:tcPr>
                  <w:tcW w:w="1192"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PM</w:t>
                  </w:r>
                  <w:r w:rsidRPr="00DE720D">
                    <w:rPr>
                      <w:rFonts w:ascii="Times New Roman" w:hAnsi="Times New Roman" w:cs="Times New Roman"/>
                      <w:sz w:val="21"/>
                      <w:szCs w:val="21"/>
                      <w:vertAlign w:val="subscript"/>
                    </w:rPr>
                    <w:t>2.5</w:t>
                  </w:r>
                </w:p>
              </w:tc>
              <w:tc>
                <w:tcPr>
                  <w:tcW w:w="1364"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w:t>
                  </w:r>
                </w:p>
              </w:tc>
              <w:tc>
                <w:tcPr>
                  <w:tcW w:w="1485"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75</w:t>
                  </w:r>
                </w:p>
              </w:tc>
              <w:tc>
                <w:tcPr>
                  <w:tcW w:w="1179"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35</w:t>
                  </w:r>
                </w:p>
              </w:tc>
              <w:tc>
                <w:tcPr>
                  <w:tcW w:w="1015" w:type="dxa"/>
                  <w:vAlign w:val="center"/>
                </w:tcPr>
                <w:p w:rsidR="001C6854" w:rsidRPr="00DE720D" w:rsidRDefault="001C6854" w:rsidP="00716CB5">
                  <w:pPr>
                    <w:jc w:val="center"/>
                    <w:rPr>
                      <w:rFonts w:ascii="Times New Roman" w:hAnsi="Times New Roman" w:cs="Times New Roman"/>
                      <w:sz w:val="21"/>
                      <w:szCs w:val="21"/>
                    </w:rPr>
                  </w:pPr>
                  <w:proofErr w:type="spellStart"/>
                  <w:r w:rsidRPr="00DE720D">
                    <w:rPr>
                      <w:rFonts w:ascii="Times New Roman" w:hAnsi="Times New Roman" w:cs="Times New Roman"/>
                      <w:sz w:val="21"/>
                      <w:szCs w:val="21"/>
                    </w:rPr>
                    <w:t>ug</w:t>
                  </w:r>
                  <w:proofErr w:type="spellEnd"/>
                  <w:r w:rsidRPr="00DE720D">
                    <w:rPr>
                      <w:rFonts w:ascii="Times New Roman" w:hAnsi="Times New Roman" w:cs="Times New Roman"/>
                      <w:sz w:val="21"/>
                      <w:szCs w:val="21"/>
                    </w:rPr>
                    <w:t>/m</w:t>
                  </w:r>
                  <w:r w:rsidRPr="00DE720D">
                    <w:rPr>
                      <w:rFonts w:ascii="Times New Roman" w:hAnsi="Times New Roman" w:cs="Times New Roman"/>
                      <w:sz w:val="21"/>
                      <w:szCs w:val="21"/>
                      <w:vertAlign w:val="superscript"/>
                    </w:rPr>
                    <w:t>3</w:t>
                  </w:r>
                </w:p>
              </w:tc>
              <w:tc>
                <w:tcPr>
                  <w:tcW w:w="2362" w:type="dxa"/>
                  <w:vMerge/>
                  <w:vAlign w:val="center"/>
                </w:tcPr>
                <w:p w:rsidR="001C6854" w:rsidRPr="00DE720D" w:rsidRDefault="001C6854" w:rsidP="00716CB5">
                  <w:pPr>
                    <w:jc w:val="center"/>
                    <w:rPr>
                      <w:rFonts w:ascii="Times New Roman" w:hAnsi="Times New Roman" w:cs="Times New Roman"/>
                      <w:sz w:val="21"/>
                      <w:szCs w:val="21"/>
                    </w:rPr>
                  </w:pPr>
                </w:p>
              </w:tc>
            </w:tr>
            <w:tr w:rsidR="001C6854" w:rsidRPr="00DE720D" w:rsidTr="00716CB5">
              <w:trPr>
                <w:cantSplit/>
                <w:trHeight w:val="283"/>
                <w:jc w:val="center"/>
              </w:trPr>
              <w:tc>
                <w:tcPr>
                  <w:tcW w:w="1192"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O</w:t>
                  </w:r>
                  <w:r w:rsidRPr="00DE720D">
                    <w:rPr>
                      <w:rFonts w:ascii="Times New Roman" w:hAnsi="Times New Roman" w:cs="Times New Roman"/>
                      <w:sz w:val="21"/>
                      <w:szCs w:val="21"/>
                      <w:vertAlign w:val="subscript"/>
                    </w:rPr>
                    <w:t>3</w:t>
                  </w:r>
                </w:p>
              </w:tc>
              <w:tc>
                <w:tcPr>
                  <w:tcW w:w="1364"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200</w:t>
                  </w:r>
                </w:p>
              </w:tc>
              <w:tc>
                <w:tcPr>
                  <w:tcW w:w="1485"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160</w:t>
                  </w:r>
                  <w:r w:rsidRPr="00DE720D">
                    <w:rPr>
                      <w:rFonts w:ascii="Times New Roman" w:hAnsi="Times New Roman" w:cs="Times New Roman"/>
                      <w:sz w:val="21"/>
                      <w:szCs w:val="21"/>
                    </w:rPr>
                    <w:t>（日最大</w:t>
                  </w:r>
                  <w:r w:rsidRPr="00DE720D">
                    <w:rPr>
                      <w:rFonts w:ascii="Times New Roman" w:hAnsi="Times New Roman" w:cs="Times New Roman"/>
                      <w:sz w:val="21"/>
                      <w:szCs w:val="21"/>
                    </w:rPr>
                    <w:t>8</w:t>
                  </w:r>
                  <w:r w:rsidRPr="00DE720D">
                    <w:rPr>
                      <w:rFonts w:ascii="Times New Roman" w:hAnsi="Times New Roman" w:cs="Times New Roman"/>
                      <w:sz w:val="21"/>
                      <w:szCs w:val="21"/>
                    </w:rPr>
                    <w:t>小时平均）</w:t>
                  </w:r>
                </w:p>
              </w:tc>
              <w:tc>
                <w:tcPr>
                  <w:tcW w:w="1179" w:type="dxa"/>
                  <w:vAlign w:val="center"/>
                </w:tcPr>
                <w:p w:rsidR="001C6854" w:rsidRPr="00DE720D" w:rsidRDefault="001C6854" w:rsidP="00716CB5">
                  <w:pPr>
                    <w:jc w:val="center"/>
                    <w:rPr>
                      <w:rFonts w:ascii="Times New Roman" w:hAnsi="Times New Roman" w:cs="Times New Roman"/>
                      <w:sz w:val="21"/>
                      <w:szCs w:val="21"/>
                    </w:rPr>
                  </w:pPr>
                  <w:r w:rsidRPr="00DE720D">
                    <w:rPr>
                      <w:rFonts w:ascii="Times New Roman" w:hAnsi="Times New Roman" w:cs="Times New Roman"/>
                      <w:sz w:val="21"/>
                      <w:szCs w:val="21"/>
                    </w:rPr>
                    <w:t>/</w:t>
                  </w:r>
                </w:p>
              </w:tc>
              <w:tc>
                <w:tcPr>
                  <w:tcW w:w="1015" w:type="dxa"/>
                  <w:vAlign w:val="center"/>
                </w:tcPr>
                <w:p w:rsidR="001C6854" w:rsidRPr="00DE720D" w:rsidRDefault="001C6854" w:rsidP="00716CB5">
                  <w:pPr>
                    <w:jc w:val="center"/>
                    <w:rPr>
                      <w:rFonts w:ascii="Times New Roman" w:hAnsi="Times New Roman" w:cs="Times New Roman"/>
                      <w:sz w:val="21"/>
                      <w:szCs w:val="21"/>
                    </w:rPr>
                  </w:pPr>
                  <w:proofErr w:type="spellStart"/>
                  <w:r w:rsidRPr="00DE720D">
                    <w:rPr>
                      <w:rFonts w:ascii="Times New Roman" w:hAnsi="Times New Roman" w:cs="Times New Roman"/>
                      <w:sz w:val="21"/>
                      <w:szCs w:val="21"/>
                    </w:rPr>
                    <w:t>ug</w:t>
                  </w:r>
                  <w:proofErr w:type="spellEnd"/>
                  <w:r w:rsidRPr="00DE720D">
                    <w:rPr>
                      <w:rFonts w:ascii="Times New Roman" w:hAnsi="Times New Roman" w:cs="Times New Roman"/>
                      <w:sz w:val="21"/>
                      <w:szCs w:val="21"/>
                    </w:rPr>
                    <w:t>/m</w:t>
                  </w:r>
                  <w:r w:rsidRPr="00DE720D">
                    <w:rPr>
                      <w:rFonts w:ascii="Times New Roman" w:hAnsi="Times New Roman" w:cs="Times New Roman"/>
                      <w:sz w:val="21"/>
                      <w:szCs w:val="21"/>
                      <w:vertAlign w:val="superscript"/>
                    </w:rPr>
                    <w:t>3</w:t>
                  </w:r>
                </w:p>
              </w:tc>
              <w:tc>
                <w:tcPr>
                  <w:tcW w:w="2362" w:type="dxa"/>
                  <w:vMerge/>
                  <w:vAlign w:val="center"/>
                </w:tcPr>
                <w:p w:rsidR="001C6854" w:rsidRPr="00DE720D" w:rsidRDefault="001C6854" w:rsidP="00716CB5">
                  <w:pPr>
                    <w:jc w:val="center"/>
                    <w:rPr>
                      <w:rFonts w:ascii="Times New Roman" w:hAnsi="Times New Roman" w:cs="Times New Roman"/>
                      <w:sz w:val="21"/>
                      <w:szCs w:val="21"/>
                    </w:rPr>
                  </w:pPr>
                </w:p>
              </w:tc>
            </w:tr>
            <w:tr w:rsidR="001C6854" w:rsidRPr="00DE720D" w:rsidTr="00716CB5">
              <w:trPr>
                <w:cantSplit/>
                <w:trHeight w:val="283"/>
                <w:jc w:val="center"/>
              </w:trPr>
              <w:tc>
                <w:tcPr>
                  <w:tcW w:w="1192" w:type="dxa"/>
                  <w:vAlign w:val="center"/>
                </w:tcPr>
                <w:p w:rsidR="001C6854" w:rsidRPr="00DE720D" w:rsidRDefault="00DE720D" w:rsidP="00716CB5">
                  <w:pPr>
                    <w:jc w:val="center"/>
                    <w:rPr>
                      <w:rFonts w:ascii="Times New Roman" w:hAnsi="Times New Roman" w:cs="Times New Roman"/>
                      <w:sz w:val="21"/>
                      <w:szCs w:val="21"/>
                    </w:rPr>
                  </w:pPr>
                  <w:r w:rsidRPr="00DE720D">
                    <w:rPr>
                      <w:rFonts w:ascii="Times New Roman" w:hAnsi="Times New Roman" w:cs="Times New Roman"/>
                      <w:sz w:val="21"/>
                      <w:szCs w:val="21"/>
                    </w:rPr>
                    <w:t>TVOC</w:t>
                  </w:r>
                </w:p>
              </w:tc>
              <w:tc>
                <w:tcPr>
                  <w:tcW w:w="4028" w:type="dxa"/>
                  <w:gridSpan w:val="3"/>
                  <w:vAlign w:val="center"/>
                </w:tcPr>
                <w:p w:rsidR="001C6854" w:rsidRPr="00DE720D" w:rsidRDefault="00DE720D" w:rsidP="00DE720D">
                  <w:pPr>
                    <w:jc w:val="center"/>
                    <w:rPr>
                      <w:rFonts w:ascii="Times New Roman" w:hAnsi="Times New Roman" w:cs="Times New Roman"/>
                      <w:sz w:val="21"/>
                      <w:szCs w:val="21"/>
                    </w:rPr>
                  </w:pPr>
                  <w:r>
                    <w:rPr>
                      <w:rFonts w:ascii="Times New Roman" w:hAnsi="Times New Roman" w:cs="Times New Roman" w:hint="eastAsia"/>
                      <w:sz w:val="21"/>
                      <w:szCs w:val="21"/>
                    </w:rPr>
                    <w:t>600</w:t>
                  </w:r>
                  <w:r w:rsidRPr="00DE720D">
                    <w:rPr>
                      <w:rFonts w:ascii="Times New Roman" w:hAnsi="Times New Roman" w:cs="Times New Roman"/>
                      <w:sz w:val="21"/>
                      <w:szCs w:val="21"/>
                    </w:rPr>
                    <w:t>（</w:t>
                  </w:r>
                  <w:r w:rsidRPr="00DE720D">
                    <w:rPr>
                      <w:rFonts w:ascii="Times New Roman" w:hAnsi="Times New Roman" w:cs="Times New Roman"/>
                      <w:sz w:val="21"/>
                      <w:szCs w:val="21"/>
                    </w:rPr>
                    <w:t>8</w:t>
                  </w:r>
                  <w:r w:rsidRPr="00DE720D">
                    <w:rPr>
                      <w:rFonts w:ascii="Times New Roman" w:hAnsi="Times New Roman" w:cs="Times New Roman"/>
                      <w:sz w:val="21"/>
                      <w:szCs w:val="21"/>
                    </w:rPr>
                    <w:t>小时平均）</w:t>
                  </w:r>
                </w:p>
              </w:tc>
              <w:tc>
                <w:tcPr>
                  <w:tcW w:w="1015" w:type="dxa"/>
                  <w:vAlign w:val="center"/>
                </w:tcPr>
                <w:p w:rsidR="001C6854" w:rsidRPr="00DE720D" w:rsidRDefault="00DE720D" w:rsidP="00716CB5">
                  <w:pPr>
                    <w:jc w:val="center"/>
                    <w:rPr>
                      <w:rFonts w:ascii="Times New Roman" w:hAnsi="Times New Roman" w:cs="Times New Roman"/>
                      <w:sz w:val="21"/>
                      <w:szCs w:val="21"/>
                    </w:rPr>
                  </w:pPr>
                  <w:proofErr w:type="spellStart"/>
                  <w:r w:rsidRPr="00DE720D">
                    <w:rPr>
                      <w:rFonts w:ascii="Times New Roman" w:hAnsi="Times New Roman" w:cs="Times New Roman"/>
                      <w:sz w:val="21"/>
                      <w:szCs w:val="21"/>
                    </w:rPr>
                    <w:t>ug</w:t>
                  </w:r>
                  <w:proofErr w:type="spellEnd"/>
                  <w:r w:rsidRPr="00DE720D">
                    <w:rPr>
                      <w:rFonts w:ascii="Times New Roman" w:hAnsi="Times New Roman" w:cs="Times New Roman"/>
                      <w:sz w:val="21"/>
                      <w:szCs w:val="21"/>
                    </w:rPr>
                    <w:t>/m</w:t>
                  </w:r>
                  <w:r w:rsidRPr="00DE720D">
                    <w:rPr>
                      <w:rFonts w:ascii="Times New Roman" w:hAnsi="Times New Roman" w:cs="Times New Roman"/>
                      <w:sz w:val="21"/>
                      <w:szCs w:val="21"/>
                      <w:vertAlign w:val="superscript"/>
                    </w:rPr>
                    <w:t>3</w:t>
                  </w:r>
                </w:p>
              </w:tc>
              <w:tc>
                <w:tcPr>
                  <w:tcW w:w="2362" w:type="dxa"/>
                  <w:vAlign w:val="center"/>
                </w:tcPr>
                <w:p w:rsidR="001C6854" w:rsidRPr="00DE720D" w:rsidRDefault="00DE720D" w:rsidP="00716CB5">
                  <w:pPr>
                    <w:jc w:val="center"/>
                    <w:rPr>
                      <w:rFonts w:ascii="Times New Roman" w:hAnsi="Times New Roman" w:cs="Times New Roman"/>
                      <w:sz w:val="21"/>
                      <w:szCs w:val="21"/>
                    </w:rPr>
                  </w:pPr>
                  <w:r w:rsidRPr="00DE720D">
                    <w:rPr>
                      <w:rFonts w:ascii="Times New Roman" w:hAnsi="Times New Roman" w:cs="Times New Roman"/>
                      <w:sz w:val="21"/>
                      <w:szCs w:val="21"/>
                    </w:rPr>
                    <w:t>HJ2.2-2018</w:t>
                  </w:r>
                  <w:r>
                    <w:rPr>
                      <w:rFonts w:ascii="Times New Roman" w:hAnsi="Times New Roman" w:cs="Times New Roman" w:hint="eastAsia"/>
                      <w:sz w:val="21"/>
                      <w:szCs w:val="21"/>
                    </w:rPr>
                    <w:t>中附录</w:t>
                  </w:r>
                  <w:r>
                    <w:rPr>
                      <w:rFonts w:ascii="Times New Roman" w:hAnsi="Times New Roman" w:cs="Times New Roman" w:hint="eastAsia"/>
                      <w:sz w:val="21"/>
                      <w:szCs w:val="21"/>
                    </w:rPr>
                    <w:t>D</w:t>
                  </w:r>
                </w:p>
              </w:tc>
            </w:tr>
          </w:tbl>
          <w:p w:rsidR="001C6854" w:rsidRPr="00DE720D" w:rsidRDefault="001C6854" w:rsidP="00716CB5">
            <w:pPr>
              <w:spacing w:line="360" w:lineRule="auto"/>
              <w:rPr>
                <w:rFonts w:ascii="Times New Roman" w:hAnsi="Times New Roman" w:cs="Times New Roman"/>
                <w:b/>
              </w:rPr>
            </w:pPr>
            <w:r w:rsidRPr="00DE720D">
              <w:rPr>
                <w:rFonts w:ascii="Times New Roman" w:hAnsi="Times New Roman" w:cs="Times New Roman"/>
                <w:b/>
              </w:rPr>
              <w:t>2</w:t>
            </w:r>
            <w:r w:rsidRPr="00DE720D">
              <w:rPr>
                <w:rFonts w:ascii="Times New Roman" w:hAnsi="Times New Roman" w:cs="Times New Roman"/>
                <w:b/>
              </w:rPr>
              <w:t>、地表水环境质量</w:t>
            </w:r>
          </w:p>
          <w:p w:rsidR="001C6854" w:rsidRDefault="00DE720D" w:rsidP="00716CB5">
            <w:pPr>
              <w:spacing w:line="360" w:lineRule="auto"/>
              <w:ind w:firstLineChars="185" w:firstLine="444"/>
              <w:rPr>
                <w:rFonts w:ascii="Times New Roman" w:hAnsi="Times New Roman" w:cs="Times New Roman" w:hint="eastAsia"/>
                <w:spacing w:val="2"/>
              </w:rPr>
            </w:pPr>
            <w:r>
              <w:rPr>
                <w:rFonts w:ascii="Times New Roman" w:hAnsi="Times New Roman" w:cs="Times New Roman" w:hint="eastAsia"/>
              </w:rPr>
              <w:t>项目所在地周边地表水体主要为南湖水系，按照市政府管理规定，</w:t>
            </w:r>
            <w:r w:rsidR="001C6854" w:rsidRPr="00DE720D">
              <w:rPr>
                <w:rFonts w:ascii="Times New Roman" w:hAnsi="Times New Roman" w:cs="Times New Roman" w:hint="eastAsia"/>
              </w:rPr>
              <w:t>区域地表水</w:t>
            </w:r>
            <w:r>
              <w:rPr>
                <w:rFonts w:ascii="Times New Roman" w:hAnsi="Times New Roman" w:cs="Times New Roman" w:hint="eastAsia"/>
              </w:rPr>
              <w:t>南湖</w:t>
            </w:r>
            <w:r w:rsidR="001C6854" w:rsidRPr="00DE720D">
              <w:rPr>
                <w:rFonts w:ascii="Times New Roman" w:hAnsi="Times New Roman" w:cs="Times New Roman"/>
              </w:rPr>
              <w:t>执行《地表水环境质量标准》（</w:t>
            </w:r>
            <w:r w:rsidR="001C6854" w:rsidRPr="00DE720D">
              <w:rPr>
                <w:rFonts w:ascii="Times New Roman" w:hAnsi="Times New Roman" w:cs="Times New Roman"/>
              </w:rPr>
              <w:t>GB3838-2002</w:t>
            </w:r>
            <w:r w:rsidR="001C6854" w:rsidRPr="00DE720D">
              <w:rPr>
                <w:rFonts w:ascii="Times New Roman" w:hAnsi="Times New Roman" w:cs="Times New Roman"/>
              </w:rPr>
              <w:t>）</w:t>
            </w:r>
            <w:r w:rsidR="001C6854" w:rsidRPr="00DE720D">
              <w:rPr>
                <w:rFonts w:hint="eastAsia"/>
              </w:rPr>
              <w:t>Ⅲ</w:t>
            </w:r>
            <w:r w:rsidR="001C6854" w:rsidRPr="00DE720D">
              <w:rPr>
                <w:rFonts w:ascii="Times New Roman" w:hAnsi="Times New Roman" w:cs="Times New Roman"/>
              </w:rPr>
              <w:t>类水体标准</w:t>
            </w:r>
            <w:r w:rsidR="001C6854" w:rsidRPr="00DE720D">
              <w:rPr>
                <w:rFonts w:ascii="Times New Roman" w:hAnsi="Times New Roman" w:cs="Times New Roman"/>
                <w:spacing w:val="2"/>
              </w:rPr>
              <w:t>。</w:t>
            </w:r>
          </w:p>
          <w:p w:rsidR="00963413" w:rsidRPr="00DE720D" w:rsidRDefault="00963413" w:rsidP="00963413">
            <w:pPr>
              <w:spacing w:line="360" w:lineRule="auto"/>
              <w:jc w:val="center"/>
              <w:rPr>
                <w:rFonts w:ascii="Times New Roman" w:hAnsi="Times New Roman" w:cs="Times New Roman"/>
                <w:b/>
              </w:rPr>
            </w:pPr>
            <w:r w:rsidRPr="00DE720D">
              <w:rPr>
                <w:rFonts w:ascii="Times New Roman" w:hAnsi="Times New Roman" w:cs="Times New Roman"/>
                <w:b/>
              </w:rPr>
              <w:t>表</w:t>
            </w:r>
            <w:r w:rsidRPr="00DE720D">
              <w:rPr>
                <w:rFonts w:ascii="Times New Roman" w:hAnsi="Times New Roman" w:cs="Times New Roman" w:hint="eastAsia"/>
                <w:b/>
              </w:rPr>
              <w:t>4</w:t>
            </w:r>
            <w:r w:rsidRPr="00DE720D">
              <w:rPr>
                <w:rFonts w:ascii="Times New Roman" w:hAnsi="Times New Roman" w:cs="Times New Roman"/>
                <w:b/>
              </w:rPr>
              <w:t>-</w:t>
            </w:r>
            <w:r>
              <w:rPr>
                <w:rFonts w:ascii="Times New Roman" w:hAnsi="Times New Roman" w:cs="Times New Roman" w:hint="eastAsia"/>
                <w:b/>
              </w:rPr>
              <w:t>2</w:t>
            </w:r>
            <w:r w:rsidRPr="00DE720D">
              <w:rPr>
                <w:rFonts w:ascii="Times New Roman" w:hAnsi="Times New Roman" w:cs="Times New Roman"/>
                <w:b/>
              </w:rPr>
              <w:t xml:space="preserve">  </w:t>
            </w:r>
            <w:r w:rsidRPr="00DE720D">
              <w:rPr>
                <w:rFonts w:ascii="Times New Roman" w:hAnsi="Times New Roman" w:cs="Times New Roman"/>
                <w:b/>
              </w:rPr>
              <w:t>地表水环境质量标准</w:t>
            </w:r>
            <w:r w:rsidRPr="00DE720D">
              <w:rPr>
                <w:rFonts w:ascii="Times New Roman" w:hAnsi="Times New Roman" w:cs="Times New Roman"/>
                <w:b/>
              </w:rPr>
              <w:t xml:space="preserve">    </w:t>
            </w:r>
            <w:r w:rsidRPr="00DE720D">
              <w:rPr>
                <w:rFonts w:ascii="Times New Roman" w:hAnsi="Times New Roman" w:cs="Times New Roman"/>
                <w:b/>
              </w:rPr>
              <w:t>单位：</w:t>
            </w:r>
            <w:r w:rsidRPr="00DE720D">
              <w:rPr>
                <w:rFonts w:ascii="Times New Roman" w:hAnsi="Times New Roman" w:cs="Times New Roman"/>
                <w:b/>
              </w:rPr>
              <w:t>mg/L(pH</w:t>
            </w:r>
            <w:r w:rsidRPr="00DE720D">
              <w:rPr>
                <w:rFonts w:ascii="Times New Roman" w:hAnsi="Times New Roman" w:cs="Times New Roman"/>
                <w:b/>
              </w:rPr>
              <w:t>除外</w:t>
            </w:r>
            <w:r w:rsidRPr="00DE720D">
              <w:rPr>
                <w:rFonts w:ascii="Times New Roman" w:hAnsi="Times New Roman" w:cs="Times New Roman"/>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7"/>
              <w:gridCol w:w="3281"/>
              <w:gridCol w:w="3539"/>
            </w:tblGrid>
            <w:tr w:rsidR="00963413" w:rsidRPr="00DE720D" w:rsidTr="0076758C">
              <w:trPr>
                <w:trHeight w:val="250"/>
              </w:trPr>
              <w:tc>
                <w:tcPr>
                  <w:tcW w:w="1787" w:type="dxa"/>
                  <w:vAlign w:val="center"/>
                </w:tcPr>
                <w:p w:rsidR="00963413" w:rsidRPr="00DE720D" w:rsidRDefault="00963413" w:rsidP="0076758C">
                  <w:pPr>
                    <w:pStyle w:val="a0"/>
                    <w:spacing w:before="36" w:after="36" w:line="240" w:lineRule="exact"/>
                    <w:jc w:val="center"/>
                    <w:rPr>
                      <w:rFonts w:ascii="Times New Roman" w:hAnsi="Times New Roman" w:cs="Times New Roman"/>
                      <w:b/>
                      <w:bCs/>
                      <w:sz w:val="21"/>
                      <w:szCs w:val="21"/>
                    </w:rPr>
                  </w:pPr>
                  <w:r w:rsidRPr="00DE720D">
                    <w:rPr>
                      <w:rFonts w:ascii="Times New Roman" w:hAnsi="Times New Roman" w:cs="Times New Roman"/>
                      <w:b/>
                      <w:bCs/>
                      <w:sz w:val="21"/>
                      <w:szCs w:val="21"/>
                    </w:rPr>
                    <w:t>标准</w:t>
                  </w:r>
                </w:p>
              </w:tc>
              <w:tc>
                <w:tcPr>
                  <w:tcW w:w="3281" w:type="dxa"/>
                  <w:vAlign w:val="center"/>
                </w:tcPr>
                <w:p w:rsidR="00963413" w:rsidRPr="00DE720D" w:rsidRDefault="00963413" w:rsidP="0076758C">
                  <w:pPr>
                    <w:pStyle w:val="a0"/>
                    <w:spacing w:before="36" w:after="36" w:line="240" w:lineRule="exact"/>
                    <w:ind w:firstLine="210"/>
                    <w:jc w:val="center"/>
                    <w:rPr>
                      <w:rFonts w:ascii="Times New Roman" w:hAnsi="Times New Roman" w:cs="Times New Roman"/>
                      <w:b/>
                      <w:bCs/>
                      <w:sz w:val="21"/>
                      <w:szCs w:val="21"/>
                    </w:rPr>
                  </w:pPr>
                  <w:r w:rsidRPr="00DE720D">
                    <w:rPr>
                      <w:rFonts w:ascii="Times New Roman" w:hAnsi="Times New Roman" w:cs="Times New Roman"/>
                      <w:b/>
                      <w:bCs/>
                      <w:sz w:val="21"/>
                      <w:szCs w:val="21"/>
                    </w:rPr>
                    <w:t>监测因子</w:t>
                  </w:r>
                </w:p>
              </w:tc>
              <w:tc>
                <w:tcPr>
                  <w:tcW w:w="3539" w:type="dxa"/>
                  <w:vAlign w:val="center"/>
                </w:tcPr>
                <w:p w:rsidR="00963413" w:rsidRPr="00DE720D" w:rsidRDefault="00963413" w:rsidP="0076758C">
                  <w:pPr>
                    <w:pStyle w:val="a0"/>
                    <w:spacing w:before="36" w:after="36" w:line="240" w:lineRule="exact"/>
                    <w:ind w:firstLineChars="50" w:firstLine="105"/>
                    <w:jc w:val="center"/>
                    <w:rPr>
                      <w:rFonts w:ascii="Times New Roman" w:hAnsi="Times New Roman" w:cs="Times New Roman"/>
                      <w:b/>
                      <w:bCs/>
                      <w:sz w:val="21"/>
                      <w:szCs w:val="21"/>
                    </w:rPr>
                  </w:pPr>
                  <w:r w:rsidRPr="00DE720D">
                    <w:rPr>
                      <w:rFonts w:hint="eastAsia"/>
                      <w:b/>
                      <w:bCs/>
                      <w:sz w:val="21"/>
                      <w:szCs w:val="21"/>
                    </w:rPr>
                    <w:t>Ⅲ</w:t>
                  </w:r>
                  <w:r w:rsidRPr="00DE720D">
                    <w:rPr>
                      <w:rFonts w:ascii="Times New Roman" w:hAnsi="Times New Roman" w:cs="Times New Roman"/>
                      <w:b/>
                      <w:bCs/>
                      <w:sz w:val="21"/>
                      <w:szCs w:val="21"/>
                    </w:rPr>
                    <w:t>类标准值</w:t>
                  </w:r>
                </w:p>
              </w:tc>
            </w:tr>
            <w:tr w:rsidR="00963413" w:rsidRPr="00DE720D" w:rsidTr="0076758C">
              <w:trPr>
                <w:trHeight w:val="289"/>
              </w:trPr>
              <w:tc>
                <w:tcPr>
                  <w:tcW w:w="1787" w:type="dxa"/>
                  <w:vMerge w:val="restart"/>
                  <w:vAlign w:val="center"/>
                </w:tcPr>
                <w:p w:rsidR="00963413" w:rsidRPr="00DE720D" w:rsidRDefault="00963413" w:rsidP="0076758C">
                  <w:pPr>
                    <w:pStyle w:val="a0"/>
                    <w:spacing w:before="36" w:after="36" w:line="240" w:lineRule="exact"/>
                    <w:ind w:firstLineChars="50" w:firstLine="105"/>
                    <w:jc w:val="center"/>
                    <w:rPr>
                      <w:rFonts w:ascii="Times New Roman" w:hAnsi="Times New Roman" w:cs="Times New Roman"/>
                      <w:sz w:val="21"/>
                      <w:szCs w:val="21"/>
                    </w:rPr>
                  </w:pPr>
                  <w:r w:rsidRPr="00DE720D">
                    <w:rPr>
                      <w:rFonts w:ascii="Times New Roman" w:hAnsi="Times New Roman" w:cs="Times New Roman"/>
                      <w:sz w:val="21"/>
                      <w:szCs w:val="21"/>
                    </w:rPr>
                    <w:t>《地表水环境质量标准》</w:t>
                  </w:r>
                  <w:r w:rsidRPr="00DE720D">
                    <w:rPr>
                      <w:rFonts w:ascii="Times New Roman" w:hAnsi="Times New Roman" w:cs="Times New Roman"/>
                      <w:sz w:val="21"/>
                      <w:szCs w:val="21"/>
                    </w:rPr>
                    <w:t>GB3838-2002</w:t>
                  </w:r>
                </w:p>
              </w:tc>
              <w:tc>
                <w:tcPr>
                  <w:tcW w:w="3281" w:type="dxa"/>
                  <w:vAlign w:val="center"/>
                </w:tcPr>
                <w:p w:rsidR="00963413" w:rsidRPr="00DE720D" w:rsidRDefault="00963413" w:rsidP="0076758C">
                  <w:pPr>
                    <w:jc w:val="center"/>
                    <w:textAlignment w:val="center"/>
                    <w:rPr>
                      <w:rFonts w:ascii="Times New Roman" w:hAnsi="Times New Roman" w:cs="Times New Roman"/>
                      <w:sz w:val="21"/>
                      <w:szCs w:val="21"/>
                      <w:lang w:bidi="ar"/>
                    </w:rPr>
                  </w:pPr>
                  <w:r w:rsidRPr="00DE720D">
                    <w:rPr>
                      <w:rFonts w:ascii="Times New Roman" w:hAnsi="Times New Roman" w:cs="Times New Roman"/>
                      <w:sz w:val="21"/>
                      <w:szCs w:val="21"/>
                      <w:lang w:bidi="ar"/>
                    </w:rPr>
                    <w:t>pH</w:t>
                  </w:r>
                </w:p>
              </w:tc>
              <w:tc>
                <w:tcPr>
                  <w:tcW w:w="3539" w:type="dxa"/>
                  <w:vAlign w:val="center"/>
                </w:tcPr>
                <w:p w:rsidR="00963413" w:rsidRPr="00DE720D" w:rsidRDefault="00963413" w:rsidP="0076758C">
                  <w:pPr>
                    <w:jc w:val="center"/>
                    <w:rPr>
                      <w:rFonts w:ascii="Times New Roman" w:hAnsi="Times New Roman" w:cs="Times New Roman"/>
                      <w:sz w:val="21"/>
                      <w:szCs w:val="21"/>
                    </w:rPr>
                  </w:pPr>
                  <w:r w:rsidRPr="00DE720D">
                    <w:rPr>
                      <w:rFonts w:ascii="Times New Roman" w:hAnsi="Times New Roman" w:cs="Times New Roman"/>
                      <w:sz w:val="21"/>
                      <w:szCs w:val="21"/>
                    </w:rPr>
                    <w:t>6~9</w:t>
                  </w:r>
                </w:p>
              </w:tc>
            </w:tr>
            <w:tr w:rsidR="00963413" w:rsidRPr="00DE720D" w:rsidTr="0076758C">
              <w:trPr>
                <w:trHeight w:val="289"/>
              </w:trPr>
              <w:tc>
                <w:tcPr>
                  <w:tcW w:w="1787" w:type="dxa"/>
                  <w:vMerge/>
                  <w:vAlign w:val="center"/>
                </w:tcPr>
                <w:p w:rsidR="00963413" w:rsidRPr="00DE720D" w:rsidRDefault="00963413" w:rsidP="0076758C">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DE720D" w:rsidRDefault="00963413" w:rsidP="0076758C">
                  <w:pPr>
                    <w:jc w:val="center"/>
                    <w:textAlignment w:val="center"/>
                    <w:rPr>
                      <w:rFonts w:ascii="Times New Roman" w:hAnsi="Times New Roman" w:cs="Times New Roman"/>
                      <w:sz w:val="21"/>
                      <w:szCs w:val="21"/>
                      <w:lang w:bidi="ar"/>
                    </w:rPr>
                  </w:pPr>
                  <w:r w:rsidRPr="00DE720D">
                    <w:rPr>
                      <w:rFonts w:ascii="Times New Roman" w:hAnsi="Times New Roman" w:cs="Times New Roman"/>
                      <w:sz w:val="21"/>
                      <w:szCs w:val="21"/>
                      <w:lang w:bidi="ar"/>
                    </w:rPr>
                    <w:t>COD</w:t>
                  </w:r>
                </w:p>
              </w:tc>
              <w:tc>
                <w:tcPr>
                  <w:tcW w:w="3539" w:type="dxa"/>
                  <w:vAlign w:val="center"/>
                </w:tcPr>
                <w:p w:rsidR="00963413" w:rsidRPr="00DE720D" w:rsidRDefault="00963413" w:rsidP="0076758C">
                  <w:pPr>
                    <w:spacing w:line="240" w:lineRule="exact"/>
                    <w:jc w:val="center"/>
                    <w:rPr>
                      <w:rFonts w:ascii="Times New Roman" w:hAnsi="Times New Roman" w:cs="Times New Roman"/>
                      <w:sz w:val="21"/>
                      <w:szCs w:val="21"/>
                    </w:rPr>
                  </w:pPr>
                  <w:r w:rsidRPr="00DE720D">
                    <w:rPr>
                      <w:rFonts w:ascii="Times New Roman" w:hAnsi="Times New Roman" w:cs="Times New Roman"/>
                      <w:sz w:val="21"/>
                      <w:szCs w:val="21"/>
                    </w:rPr>
                    <w:t>≤20</w:t>
                  </w:r>
                </w:p>
              </w:tc>
            </w:tr>
            <w:tr w:rsidR="00963413" w:rsidRPr="00DE720D" w:rsidTr="0076758C">
              <w:trPr>
                <w:trHeight w:val="289"/>
              </w:trPr>
              <w:tc>
                <w:tcPr>
                  <w:tcW w:w="1787" w:type="dxa"/>
                  <w:vMerge/>
                  <w:vAlign w:val="center"/>
                </w:tcPr>
                <w:p w:rsidR="00963413" w:rsidRPr="00DE720D" w:rsidRDefault="00963413" w:rsidP="0076758C">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DE720D" w:rsidRDefault="00963413" w:rsidP="0076758C">
                  <w:pPr>
                    <w:jc w:val="center"/>
                    <w:textAlignment w:val="center"/>
                    <w:rPr>
                      <w:rFonts w:ascii="Times New Roman" w:hAnsi="Times New Roman" w:cs="Times New Roman"/>
                      <w:sz w:val="21"/>
                      <w:szCs w:val="21"/>
                      <w:lang w:bidi="ar"/>
                    </w:rPr>
                  </w:pPr>
                  <w:r w:rsidRPr="00DE720D">
                    <w:rPr>
                      <w:rFonts w:ascii="Times New Roman" w:hAnsi="Times New Roman" w:cs="Times New Roman"/>
                      <w:sz w:val="21"/>
                      <w:szCs w:val="21"/>
                      <w:lang w:bidi="ar"/>
                    </w:rPr>
                    <w:t>BOD</w:t>
                  </w:r>
                  <w:r w:rsidRPr="00DE720D">
                    <w:rPr>
                      <w:rFonts w:ascii="Times New Roman" w:hAnsi="Times New Roman" w:cs="Times New Roman"/>
                      <w:sz w:val="21"/>
                      <w:szCs w:val="21"/>
                      <w:vertAlign w:val="subscript"/>
                      <w:lang w:bidi="ar"/>
                    </w:rPr>
                    <w:t>5</w:t>
                  </w:r>
                </w:p>
              </w:tc>
              <w:tc>
                <w:tcPr>
                  <w:tcW w:w="3539" w:type="dxa"/>
                  <w:vAlign w:val="center"/>
                </w:tcPr>
                <w:p w:rsidR="00963413" w:rsidRPr="00DE720D" w:rsidRDefault="00963413" w:rsidP="0076758C">
                  <w:pPr>
                    <w:spacing w:line="240" w:lineRule="exact"/>
                    <w:jc w:val="center"/>
                    <w:rPr>
                      <w:rFonts w:ascii="Times New Roman" w:hAnsi="Times New Roman" w:cs="Times New Roman"/>
                      <w:sz w:val="21"/>
                      <w:szCs w:val="21"/>
                    </w:rPr>
                  </w:pPr>
                  <w:r w:rsidRPr="00DE720D">
                    <w:rPr>
                      <w:rFonts w:ascii="Times New Roman" w:hAnsi="Times New Roman" w:cs="Times New Roman"/>
                      <w:sz w:val="21"/>
                      <w:szCs w:val="21"/>
                    </w:rPr>
                    <w:t>≤4</w:t>
                  </w:r>
                </w:p>
              </w:tc>
            </w:tr>
            <w:tr w:rsidR="00963413" w:rsidRPr="00DE720D" w:rsidTr="0076758C">
              <w:trPr>
                <w:trHeight w:val="289"/>
              </w:trPr>
              <w:tc>
                <w:tcPr>
                  <w:tcW w:w="1787" w:type="dxa"/>
                  <w:vMerge/>
                  <w:vAlign w:val="center"/>
                </w:tcPr>
                <w:p w:rsidR="00963413" w:rsidRPr="00DE720D" w:rsidRDefault="00963413" w:rsidP="0076758C">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DE720D" w:rsidRDefault="00963413" w:rsidP="0076758C">
                  <w:pPr>
                    <w:jc w:val="center"/>
                    <w:textAlignment w:val="center"/>
                    <w:rPr>
                      <w:rFonts w:ascii="Times New Roman" w:hAnsi="Times New Roman" w:cs="Times New Roman"/>
                      <w:sz w:val="21"/>
                      <w:szCs w:val="21"/>
                      <w:lang w:bidi="ar"/>
                    </w:rPr>
                  </w:pPr>
                  <w:r w:rsidRPr="00DE720D">
                    <w:rPr>
                      <w:rFonts w:ascii="Times New Roman" w:hAnsi="Times New Roman" w:cs="Times New Roman"/>
                      <w:sz w:val="21"/>
                      <w:szCs w:val="21"/>
                      <w:lang w:bidi="ar"/>
                    </w:rPr>
                    <w:t>NH</w:t>
                  </w:r>
                  <w:r w:rsidRPr="00DE720D">
                    <w:rPr>
                      <w:rFonts w:ascii="Times New Roman" w:hAnsi="Times New Roman" w:cs="Times New Roman"/>
                      <w:sz w:val="21"/>
                      <w:szCs w:val="21"/>
                      <w:vertAlign w:val="subscript"/>
                      <w:lang w:bidi="ar"/>
                    </w:rPr>
                    <w:t>3</w:t>
                  </w:r>
                  <w:r w:rsidRPr="00DE720D">
                    <w:rPr>
                      <w:rFonts w:ascii="Times New Roman" w:hAnsi="Times New Roman" w:cs="Times New Roman"/>
                      <w:sz w:val="21"/>
                      <w:szCs w:val="21"/>
                      <w:lang w:bidi="ar"/>
                    </w:rPr>
                    <w:t>-N</w:t>
                  </w:r>
                </w:p>
              </w:tc>
              <w:tc>
                <w:tcPr>
                  <w:tcW w:w="3539" w:type="dxa"/>
                  <w:vAlign w:val="center"/>
                </w:tcPr>
                <w:p w:rsidR="00963413" w:rsidRPr="00DE720D" w:rsidRDefault="00963413" w:rsidP="0076758C">
                  <w:pPr>
                    <w:spacing w:line="240" w:lineRule="exact"/>
                    <w:jc w:val="center"/>
                    <w:rPr>
                      <w:rFonts w:ascii="Times New Roman" w:hAnsi="Times New Roman" w:cs="Times New Roman"/>
                      <w:sz w:val="21"/>
                      <w:szCs w:val="21"/>
                    </w:rPr>
                  </w:pPr>
                  <w:r w:rsidRPr="00DE720D">
                    <w:rPr>
                      <w:rFonts w:ascii="Times New Roman" w:hAnsi="Times New Roman" w:cs="Times New Roman"/>
                      <w:sz w:val="21"/>
                      <w:szCs w:val="21"/>
                    </w:rPr>
                    <w:t>≤1.0</w:t>
                  </w:r>
                </w:p>
              </w:tc>
            </w:tr>
            <w:tr w:rsidR="00963413" w:rsidRPr="00DE720D" w:rsidTr="0076758C">
              <w:trPr>
                <w:trHeight w:val="289"/>
              </w:trPr>
              <w:tc>
                <w:tcPr>
                  <w:tcW w:w="1787" w:type="dxa"/>
                  <w:vMerge/>
                  <w:vAlign w:val="center"/>
                </w:tcPr>
                <w:p w:rsidR="00963413" w:rsidRPr="00DE720D" w:rsidRDefault="00963413" w:rsidP="0076758C">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DE720D" w:rsidRDefault="00963413" w:rsidP="0076758C">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石油类</w:t>
                  </w:r>
                </w:p>
              </w:tc>
              <w:tc>
                <w:tcPr>
                  <w:tcW w:w="3539" w:type="dxa"/>
                  <w:vAlign w:val="center"/>
                </w:tcPr>
                <w:p w:rsidR="00963413" w:rsidRPr="00DE720D" w:rsidRDefault="00963413" w:rsidP="0076758C">
                  <w:pPr>
                    <w:spacing w:line="240" w:lineRule="exact"/>
                    <w:jc w:val="center"/>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hint="eastAsia"/>
                      <w:sz w:val="21"/>
                      <w:szCs w:val="21"/>
                    </w:rPr>
                    <w:t>0.05</w:t>
                  </w:r>
                </w:p>
              </w:tc>
            </w:tr>
            <w:tr w:rsidR="00963413" w:rsidRPr="00DE720D" w:rsidTr="0076758C">
              <w:trPr>
                <w:trHeight w:val="289"/>
              </w:trPr>
              <w:tc>
                <w:tcPr>
                  <w:tcW w:w="1787" w:type="dxa"/>
                  <w:vMerge/>
                  <w:vAlign w:val="center"/>
                </w:tcPr>
                <w:p w:rsidR="00963413" w:rsidRPr="00DE720D" w:rsidRDefault="00963413" w:rsidP="0076758C">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DE720D" w:rsidRDefault="00963413" w:rsidP="0076758C">
                  <w:pPr>
                    <w:jc w:val="center"/>
                    <w:textAlignment w:val="center"/>
                    <w:rPr>
                      <w:rFonts w:ascii="Times New Roman" w:hAnsi="Times New Roman" w:cs="Times New Roman"/>
                      <w:sz w:val="21"/>
                      <w:szCs w:val="21"/>
                      <w:lang w:bidi="ar"/>
                    </w:rPr>
                  </w:pPr>
                  <w:r w:rsidRPr="00DE720D">
                    <w:rPr>
                      <w:rFonts w:ascii="Times New Roman" w:hAnsi="Times New Roman" w:cs="Times New Roman"/>
                      <w:sz w:val="21"/>
                      <w:szCs w:val="21"/>
                      <w:lang w:bidi="ar"/>
                    </w:rPr>
                    <w:t>总磷</w:t>
                  </w:r>
                </w:p>
              </w:tc>
              <w:tc>
                <w:tcPr>
                  <w:tcW w:w="3539" w:type="dxa"/>
                  <w:vAlign w:val="center"/>
                </w:tcPr>
                <w:p w:rsidR="00963413" w:rsidRPr="00DE720D" w:rsidRDefault="00963413" w:rsidP="0076758C">
                  <w:pPr>
                    <w:jc w:val="center"/>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hint="eastAsia"/>
                      <w:sz w:val="21"/>
                      <w:szCs w:val="21"/>
                    </w:rPr>
                    <w:t>0.05</w:t>
                  </w:r>
                  <w:r>
                    <w:rPr>
                      <w:rFonts w:ascii="Times New Roman" w:hAnsi="Times New Roman" w:cs="Times New Roman" w:hint="eastAsia"/>
                      <w:sz w:val="21"/>
                      <w:szCs w:val="21"/>
                    </w:rPr>
                    <w:t>（湖、库）</w:t>
                  </w:r>
                </w:p>
              </w:tc>
            </w:tr>
            <w:tr w:rsidR="00963413" w:rsidRPr="00DE720D" w:rsidTr="0076758C">
              <w:trPr>
                <w:trHeight w:val="289"/>
              </w:trPr>
              <w:tc>
                <w:tcPr>
                  <w:tcW w:w="1787" w:type="dxa"/>
                  <w:vMerge/>
                  <w:vAlign w:val="center"/>
                </w:tcPr>
                <w:p w:rsidR="00963413" w:rsidRPr="00DE720D" w:rsidRDefault="00963413" w:rsidP="0076758C">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DE720D" w:rsidRDefault="00963413" w:rsidP="0076758C">
                  <w:pPr>
                    <w:jc w:val="center"/>
                    <w:textAlignment w:val="center"/>
                    <w:rPr>
                      <w:rFonts w:ascii="Times New Roman" w:hAnsi="Times New Roman" w:cs="Times New Roman"/>
                      <w:sz w:val="21"/>
                      <w:szCs w:val="21"/>
                    </w:rPr>
                  </w:pPr>
                  <w:r>
                    <w:rPr>
                      <w:rFonts w:ascii="Times New Roman" w:hAnsi="Times New Roman" w:cs="Times New Roman" w:hint="eastAsia"/>
                      <w:sz w:val="21"/>
                      <w:szCs w:val="21"/>
                      <w:lang w:bidi="ar"/>
                    </w:rPr>
                    <w:t>阴离子表面活性剂</w:t>
                  </w:r>
                </w:p>
              </w:tc>
              <w:tc>
                <w:tcPr>
                  <w:tcW w:w="3539" w:type="dxa"/>
                  <w:vAlign w:val="center"/>
                </w:tcPr>
                <w:p w:rsidR="00963413" w:rsidRPr="00DE720D" w:rsidRDefault="00963413" w:rsidP="0076758C">
                  <w:pPr>
                    <w:jc w:val="center"/>
                    <w:rPr>
                      <w:rFonts w:ascii="Times New Roman" w:hAnsi="Times New Roman" w:cs="Times New Roman"/>
                      <w:sz w:val="21"/>
                      <w:szCs w:val="21"/>
                    </w:rPr>
                  </w:pPr>
                  <w:r w:rsidRPr="00DE720D">
                    <w:rPr>
                      <w:rFonts w:ascii="Times New Roman" w:hAnsi="Times New Roman" w:cs="Times New Roman"/>
                      <w:sz w:val="21"/>
                      <w:szCs w:val="21"/>
                    </w:rPr>
                    <w:t>≤</w:t>
                  </w:r>
                  <w:r>
                    <w:rPr>
                      <w:rFonts w:ascii="Times New Roman" w:hAnsi="Times New Roman" w:cs="Times New Roman" w:hint="eastAsia"/>
                      <w:sz w:val="21"/>
                      <w:szCs w:val="21"/>
                    </w:rPr>
                    <w:t>0.2</w:t>
                  </w:r>
                </w:p>
              </w:tc>
            </w:tr>
          </w:tbl>
          <w:p w:rsidR="00963413" w:rsidRPr="00DE720D" w:rsidRDefault="00963413" w:rsidP="00963413">
            <w:pPr>
              <w:spacing w:line="360" w:lineRule="auto"/>
              <w:rPr>
                <w:rFonts w:ascii="Times New Roman" w:hAnsi="Times New Roman" w:cs="Times New Roman"/>
                <w:b/>
              </w:rPr>
            </w:pPr>
            <w:r>
              <w:rPr>
                <w:rFonts w:ascii="Times New Roman" w:hAnsi="Times New Roman" w:cs="Times New Roman" w:hint="eastAsia"/>
                <w:b/>
              </w:rPr>
              <w:t>3</w:t>
            </w:r>
            <w:r w:rsidRPr="00DE720D">
              <w:rPr>
                <w:rFonts w:ascii="Times New Roman" w:hAnsi="Times New Roman" w:cs="Times New Roman"/>
                <w:b/>
              </w:rPr>
              <w:t>、地</w:t>
            </w:r>
            <w:r>
              <w:rPr>
                <w:rFonts w:ascii="Times New Roman" w:hAnsi="Times New Roman" w:cs="Times New Roman" w:hint="eastAsia"/>
                <w:b/>
              </w:rPr>
              <w:t>下</w:t>
            </w:r>
            <w:r w:rsidRPr="00DE720D">
              <w:rPr>
                <w:rFonts w:ascii="Times New Roman" w:hAnsi="Times New Roman" w:cs="Times New Roman"/>
                <w:b/>
              </w:rPr>
              <w:t>水环境质量</w:t>
            </w:r>
          </w:p>
          <w:p w:rsidR="00963413" w:rsidRPr="00963413" w:rsidRDefault="00963413" w:rsidP="00963413">
            <w:pPr>
              <w:spacing w:line="360" w:lineRule="auto"/>
              <w:ind w:firstLineChars="185" w:firstLine="444"/>
              <w:rPr>
                <w:rFonts w:hint="eastAsia"/>
              </w:rPr>
            </w:pPr>
            <w:r>
              <w:rPr>
                <w:rFonts w:ascii="Times New Roman" w:hAnsi="Times New Roman" w:cs="Times New Roman" w:hint="eastAsia"/>
              </w:rPr>
              <w:t>项目所在地</w:t>
            </w:r>
            <w:r>
              <w:rPr>
                <w:rFonts w:ascii="Times New Roman" w:hAnsi="Times New Roman" w:cs="Times New Roman" w:hint="eastAsia"/>
              </w:rPr>
              <w:t>区域地下水无饮用水功能，根据区域环境功能要求</w:t>
            </w:r>
            <w:r w:rsidRPr="00DE720D">
              <w:rPr>
                <w:rFonts w:ascii="Times New Roman" w:hAnsi="Times New Roman" w:cs="Times New Roman"/>
              </w:rPr>
              <w:t>执行</w:t>
            </w:r>
            <w:r w:rsidRPr="00963413">
              <w:rPr>
                <w:rFonts w:ascii="Times New Roman" w:hAnsi="Times New Roman" w:cs="Times New Roman" w:hint="eastAsia"/>
              </w:rPr>
              <w:t>《地下水质量标准》（</w:t>
            </w:r>
            <w:r w:rsidRPr="00963413">
              <w:rPr>
                <w:rFonts w:ascii="Times New Roman" w:hAnsi="Times New Roman" w:cs="Times New Roman"/>
              </w:rPr>
              <w:t>GB/T14848-2017</w:t>
            </w:r>
            <w:r w:rsidRPr="00963413">
              <w:rPr>
                <w:rFonts w:ascii="Times New Roman" w:hAnsi="Times New Roman" w:cs="Times New Roman"/>
              </w:rPr>
              <w:t>）中</w:t>
            </w:r>
            <w:r w:rsidRPr="00963413">
              <w:rPr>
                <w:rFonts w:hint="eastAsia"/>
              </w:rPr>
              <w:t>Ⅲ</w:t>
            </w:r>
            <w:r w:rsidRPr="00963413">
              <w:rPr>
                <w:rFonts w:ascii="Times New Roman" w:hAnsi="Times New Roman" w:cs="Times New Roman"/>
              </w:rPr>
              <w:t>类</w:t>
            </w:r>
            <w:r>
              <w:rPr>
                <w:rFonts w:ascii="Times New Roman" w:hAnsi="Times New Roman" w:cs="Times New Roman" w:hint="eastAsia"/>
              </w:rPr>
              <w:t>标准要求</w:t>
            </w:r>
            <w:r w:rsidRPr="00DE720D">
              <w:rPr>
                <w:rFonts w:ascii="Times New Roman" w:hAnsi="Times New Roman" w:cs="Times New Roman"/>
                <w:spacing w:val="2"/>
              </w:rPr>
              <w:t>。</w:t>
            </w:r>
          </w:p>
          <w:p w:rsidR="00963413" w:rsidRPr="00DE720D" w:rsidRDefault="00963413" w:rsidP="00963413">
            <w:pPr>
              <w:spacing w:line="360" w:lineRule="auto"/>
              <w:jc w:val="center"/>
              <w:rPr>
                <w:rFonts w:ascii="Times New Roman" w:hAnsi="Times New Roman" w:cs="Times New Roman"/>
                <w:b/>
              </w:rPr>
            </w:pPr>
            <w:r w:rsidRPr="00DE720D">
              <w:rPr>
                <w:rFonts w:ascii="Times New Roman" w:hAnsi="Times New Roman" w:cs="Times New Roman"/>
                <w:b/>
              </w:rPr>
              <w:t>表</w:t>
            </w:r>
            <w:r w:rsidRPr="00DE720D">
              <w:rPr>
                <w:rFonts w:ascii="Times New Roman" w:hAnsi="Times New Roman" w:cs="Times New Roman" w:hint="eastAsia"/>
                <w:b/>
              </w:rPr>
              <w:t>4</w:t>
            </w:r>
            <w:r w:rsidRPr="00DE720D">
              <w:rPr>
                <w:rFonts w:ascii="Times New Roman" w:hAnsi="Times New Roman" w:cs="Times New Roman"/>
                <w:b/>
              </w:rPr>
              <w:t>-</w:t>
            </w:r>
            <w:r>
              <w:rPr>
                <w:rFonts w:ascii="Times New Roman" w:hAnsi="Times New Roman" w:cs="Times New Roman" w:hint="eastAsia"/>
                <w:b/>
              </w:rPr>
              <w:t>3</w:t>
            </w:r>
            <w:r w:rsidRPr="00DE720D">
              <w:rPr>
                <w:rFonts w:ascii="Times New Roman" w:hAnsi="Times New Roman" w:cs="Times New Roman"/>
                <w:b/>
              </w:rPr>
              <w:t xml:space="preserve">  </w:t>
            </w:r>
            <w:r w:rsidRPr="00DE720D">
              <w:rPr>
                <w:rFonts w:ascii="Times New Roman" w:hAnsi="Times New Roman" w:cs="Times New Roman"/>
                <w:b/>
              </w:rPr>
              <w:t>地</w:t>
            </w:r>
            <w:r>
              <w:rPr>
                <w:rFonts w:ascii="Times New Roman" w:hAnsi="Times New Roman" w:cs="Times New Roman" w:hint="eastAsia"/>
                <w:b/>
              </w:rPr>
              <w:t>下</w:t>
            </w:r>
            <w:r w:rsidRPr="00DE720D">
              <w:rPr>
                <w:rFonts w:ascii="Times New Roman" w:hAnsi="Times New Roman" w:cs="Times New Roman"/>
                <w:b/>
              </w:rPr>
              <w:t>水环境质量标准</w:t>
            </w:r>
            <w:r w:rsidRPr="00DE720D">
              <w:rPr>
                <w:rFonts w:ascii="Times New Roman" w:hAnsi="Times New Roman" w:cs="Times New Roman"/>
                <w:b/>
              </w:rPr>
              <w:t xml:space="preserve">    </w:t>
            </w:r>
            <w:r w:rsidRPr="00DE720D">
              <w:rPr>
                <w:rFonts w:ascii="Times New Roman" w:hAnsi="Times New Roman" w:cs="Times New Roman"/>
                <w:b/>
              </w:rPr>
              <w:t>单位：</w:t>
            </w:r>
            <w:r w:rsidRPr="00DE720D">
              <w:rPr>
                <w:rFonts w:ascii="Times New Roman" w:hAnsi="Times New Roman" w:cs="Times New Roman"/>
                <w:b/>
              </w:rPr>
              <w:t>mg/L(pH</w:t>
            </w:r>
            <w:r w:rsidRPr="00DE720D">
              <w:rPr>
                <w:rFonts w:ascii="Times New Roman" w:hAnsi="Times New Roman" w:cs="Times New Roman"/>
                <w:b/>
              </w:rPr>
              <w:t>除外</w:t>
            </w:r>
            <w:r w:rsidRPr="00DE720D">
              <w:rPr>
                <w:rFonts w:ascii="Times New Roman" w:hAnsi="Times New Roman" w:cs="Times New Roman"/>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7"/>
              <w:gridCol w:w="3281"/>
              <w:gridCol w:w="3539"/>
            </w:tblGrid>
            <w:tr w:rsidR="00963413" w:rsidRPr="00963413" w:rsidTr="00740F10">
              <w:trPr>
                <w:trHeight w:val="250"/>
              </w:trPr>
              <w:tc>
                <w:tcPr>
                  <w:tcW w:w="1787" w:type="dxa"/>
                  <w:vAlign w:val="center"/>
                </w:tcPr>
                <w:p w:rsidR="00963413" w:rsidRPr="00963413" w:rsidRDefault="00963413" w:rsidP="00740F10">
                  <w:pPr>
                    <w:pStyle w:val="a0"/>
                    <w:spacing w:before="36" w:after="36" w:line="240" w:lineRule="exact"/>
                    <w:jc w:val="center"/>
                    <w:rPr>
                      <w:rFonts w:ascii="Times New Roman" w:hAnsi="Times New Roman" w:cs="Times New Roman"/>
                      <w:b/>
                      <w:bCs/>
                      <w:sz w:val="21"/>
                      <w:szCs w:val="21"/>
                    </w:rPr>
                  </w:pPr>
                  <w:r w:rsidRPr="00963413">
                    <w:rPr>
                      <w:rFonts w:ascii="Times New Roman" w:hAnsi="Times New Roman" w:cs="Times New Roman"/>
                      <w:b/>
                      <w:bCs/>
                      <w:sz w:val="21"/>
                      <w:szCs w:val="21"/>
                    </w:rPr>
                    <w:t>标准</w:t>
                  </w:r>
                </w:p>
              </w:tc>
              <w:tc>
                <w:tcPr>
                  <w:tcW w:w="3281" w:type="dxa"/>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b/>
                      <w:bCs/>
                      <w:sz w:val="21"/>
                      <w:szCs w:val="21"/>
                    </w:rPr>
                  </w:pPr>
                  <w:r w:rsidRPr="00963413">
                    <w:rPr>
                      <w:rFonts w:ascii="Times New Roman" w:hAnsi="Times New Roman" w:cs="Times New Roman"/>
                      <w:b/>
                      <w:bCs/>
                      <w:sz w:val="21"/>
                      <w:szCs w:val="21"/>
                    </w:rPr>
                    <w:t>监测因子</w:t>
                  </w:r>
                </w:p>
              </w:tc>
              <w:tc>
                <w:tcPr>
                  <w:tcW w:w="3539" w:type="dxa"/>
                  <w:vAlign w:val="center"/>
                </w:tcPr>
                <w:p w:rsidR="00963413" w:rsidRPr="00963413" w:rsidRDefault="00963413" w:rsidP="00740F10">
                  <w:pPr>
                    <w:pStyle w:val="a0"/>
                    <w:spacing w:before="36" w:after="36" w:line="240" w:lineRule="exact"/>
                    <w:ind w:firstLineChars="50" w:firstLine="105"/>
                    <w:jc w:val="center"/>
                    <w:rPr>
                      <w:rFonts w:ascii="Times New Roman" w:hAnsi="Times New Roman" w:cs="Times New Roman"/>
                      <w:b/>
                      <w:bCs/>
                      <w:sz w:val="21"/>
                      <w:szCs w:val="21"/>
                    </w:rPr>
                  </w:pPr>
                  <w:r w:rsidRPr="00963413">
                    <w:rPr>
                      <w:rFonts w:hint="eastAsia"/>
                      <w:b/>
                      <w:bCs/>
                      <w:sz w:val="21"/>
                      <w:szCs w:val="21"/>
                    </w:rPr>
                    <w:t>Ⅲ</w:t>
                  </w:r>
                  <w:r w:rsidRPr="00963413">
                    <w:rPr>
                      <w:rFonts w:ascii="Times New Roman" w:hAnsi="Times New Roman" w:cs="Times New Roman"/>
                      <w:b/>
                      <w:bCs/>
                      <w:sz w:val="21"/>
                      <w:szCs w:val="21"/>
                    </w:rPr>
                    <w:t>类标准值</w:t>
                  </w:r>
                </w:p>
              </w:tc>
            </w:tr>
            <w:tr w:rsidR="00963413" w:rsidRPr="00963413" w:rsidTr="00740F10">
              <w:trPr>
                <w:trHeight w:val="289"/>
              </w:trPr>
              <w:tc>
                <w:tcPr>
                  <w:tcW w:w="1787" w:type="dxa"/>
                  <w:vMerge w:val="restart"/>
                  <w:vAlign w:val="center"/>
                </w:tcPr>
                <w:p w:rsidR="00963413" w:rsidRPr="00963413" w:rsidRDefault="00963413" w:rsidP="00963413">
                  <w:pPr>
                    <w:pStyle w:val="a0"/>
                    <w:spacing w:before="36" w:after="36" w:line="240" w:lineRule="exact"/>
                    <w:ind w:firstLineChars="50" w:firstLine="105"/>
                    <w:jc w:val="center"/>
                    <w:rPr>
                      <w:rFonts w:ascii="Times New Roman" w:hAnsi="Times New Roman" w:cs="Times New Roman"/>
                      <w:sz w:val="21"/>
                      <w:szCs w:val="21"/>
                    </w:rPr>
                  </w:pPr>
                  <w:r w:rsidRPr="00963413">
                    <w:rPr>
                      <w:rFonts w:ascii="Times New Roman" w:hAnsi="Times New Roman" w:cs="Times New Roman" w:hint="eastAsia"/>
                      <w:bCs/>
                      <w:sz w:val="21"/>
                      <w:szCs w:val="21"/>
                    </w:rPr>
                    <w:t>《地下水质量</w:t>
                  </w:r>
                  <w:r w:rsidRPr="00963413">
                    <w:rPr>
                      <w:rFonts w:ascii="Times New Roman" w:hAnsi="Times New Roman" w:cs="Times New Roman" w:hint="eastAsia"/>
                      <w:bCs/>
                      <w:sz w:val="21"/>
                      <w:szCs w:val="21"/>
                    </w:rPr>
                    <w:lastRenderedPageBreak/>
                    <w:t>标准》（</w:t>
                  </w:r>
                  <w:r w:rsidRPr="00963413">
                    <w:rPr>
                      <w:rFonts w:ascii="Times New Roman" w:hAnsi="Times New Roman" w:cs="Times New Roman" w:hint="eastAsia"/>
                      <w:bCs/>
                      <w:sz w:val="21"/>
                      <w:szCs w:val="21"/>
                    </w:rPr>
                    <w:t>GB/T14848-2017</w:t>
                  </w:r>
                  <w:r w:rsidRPr="00963413">
                    <w:rPr>
                      <w:rFonts w:ascii="Times New Roman" w:hAnsi="Times New Roman" w:cs="Times New Roman" w:hint="eastAsia"/>
                      <w:bCs/>
                      <w:sz w:val="21"/>
                      <w:szCs w:val="21"/>
                    </w:rPr>
                    <w:t>）</w:t>
                  </w:r>
                </w:p>
              </w:tc>
              <w:tc>
                <w:tcPr>
                  <w:tcW w:w="3281" w:type="dxa"/>
                  <w:vAlign w:val="center"/>
                </w:tcPr>
                <w:p w:rsidR="00963413" w:rsidRPr="00963413" w:rsidRDefault="00963413" w:rsidP="00740F10">
                  <w:pPr>
                    <w:jc w:val="center"/>
                    <w:textAlignment w:val="center"/>
                    <w:rPr>
                      <w:rFonts w:ascii="Times New Roman" w:hAnsi="Times New Roman" w:cs="Times New Roman"/>
                      <w:sz w:val="21"/>
                      <w:szCs w:val="21"/>
                      <w:lang w:bidi="ar"/>
                    </w:rPr>
                  </w:pPr>
                  <w:r w:rsidRPr="00963413">
                    <w:rPr>
                      <w:rFonts w:ascii="Times New Roman" w:hAnsi="Times New Roman" w:cs="Times New Roman"/>
                      <w:sz w:val="21"/>
                      <w:szCs w:val="21"/>
                      <w:lang w:bidi="ar"/>
                    </w:rPr>
                    <w:lastRenderedPageBreak/>
                    <w:t>pH</w:t>
                  </w:r>
                </w:p>
              </w:tc>
              <w:tc>
                <w:tcPr>
                  <w:tcW w:w="3539" w:type="dxa"/>
                  <w:vAlign w:val="center"/>
                </w:tcPr>
                <w:p w:rsidR="00963413" w:rsidRPr="00963413" w:rsidRDefault="00963413" w:rsidP="00740F10">
                  <w:pPr>
                    <w:jc w:val="center"/>
                    <w:rPr>
                      <w:rFonts w:ascii="Times New Roman" w:hAnsi="Times New Roman" w:cs="Times New Roman"/>
                      <w:sz w:val="21"/>
                      <w:szCs w:val="21"/>
                    </w:rPr>
                  </w:pPr>
                  <w:r w:rsidRPr="00963413">
                    <w:rPr>
                      <w:rFonts w:ascii="Times New Roman" w:hAnsi="Times New Roman" w:cs="Times New Roman" w:hint="eastAsia"/>
                      <w:sz w:val="21"/>
                      <w:szCs w:val="21"/>
                    </w:rPr>
                    <w:t>6.5-8.5</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740F10">
                  <w:pPr>
                    <w:jc w:val="center"/>
                    <w:textAlignment w:val="center"/>
                    <w:rPr>
                      <w:rFonts w:ascii="Times New Roman" w:hAnsi="Times New Roman" w:cs="Times New Roman"/>
                      <w:sz w:val="21"/>
                      <w:szCs w:val="21"/>
                      <w:lang w:bidi="ar"/>
                    </w:rPr>
                  </w:pPr>
                  <w:r w:rsidRPr="00963413">
                    <w:rPr>
                      <w:rFonts w:ascii="Times New Roman" w:hAnsi="Times New Roman" w:cs="Times New Roman" w:hint="eastAsia"/>
                      <w:sz w:val="21"/>
                      <w:szCs w:val="21"/>
                      <w:lang w:bidi="ar"/>
                    </w:rPr>
                    <w:t>氨氮</w:t>
                  </w:r>
                </w:p>
              </w:tc>
              <w:tc>
                <w:tcPr>
                  <w:tcW w:w="3539" w:type="dxa"/>
                  <w:vAlign w:val="center"/>
                </w:tcPr>
                <w:p w:rsidR="00963413" w:rsidRPr="00963413" w:rsidRDefault="00963413" w:rsidP="00963413">
                  <w:pPr>
                    <w:spacing w:line="240" w:lineRule="exact"/>
                    <w:jc w:val="center"/>
                    <w:rPr>
                      <w:rFonts w:ascii="Times New Roman" w:hAnsi="Times New Roman" w:cs="Times New Roman"/>
                      <w:sz w:val="21"/>
                      <w:szCs w:val="21"/>
                    </w:rPr>
                  </w:pPr>
                  <w:r w:rsidRPr="00963413">
                    <w:rPr>
                      <w:rFonts w:ascii="Times New Roman" w:hAnsi="Times New Roman" w:cs="Times New Roman"/>
                      <w:sz w:val="21"/>
                      <w:szCs w:val="21"/>
                    </w:rPr>
                    <w:t>≤</w:t>
                  </w:r>
                  <w:r w:rsidRPr="00963413">
                    <w:rPr>
                      <w:rFonts w:ascii="Times New Roman" w:hAnsi="Times New Roman" w:cs="Times New Roman" w:hint="eastAsia"/>
                      <w:sz w:val="21"/>
                      <w:szCs w:val="21"/>
                    </w:rPr>
                    <w:t>0.5</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963413">
                  <w:pPr>
                    <w:jc w:val="center"/>
                    <w:textAlignment w:val="center"/>
                    <w:rPr>
                      <w:rFonts w:ascii="Times New Roman" w:hAnsi="Times New Roman" w:cs="Times New Roman"/>
                      <w:sz w:val="21"/>
                      <w:szCs w:val="21"/>
                      <w:lang w:bidi="ar"/>
                    </w:rPr>
                  </w:pPr>
                  <w:r w:rsidRPr="00963413">
                    <w:rPr>
                      <w:rFonts w:ascii="Times New Roman" w:hAnsi="Times New Roman" w:cs="Times New Roman" w:hint="eastAsia"/>
                      <w:sz w:val="21"/>
                      <w:szCs w:val="21"/>
                      <w:lang w:bidi="ar"/>
                    </w:rPr>
                    <w:t>钠</w:t>
                  </w:r>
                </w:p>
              </w:tc>
              <w:tc>
                <w:tcPr>
                  <w:tcW w:w="3539" w:type="dxa"/>
                  <w:vAlign w:val="center"/>
                </w:tcPr>
                <w:p w:rsidR="00963413" w:rsidRPr="00963413" w:rsidRDefault="00963413" w:rsidP="00740F10">
                  <w:pPr>
                    <w:spacing w:line="240" w:lineRule="exact"/>
                    <w:jc w:val="center"/>
                    <w:rPr>
                      <w:rFonts w:ascii="Times New Roman" w:hAnsi="Times New Roman" w:cs="Times New Roman"/>
                      <w:sz w:val="21"/>
                      <w:szCs w:val="21"/>
                    </w:rPr>
                  </w:pPr>
                  <w:r w:rsidRPr="00963413">
                    <w:rPr>
                      <w:rFonts w:ascii="Times New Roman" w:hAnsi="Times New Roman" w:cs="Times New Roman" w:hint="eastAsia"/>
                      <w:sz w:val="21"/>
                      <w:szCs w:val="21"/>
                    </w:rPr>
                    <w:t>≤</w:t>
                  </w:r>
                  <w:r w:rsidRPr="00963413">
                    <w:rPr>
                      <w:rFonts w:ascii="Times New Roman" w:hAnsi="Times New Roman" w:cs="Times New Roman" w:hint="eastAsia"/>
                      <w:sz w:val="21"/>
                      <w:szCs w:val="21"/>
                    </w:rPr>
                    <w:t>200</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740F10">
                  <w:pPr>
                    <w:jc w:val="center"/>
                    <w:textAlignment w:val="center"/>
                    <w:rPr>
                      <w:rFonts w:ascii="Times New Roman" w:hAnsi="Times New Roman" w:cs="Times New Roman"/>
                      <w:sz w:val="21"/>
                      <w:szCs w:val="21"/>
                      <w:lang w:bidi="ar"/>
                    </w:rPr>
                  </w:pPr>
                  <w:r w:rsidRPr="00963413">
                    <w:rPr>
                      <w:rFonts w:ascii="Times New Roman" w:hAnsi="Times New Roman" w:cs="Times New Roman" w:hint="eastAsia"/>
                      <w:sz w:val="21"/>
                      <w:szCs w:val="21"/>
                      <w:lang w:bidi="ar"/>
                    </w:rPr>
                    <w:t>氯化物</w:t>
                  </w:r>
                </w:p>
              </w:tc>
              <w:tc>
                <w:tcPr>
                  <w:tcW w:w="3539" w:type="dxa"/>
                  <w:vAlign w:val="center"/>
                </w:tcPr>
                <w:p w:rsidR="00963413" w:rsidRPr="00963413" w:rsidRDefault="00963413" w:rsidP="00740F10">
                  <w:pPr>
                    <w:spacing w:line="240" w:lineRule="exact"/>
                    <w:jc w:val="center"/>
                    <w:rPr>
                      <w:rFonts w:ascii="Times New Roman" w:hAnsi="Times New Roman" w:cs="Times New Roman"/>
                      <w:sz w:val="21"/>
                      <w:szCs w:val="21"/>
                    </w:rPr>
                  </w:pPr>
                  <w:r w:rsidRPr="00963413">
                    <w:rPr>
                      <w:rFonts w:ascii="Times New Roman" w:hAnsi="Times New Roman" w:cs="Times New Roman"/>
                      <w:sz w:val="21"/>
                      <w:szCs w:val="21"/>
                    </w:rPr>
                    <w:t>≤</w:t>
                  </w:r>
                  <w:r w:rsidRPr="00963413">
                    <w:rPr>
                      <w:rFonts w:ascii="Times New Roman" w:hint="eastAsia"/>
                      <w:sz w:val="21"/>
                      <w:szCs w:val="21"/>
                    </w:rPr>
                    <w:t>2</w:t>
                  </w:r>
                  <w:r w:rsidRPr="00963413">
                    <w:rPr>
                      <w:rFonts w:ascii="Times New Roman" w:hAnsi="Times New Roman" w:cs="Times New Roman"/>
                      <w:sz w:val="21"/>
                      <w:szCs w:val="21"/>
                    </w:rPr>
                    <w:t>50</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740F10">
                  <w:pPr>
                    <w:jc w:val="center"/>
                    <w:textAlignment w:val="center"/>
                    <w:rPr>
                      <w:rFonts w:ascii="Times New Roman" w:hAnsi="Times New Roman" w:cs="Times New Roman"/>
                      <w:sz w:val="21"/>
                      <w:szCs w:val="21"/>
                      <w:lang w:bidi="ar"/>
                    </w:rPr>
                  </w:pPr>
                  <w:r w:rsidRPr="00963413">
                    <w:rPr>
                      <w:rFonts w:ascii="Times New Roman" w:hAnsi="Times New Roman" w:cs="Times New Roman" w:hint="eastAsia"/>
                      <w:sz w:val="21"/>
                      <w:szCs w:val="21"/>
                      <w:lang w:bidi="ar"/>
                    </w:rPr>
                    <w:t>硫酸盐</w:t>
                  </w:r>
                </w:p>
              </w:tc>
              <w:tc>
                <w:tcPr>
                  <w:tcW w:w="3539" w:type="dxa"/>
                  <w:vAlign w:val="center"/>
                </w:tcPr>
                <w:p w:rsidR="00963413" w:rsidRPr="00963413" w:rsidRDefault="00963413" w:rsidP="00740F10">
                  <w:pPr>
                    <w:spacing w:line="240" w:lineRule="exact"/>
                    <w:jc w:val="center"/>
                    <w:rPr>
                      <w:rFonts w:ascii="Times New Roman" w:hAnsi="Times New Roman" w:cs="Times New Roman"/>
                      <w:sz w:val="21"/>
                      <w:szCs w:val="21"/>
                    </w:rPr>
                  </w:pPr>
                  <w:r w:rsidRPr="00963413">
                    <w:rPr>
                      <w:rFonts w:ascii="Times New Roman" w:hAnsi="Times New Roman" w:cs="Times New Roman"/>
                      <w:sz w:val="21"/>
                      <w:szCs w:val="21"/>
                    </w:rPr>
                    <w:t>≤</w:t>
                  </w:r>
                  <w:r w:rsidRPr="00963413">
                    <w:rPr>
                      <w:rFonts w:ascii="Times New Roman" w:hint="eastAsia"/>
                      <w:sz w:val="21"/>
                      <w:szCs w:val="21"/>
                    </w:rPr>
                    <w:t>2</w:t>
                  </w:r>
                  <w:r w:rsidRPr="00963413">
                    <w:rPr>
                      <w:rFonts w:ascii="Times New Roman" w:hAnsi="Times New Roman" w:cs="Times New Roman"/>
                      <w:sz w:val="21"/>
                      <w:szCs w:val="21"/>
                    </w:rPr>
                    <w:t>50</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740F10">
                  <w:pPr>
                    <w:jc w:val="center"/>
                    <w:textAlignment w:val="center"/>
                    <w:rPr>
                      <w:rFonts w:ascii="Times New Roman" w:hAnsi="Times New Roman" w:cs="Times New Roman"/>
                      <w:sz w:val="21"/>
                      <w:szCs w:val="21"/>
                      <w:lang w:bidi="ar"/>
                    </w:rPr>
                  </w:pPr>
                  <w:r w:rsidRPr="00963413">
                    <w:rPr>
                      <w:rFonts w:ascii="Times New Roman" w:hAnsi="Times New Roman" w:cs="Times New Roman" w:hint="eastAsia"/>
                      <w:sz w:val="21"/>
                      <w:szCs w:val="21"/>
                      <w:lang w:bidi="ar"/>
                    </w:rPr>
                    <w:t>耗氧量（高锰酸盐法）</w:t>
                  </w:r>
                </w:p>
              </w:tc>
              <w:tc>
                <w:tcPr>
                  <w:tcW w:w="3539" w:type="dxa"/>
                  <w:vAlign w:val="center"/>
                </w:tcPr>
                <w:p w:rsidR="00963413" w:rsidRPr="00963413" w:rsidRDefault="00963413" w:rsidP="00963413">
                  <w:pPr>
                    <w:jc w:val="center"/>
                    <w:rPr>
                      <w:rFonts w:ascii="Times New Roman" w:hAnsi="Times New Roman" w:cs="Times New Roman"/>
                      <w:sz w:val="21"/>
                      <w:szCs w:val="21"/>
                    </w:rPr>
                  </w:pPr>
                  <w:r w:rsidRPr="00963413">
                    <w:rPr>
                      <w:rFonts w:ascii="Times New Roman" w:hAnsi="Times New Roman" w:cs="Times New Roman"/>
                      <w:sz w:val="21"/>
                      <w:szCs w:val="21"/>
                    </w:rPr>
                    <w:t>≤</w:t>
                  </w:r>
                  <w:r w:rsidRPr="00963413">
                    <w:rPr>
                      <w:rFonts w:ascii="Times New Roman" w:hAnsi="Times New Roman" w:cs="Times New Roman" w:hint="eastAsia"/>
                      <w:sz w:val="21"/>
                      <w:szCs w:val="21"/>
                    </w:rPr>
                    <w:t>3.0</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740F10">
                  <w:pPr>
                    <w:contextualSpacing/>
                    <w:jc w:val="center"/>
                    <w:rPr>
                      <w:rFonts w:ascii="Times New Roman" w:hAnsi="Times New Roman" w:cs="Times New Roman"/>
                      <w:sz w:val="21"/>
                      <w:szCs w:val="21"/>
                    </w:rPr>
                  </w:pPr>
                  <w:r w:rsidRPr="00963413">
                    <w:rPr>
                      <w:rFonts w:ascii="Times New Roman" w:hAnsi="Times New Roman" w:cs="Times New Roman"/>
                      <w:sz w:val="21"/>
                      <w:szCs w:val="21"/>
                    </w:rPr>
                    <w:t>总硬度</w:t>
                  </w:r>
                </w:p>
              </w:tc>
              <w:tc>
                <w:tcPr>
                  <w:tcW w:w="3539" w:type="dxa"/>
                  <w:vAlign w:val="center"/>
                </w:tcPr>
                <w:p w:rsidR="00963413" w:rsidRPr="00963413" w:rsidRDefault="00963413" w:rsidP="00740F10">
                  <w:pPr>
                    <w:pStyle w:val="ac"/>
                    <w:widowControl/>
                    <w:autoSpaceDE/>
                    <w:autoSpaceDN/>
                    <w:adjustRightInd/>
                    <w:spacing w:after="0" w:line="240" w:lineRule="auto"/>
                    <w:ind w:firstLineChars="0" w:firstLine="0"/>
                    <w:contextualSpacing/>
                    <w:jc w:val="center"/>
                    <w:rPr>
                      <w:rFonts w:ascii="Times New Roman"/>
                      <w:color w:val="auto"/>
                      <w:sz w:val="21"/>
                      <w:szCs w:val="21"/>
                    </w:rPr>
                  </w:pPr>
                  <w:r w:rsidRPr="00963413">
                    <w:rPr>
                      <w:rFonts w:ascii="Times New Roman"/>
                      <w:color w:val="auto"/>
                      <w:sz w:val="21"/>
                      <w:szCs w:val="21"/>
                    </w:rPr>
                    <w:t>≤450</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740F10">
                  <w:pPr>
                    <w:contextualSpacing/>
                    <w:jc w:val="center"/>
                    <w:rPr>
                      <w:rFonts w:ascii="Times New Roman" w:hAnsi="Times New Roman" w:cs="Times New Roman"/>
                      <w:sz w:val="21"/>
                      <w:szCs w:val="21"/>
                    </w:rPr>
                  </w:pPr>
                  <w:r w:rsidRPr="00963413">
                    <w:rPr>
                      <w:rFonts w:ascii="Times New Roman" w:hAnsi="Times New Roman" w:cs="Times New Roman"/>
                      <w:sz w:val="21"/>
                      <w:szCs w:val="21"/>
                    </w:rPr>
                    <w:t>硝酸盐</w:t>
                  </w:r>
                </w:p>
              </w:tc>
              <w:tc>
                <w:tcPr>
                  <w:tcW w:w="3539" w:type="dxa"/>
                  <w:vAlign w:val="center"/>
                </w:tcPr>
                <w:p w:rsidR="00963413" w:rsidRPr="00963413" w:rsidRDefault="00963413" w:rsidP="00740F10">
                  <w:pPr>
                    <w:pStyle w:val="ac"/>
                    <w:widowControl/>
                    <w:autoSpaceDE/>
                    <w:autoSpaceDN/>
                    <w:adjustRightInd/>
                    <w:spacing w:after="0" w:line="240" w:lineRule="auto"/>
                    <w:ind w:firstLineChars="0" w:firstLine="0"/>
                    <w:contextualSpacing/>
                    <w:jc w:val="center"/>
                    <w:rPr>
                      <w:rFonts w:ascii="Times New Roman"/>
                      <w:color w:val="auto"/>
                      <w:sz w:val="21"/>
                      <w:szCs w:val="21"/>
                    </w:rPr>
                  </w:pPr>
                  <w:r w:rsidRPr="00963413">
                    <w:rPr>
                      <w:rFonts w:ascii="Times New Roman"/>
                      <w:color w:val="auto"/>
                      <w:sz w:val="21"/>
                      <w:szCs w:val="21"/>
                    </w:rPr>
                    <w:t>≤20</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740F10">
                  <w:pPr>
                    <w:contextualSpacing/>
                    <w:jc w:val="center"/>
                    <w:rPr>
                      <w:rFonts w:ascii="Times New Roman" w:hAnsi="Times New Roman" w:cs="Times New Roman"/>
                      <w:sz w:val="21"/>
                      <w:szCs w:val="21"/>
                    </w:rPr>
                  </w:pPr>
                  <w:r w:rsidRPr="00963413">
                    <w:rPr>
                      <w:rFonts w:ascii="Times New Roman" w:hAnsi="Times New Roman" w:cs="Times New Roman"/>
                      <w:sz w:val="21"/>
                      <w:szCs w:val="21"/>
                    </w:rPr>
                    <w:t>铜</w:t>
                  </w:r>
                </w:p>
              </w:tc>
              <w:tc>
                <w:tcPr>
                  <w:tcW w:w="3539" w:type="dxa"/>
                  <w:vAlign w:val="center"/>
                </w:tcPr>
                <w:p w:rsidR="00963413" w:rsidRPr="00963413" w:rsidRDefault="00963413" w:rsidP="00740F10">
                  <w:pPr>
                    <w:pStyle w:val="ac"/>
                    <w:widowControl/>
                    <w:autoSpaceDE/>
                    <w:autoSpaceDN/>
                    <w:adjustRightInd/>
                    <w:spacing w:after="0" w:line="240" w:lineRule="auto"/>
                    <w:ind w:firstLineChars="0" w:firstLine="0"/>
                    <w:contextualSpacing/>
                    <w:jc w:val="center"/>
                    <w:rPr>
                      <w:rFonts w:ascii="Times New Roman"/>
                      <w:color w:val="auto"/>
                      <w:sz w:val="21"/>
                      <w:szCs w:val="21"/>
                    </w:rPr>
                  </w:pPr>
                  <w:r w:rsidRPr="00963413">
                    <w:rPr>
                      <w:rFonts w:ascii="Times New Roman"/>
                      <w:color w:val="auto"/>
                      <w:sz w:val="21"/>
                      <w:szCs w:val="21"/>
                    </w:rPr>
                    <w:t>≤1.0</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740F10">
                  <w:pPr>
                    <w:contextualSpacing/>
                    <w:jc w:val="center"/>
                    <w:rPr>
                      <w:rFonts w:ascii="Times New Roman" w:hAnsi="Times New Roman" w:cs="Times New Roman"/>
                      <w:sz w:val="21"/>
                      <w:szCs w:val="21"/>
                    </w:rPr>
                  </w:pPr>
                  <w:r w:rsidRPr="00963413">
                    <w:rPr>
                      <w:rFonts w:ascii="Times New Roman" w:hAnsi="Times New Roman" w:cs="Times New Roman"/>
                      <w:sz w:val="21"/>
                      <w:szCs w:val="21"/>
                    </w:rPr>
                    <w:t>挥发</w:t>
                  </w:r>
                  <w:proofErr w:type="gramStart"/>
                  <w:r w:rsidRPr="00963413">
                    <w:rPr>
                      <w:rFonts w:ascii="Times New Roman" w:hAnsi="Times New Roman" w:cs="Times New Roman"/>
                      <w:sz w:val="21"/>
                      <w:szCs w:val="21"/>
                    </w:rPr>
                    <w:t>酚</w:t>
                  </w:r>
                  <w:proofErr w:type="gramEnd"/>
                </w:p>
              </w:tc>
              <w:tc>
                <w:tcPr>
                  <w:tcW w:w="3539" w:type="dxa"/>
                  <w:vAlign w:val="center"/>
                </w:tcPr>
                <w:p w:rsidR="00963413" w:rsidRPr="00963413" w:rsidRDefault="00963413" w:rsidP="00740F10">
                  <w:pPr>
                    <w:pStyle w:val="ac"/>
                    <w:widowControl/>
                    <w:autoSpaceDE/>
                    <w:autoSpaceDN/>
                    <w:adjustRightInd/>
                    <w:spacing w:after="0" w:line="240" w:lineRule="auto"/>
                    <w:ind w:firstLineChars="0" w:firstLine="0"/>
                    <w:contextualSpacing/>
                    <w:jc w:val="center"/>
                    <w:rPr>
                      <w:rFonts w:ascii="Times New Roman"/>
                      <w:color w:val="auto"/>
                      <w:sz w:val="21"/>
                      <w:szCs w:val="21"/>
                    </w:rPr>
                  </w:pPr>
                  <w:r w:rsidRPr="00963413">
                    <w:rPr>
                      <w:rFonts w:ascii="Times New Roman"/>
                      <w:color w:val="auto"/>
                      <w:sz w:val="21"/>
                      <w:szCs w:val="21"/>
                    </w:rPr>
                    <w:t>≤0.002</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740F10">
                  <w:pPr>
                    <w:contextualSpacing/>
                    <w:jc w:val="center"/>
                    <w:rPr>
                      <w:rFonts w:ascii="Times New Roman" w:hAnsi="Times New Roman" w:cs="Times New Roman"/>
                      <w:sz w:val="21"/>
                      <w:szCs w:val="21"/>
                    </w:rPr>
                  </w:pPr>
                  <w:r w:rsidRPr="00963413">
                    <w:rPr>
                      <w:rFonts w:ascii="Times New Roman" w:hAnsi="Times New Roman" w:cs="Times New Roman"/>
                      <w:sz w:val="21"/>
                      <w:szCs w:val="21"/>
                    </w:rPr>
                    <w:t>铁</w:t>
                  </w:r>
                </w:p>
              </w:tc>
              <w:tc>
                <w:tcPr>
                  <w:tcW w:w="3539" w:type="dxa"/>
                  <w:vAlign w:val="center"/>
                </w:tcPr>
                <w:p w:rsidR="00963413" w:rsidRPr="00963413" w:rsidRDefault="00963413" w:rsidP="00740F10">
                  <w:pPr>
                    <w:pStyle w:val="ac"/>
                    <w:widowControl/>
                    <w:autoSpaceDE/>
                    <w:autoSpaceDN/>
                    <w:adjustRightInd/>
                    <w:spacing w:after="0" w:line="240" w:lineRule="auto"/>
                    <w:ind w:firstLineChars="0" w:firstLine="0"/>
                    <w:contextualSpacing/>
                    <w:jc w:val="center"/>
                    <w:rPr>
                      <w:rFonts w:ascii="Times New Roman"/>
                      <w:color w:val="auto"/>
                      <w:sz w:val="21"/>
                      <w:szCs w:val="21"/>
                    </w:rPr>
                  </w:pPr>
                  <w:r w:rsidRPr="00963413">
                    <w:rPr>
                      <w:rFonts w:ascii="Times New Roman"/>
                      <w:color w:val="auto"/>
                      <w:sz w:val="21"/>
                      <w:szCs w:val="21"/>
                    </w:rPr>
                    <w:t>0.3</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740F10">
                  <w:pPr>
                    <w:contextualSpacing/>
                    <w:jc w:val="center"/>
                    <w:rPr>
                      <w:rFonts w:ascii="Times New Roman" w:hAnsi="Times New Roman" w:cs="Times New Roman"/>
                      <w:sz w:val="21"/>
                      <w:szCs w:val="21"/>
                    </w:rPr>
                  </w:pPr>
                  <w:r w:rsidRPr="00963413">
                    <w:rPr>
                      <w:rFonts w:ascii="Times New Roman" w:hAnsi="Times New Roman" w:cs="Times New Roman"/>
                      <w:sz w:val="21"/>
                      <w:szCs w:val="21"/>
                    </w:rPr>
                    <w:t>锰</w:t>
                  </w:r>
                </w:p>
              </w:tc>
              <w:tc>
                <w:tcPr>
                  <w:tcW w:w="3539" w:type="dxa"/>
                  <w:vAlign w:val="center"/>
                </w:tcPr>
                <w:p w:rsidR="00963413" w:rsidRPr="00963413" w:rsidRDefault="00963413" w:rsidP="00740F10">
                  <w:pPr>
                    <w:pStyle w:val="ac"/>
                    <w:widowControl/>
                    <w:autoSpaceDE/>
                    <w:autoSpaceDN/>
                    <w:adjustRightInd/>
                    <w:spacing w:after="0" w:line="240" w:lineRule="auto"/>
                    <w:ind w:firstLineChars="0" w:firstLine="0"/>
                    <w:contextualSpacing/>
                    <w:jc w:val="center"/>
                    <w:rPr>
                      <w:rFonts w:ascii="Times New Roman"/>
                      <w:color w:val="auto"/>
                      <w:sz w:val="21"/>
                      <w:szCs w:val="21"/>
                    </w:rPr>
                  </w:pPr>
                  <w:r w:rsidRPr="00963413">
                    <w:rPr>
                      <w:rFonts w:ascii="Times New Roman"/>
                      <w:color w:val="auto"/>
                      <w:sz w:val="21"/>
                      <w:szCs w:val="21"/>
                    </w:rPr>
                    <w:t>0.10</w:t>
                  </w:r>
                </w:p>
              </w:tc>
            </w:tr>
            <w:tr w:rsidR="00963413" w:rsidRPr="00963413" w:rsidTr="00740F10">
              <w:trPr>
                <w:trHeight w:val="289"/>
              </w:trPr>
              <w:tc>
                <w:tcPr>
                  <w:tcW w:w="1787" w:type="dxa"/>
                  <w:vMerge/>
                  <w:vAlign w:val="center"/>
                </w:tcPr>
                <w:p w:rsidR="00963413" w:rsidRPr="00963413" w:rsidRDefault="00963413" w:rsidP="00740F10">
                  <w:pPr>
                    <w:pStyle w:val="a0"/>
                    <w:spacing w:before="36" w:after="36" w:line="240" w:lineRule="exact"/>
                    <w:ind w:firstLine="210"/>
                    <w:jc w:val="center"/>
                    <w:rPr>
                      <w:rFonts w:ascii="Times New Roman" w:hAnsi="Times New Roman" w:cs="Times New Roman"/>
                      <w:sz w:val="21"/>
                      <w:szCs w:val="21"/>
                    </w:rPr>
                  </w:pPr>
                </w:p>
              </w:tc>
              <w:tc>
                <w:tcPr>
                  <w:tcW w:w="3281" w:type="dxa"/>
                  <w:vAlign w:val="center"/>
                </w:tcPr>
                <w:p w:rsidR="00963413" w:rsidRPr="00963413" w:rsidRDefault="00963413" w:rsidP="00740F10">
                  <w:pPr>
                    <w:contextualSpacing/>
                    <w:jc w:val="center"/>
                    <w:rPr>
                      <w:rFonts w:ascii="Times New Roman" w:hAnsi="Times New Roman" w:cs="Times New Roman"/>
                      <w:sz w:val="21"/>
                      <w:szCs w:val="21"/>
                    </w:rPr>
                  </w:pPr>
                  <w:r w:rsidRPr="00963413">
                    <w:rPr>
                      <w:rFonts w:ascii="Times New Roman" w:hAnsi="Times New Roman" w:cs="Times New Roman"/>
                      <w:sz w:val="21"/>
                      <w:szCs w:val="21"/>
                    </w:rPr>
                    <w:t>总大肠菌群</w:t>
                  </w:r>
                </w:p>
              </w:tc>
              <w:tc>
                <w:tcPr>
                  <w:tcW w:w="3539" w:type="dxa"/>
                  <w:vAlign w:val="center"/>
                </w:tcPr>
                <w:p w:rsidR="00963413" w:rsidRPr="00963413" w:rsidRDefault="00963413" w:rsidP="00740F10">
                  <w:pPr>
                    <w:pStyle w:val="ac"/>
                    <w:widowControl/>
                    <w:autoSpaceDE/>
                    <w:autoSpaceDN/>
                    <w:adjustRightInd/>
                    <w:spacing w:after="0" w:line="240" w:lineRule="auto"/>
                    <w:ind w:firstLineChars="0" w:firstLine="0"/>
                    <w:contextualSpacing/>
                    <w:jc w:val="center"/>
                    <w:rPr>
                      <w:rFonts w:ascii="Times New Roman"/>
                      <w:color w:val="auto"/>
                      <w:sz w:val="21"/>
                      <w:szCs w:val="21"/>
                    </w:rPr>
                  </w:pPr>
                  <w:r w:rsidRPr="00963413">
                    <w:rPr>
                      <w:rFonts w:ascii="Times New Roman"/>
                      <w:color w:val="auto"/>
                      <w:sz w:val="21"/>
                      <w:szCs w:val="21"/>
                    </w:rPr>
                    <w:t>3.0</w:t>
                  </w:r>
                  <w:r w:rsidRPr="00963413">
                    <w:rPr>
                      <w:rFonts w:ascii="Times New Roman"/>
                      <w:color w:val="auto"/>
                      <w:sz w:val="21"/>
                      <w:szCs w:val="21"/>
                    </w:rPr>
                    <w:t>个</w:t>
                  </w:r>
                  <w:r w:rsidRPr="00963413">
                    <w:rPr>
                      <w:rFonts w:ascii="Times New Roman"/>
                      <w:color w:val="auto"/>
                      <w:sz w:val="21"/>
                      <w:szCs w:val="21"/>
                    </w:rPr>
                    <w:t>/L</w:t>
                  </w:r>
                </w:p>
              </w:tc>
            </w:tr>
          </w:tbl>
          <w:p w:rsidR="001C6854" w:rsidRPr="00DE720D" w:rsidRDefault="001C6854" w:rsidP="00716CB5">
            <w:pPr>
              <w:autoSpaceDE w:val="0"/>
              <w:autoSpaceDN w:val="0"/>
              <w:spacing w:line="360" w:lineRule="auto"/>
              <w:rPr>
                <w:rFonts w:ascii="Times New Roman" w:hAnsi="Times New Roman" w:cs="Times New Roman"/>
                <w:b/>
              </w:rPr>
            </w:pPr>
            <w:r w:rsidRPr="00DE720D">
              <w:rPr>
                <w:rFonts w:ascii="Times New Roman" w:hAnsi="Times New Roman" w:cs="Times New Roman"/>
                <w:b/>
              </w:rPr>
              <w:t>3</w:t>
            </w:r>
            <w:r w:rsidRPr="00DE720D">
              <w:rPr>
                <w:rFonts w:ascii="Times New Roman" w:hAnsi="Times New Roman" w:cs="Times New Roman"/>
                <w:b/>
              </w:rPr>
              <w:t>、声环境质量</w:t>
            </w:r>
          </w:p>
          <w:p w:rsidR="001C6854" w:rsidRPr="00DE720D" w:rsidRDefault="001C6854" w:rsidP="00716CB5">
            <w:pPr>
              <w:spacing w:line="360" w:lineRule="auto"/>
              <w:ind w:firstLine="420"/>
              <w:rPr>
                <w:rFonts w:ascii="Times New Roman" w:hAnsi="Times New Roman" w:cs="Times New Roman"/>
                <w:lang w:val="zh-CN"/>
              </w:rPr>
            </w:pPr>
            <w:r w:rsidRPr="00DE720D">
              <w:rPr>
                <w:rFonts w:ascii="Times New Roman" w:hAnsi="Times New Roman" w:cs="Times New Roman"/>
              </w:rPr>
              <w:t>项目所在地执行《声环境质量标准》（</w:t>
            </w:r>
            <w:r w:rsidRPr="00DE720D">
              <w:rPr>
                <w:rFonts w:ascii="Times New Roman" w:hAnsi="Times New Roman" w:cs="Times New Roman"/>
              </w:rPr>
              <w:t>GB3096-2008</w:t>
            </w:r>
            <w:r w:rsidRPr="00DE720D">
              <w:rPr>
                <w:rFonts w:ascii="Times New Roman" w:hAnsi="Times New Roman" w:cs="Times New Roman"/>
              </w:rPr>
              <w:t>）</w:t>
            </w:r>
            <w:r w:rsidRPr="00DE720D">
              <w:rPr>
                <w:rFonts w:ascii="Times New Roman" w:hAnsi="Times New Roman" w:cs="Times New Roman"/>
              </w:rPr>
              <w:t>3</w:t>
            </w:r>
            <w:r w:rsidRPr="00DE720D">
              <w:rPr>
                <w:rFonts w:ascii="Times New Roman" w:hAnsi="Times New Roman" w:cs="Times New Roman"/>
              </w:rPr>
              <w:t>类标准</w:t>
            </w:r>
            <w:r w:rsidRPr="00DE720D">
              <w:rPr>
                <w:rFonts w:ascii="Times New Roman" w:hAnsi="Times New Roman" w:cs="Times New Roman"/>
                <w:lang w:val="zh-CN"/>
              </w:rPr>
              <w:t>，标准限值见下表：</w:t>
            </w:r>
          </w:p>
          <w:p w:rsidR="001C6854" w:rsidRPr="00DE720D" w:rsidRDefault="00DE720D" w:rsidP="00DE720D">
            <w:pPr>
              <w:spacing w:line="360" w:lineRule="auto"/>
              <w:jc w:val="center"/>
              <w:rPr>
                <w:rFonts w:ascii="Times New Roman" w:hAnsi="Times New Roman" w:cs="Times New Roman"/>
                <w:b/>
              </w:rPr>
            </w:pPr>
            <w:r w:rsidRPr="00DE720D">
              <w:rPr>
                <w:rFonts w:ascii="Times New Roman" w:hAnsi="Times New Roman" w:cs="Times New Roman"/>
                <w:b/>
              </w:rPr>
              <w:t>表</w:t>
            </w:r>
            <w:r w:rsidRPr="00DE720D">
              <w:rPr>
                <w:rFonts w:ascii="Times New Roman" w:hAnsi="Times New Roman" w:cs="Times New Roman" w:hint="eastAsia"/>
                <w:b/>
              </w:rPr>
              <w:t>4</w:t>
            </w:r>
            <w:r w:rsidRPr="00DE720D">
              <w:rPr>
                <w:rFonts w:ascii="Times New Roman" w:hAnsi="Times New Roman" w:cs="Times New Roman"/>
                <w:b/>
              </w:rPr>
              <w:t>-</w:t>
            </w:r>
            <w:r w:rsidR="00963413">
              <w:rPr>
                <w:rFonts w:ascii="Times New Roman" w:hAnsi="Times New Roman" w:cs="Times New Roman" w:hint="eastAsia"/>
                <w:b/>
              </w:rPr>
              <w:t>4</w:t>
            </w:r>
            <w:r w:rsidRPr="00DE720D">
              <w:rPr>
                <w:rFonts w:ascii="Times New Roman" w:hAnsi="Times New Roman" w:cs="Times New Roman"/>
                <w:b/>
              </w:rPr>
              <w:t xml:space="preserve">  </w:t>
            </w:r>
            <w:r w:rsidR="001C6854" w:rsidRPr="00DE720D">
              <w:rPr>
                <w:rFonts w:ascii="Times New Roman" w:eastAsia="黑体" w:hAnsi="Times New Roman" w:cs="Times New Roman"/>
                <w:lang w:val="zh-CN"/>
              </w:rPr>
              <w:t>声</w:t>
            </w:r>
            <w:r w:rsidR="001C6854" w:rsidRPr="00DE720D">
              <w:rPr>
                <w:rFonts w:ascii="Times New Roman" w:hAnsi="Times New Roman" w:cs="Times New Roman"/>
                <w:b/>
              </w:rPr>
              <w:t>环境质量标准</w:t>
            </w:r>
          </w:p>
          <w:tbl>
            <w:tblPr>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3041"/>
              <w:gridCol w:w="2144"/>
              <w:gridCol w:w="1771"/>
              <w:gridCol w:w="1661"/>
            </w:tblGrid>
            <w:tr w:rsidR="001C6854" w:rsidRPr="00DE720D" w:rsidTr="00716CB5">
              <w:trPr>
                <w:trHeight w:val="260"/>
              </w:trPr>
              <w:tc>
                <w:tcPr>
                  <w:tcW w:w="3041" w:type="dxa"/>
                  <w:vAlign w:val="center"/>
                </w:tcPr>
                <w:p w:rsidR="001C6854" w:rsidRPr="00DE720D" w:rsidRDefault="001C6854" w:rsidP="00716CB5">
                  <w:pPr>
                    <w:jc w:val="center"/>
                    <w:rPr>
                      <w:rFonts w:ascii="Times New Roman" w:hAnsi="Times New Roman" w:cs="Times New Roman"/>
                      <w:b/>
                      <w:bCs/>
                    </w:rPr>
                  </w:pPr>
                  <w:r w:rsidRPr="00DE720D">
                    <w:rPr>
                      <w:rFonts w:ascii="Times New Roman" w:hAnsi="Times New Roman" w:cs="Times New Roman"/>
                      <w:b/>
                      <w:bCs/>
                    </w:rPr>
                    <w:t>类</w:t>
                  </w:r>
                  <w:r w:rsidRPr="00DE720D">
                    <w:rPr>
                      <w:rFonts w:ascii="Times New Roman" w:hAnsi="Times New Roman" w:cs="Times New Roman"/>
                      <w:b/>
                      <w:bCs/>
                    </w:rPr>
                    <w:t xml:space="preserve">  </w:t>
                  </w:r>
                  <w:r w:rsidRPr="00DE720D">
                    <w:rPr>
                      <w:rFonts w:ascii="Times New Roman" w:hAnsi="Times New Roman" w:cs="Times New Roman"/>
                      <w:b/>
                      <w:bCs/>
                    </w:rPr>
                    <w:t>别</w:t>
                  </w:r>
                </w:p>
              </w:tc>
              <w:tc>
                <w:tcPr>
                  <w:tcW w:w="2144" w:type="dxa"/>
                  <w:vAlign w:val="center"/>
                </w:tcPr>
                <w:p w:rsidR="001C6854" w:rsidRPr="00DE720D" w:rsidRDefault="001C6854" w:rsidP="00716CB5">
                  <w:pPr>
                    <w:jc w:val="center"/>
                    <w:rPr>
                      <w:rFonts w:ascii="Times New Roman" w:hAnsi="Times New Roman" w:cs="Times New Roman"/>
                      <w:b/>
                      <w:bCs/>
                    </w:rPr>
                  </w:pPr>
                  <w:r w:rsidRPr="00DE720D">
                    <w:rPr>
                      <w:rFonts w:ascii="Times New Roman" w:hAnsi="Times New Roman" w:cs="Times New Roman"/>
                      <w:b/>
                      <w:bCs/>
                    </w:rPr>
                    <w:t>等效声级</w:t>
                  </w:r>
                  <w:proofErr w:type="spellStart"/>
                  <w:r w:rsidRPr="00DE720D">
                    <w:rPr>
                      <w:rFonts w:ascii="Times New Roman" w:hAnsi="Times New Roman" w:cs="Times New Roman"/>
                      <w:b/>
                      <w:bCs/>
                    </w:rPr>
                    <w:t>Leq</w:t>
                  </w:r>
                  <w:proofErr w:type="spellEnd"/>
                </w:p>
              </w:tc>
              <w:tc>
                <w:tcPr>
                  <w:tcW w:w="1771" w:type="dxa"/>
                  <w:vAlign w:val="center"/>
                </w:tcPr>
                <w:p w:rsidR="001C6854" w:rsidRPr="00DE720D" w:rsidRDefault="001C6854" w:rsidP="00716CB5">
                  <w:pPr>
                    <w:jc w:val="center"/>
                    <w:rPr>
                      <w:rFonts w:ascii="Times New Roman" w:hAnsi="Times New Roman" w:cs="Times New Roman"/>
                      <w:b/>
                      <w:bCs/>
                    </w:rPr>
                  </w:pPr>
                  <w:proofErr w:type="gramStart"/>
                  <w:r w:rsidRPr="00DE720D">
                    <w:rPr>
                      <w:rFonts w:ascii="Times New Roman" w:hAnsi="Times New Roman" w:cs="Times New Roman"/>
                      <w:b/>
                      <w:bCs/>
                    </w:rPr>
                    <w:t>昼</w:t>
                  </w:r>
                  <w:proofErr w:type="gramEnd"/>
                  <w:r w:rsidRPr="00DE720D">
                    <w:rPr>
                      <w:rFonts w:ascii="Times New Roman" w:hAnsi="Times New Roman" w:cs="Times New Roman"/>
                      <w:b/>
                      <w:bCs/>
                    </w:rPr>
                    <w:t xml:space="preserve">  </w:t>
                  </w:r>
                  <w:r w:rsidRPr="00DE720D">
                    <w:rPr>
                      <w:rFonts w:ascii="Times New Roman" w:hAnsi="Times New Roman" w:cs="Times New Roman"/>
                      <w:b/>
                      <w:bCs/>
                    </w:rPr>
                    <w:t>间</w:t>
                  </w:r>
                </w:p>
              </w:tc>
              <w:tc>
                <w:tcPr>
                  <w:tcW w:w="1661" w:type="dxa"/>
                  <w:vAlign w:val="center"/>
                </w:tcPr>
                <w:p w:rsidR="001C6854" w:rsidRPr="00DE720D" w:rsidRDefault="001C6854" w:rsidP="00716CB5">
                  <w:pPr>
                    <w:jc w:val="center"/>
                    <w:rPr>
                      <w:rFonts w:ascii="Times New Roman" w:hAnsi="Times New Roman" w:cs="Times New Roman"/>
                      <w:b/>
                      <w:bCs/>
                    </w:rPr>
                  </w:pPr>
                  <w:r w:rsidRPr="00DE720D">
                    <w:rPr>
                      <w:rFonts w:ascii="Times New Roman" w:hAnsi="Times New Roman" w:cs="Times New Roman"/>
                      <w:b/>
                      <w:bCs/>
                    </w:rPr>
                    <w:t>夜</w:t>
                  </w:r>
                  <w:r w:rsidRPr="00DE720D">
                    <w:rPr>
                      <w:rFonts w:ascii="Times New Roman" w:hAnsi="Times New Roman" w:cs="Times New Roman"/>
                      <w:b/>
                      <w:bCs/>
                    </w:rPr>
                    <w:t xml:space="preserve">  </w:t>
                  </w:r>
                  <w:r w:rsidRPr="00DE720D">
                    <w:rPr>
                      <w:rFonts w:ascii="Times New Roman" w:hAnsi="Times New Roman" w:cs="Times New Roman"/>
                      <w:b/>
                      <w:bCs/>
                    </w:rPr>
                    <w:t>间</w:t>
                  </w:r>
                </w:p>
              </w:tc>
            </w:tr>
            <w:tr w:rsidR="001C6854" w:rsidRPr="00DE720D" w:rsidTr="00716CB5">
              <w:trPr>
                <w:trHeight w:val="331"/>
              </w:trPr>
              <w:tc>
                <w:tcPr>
                  <w:tcW w:w="3041" w:type="dxa"/>
                  <w:vAlign w:val="center"/>
                </w:tcPr>
                <w:p w:rsidR="001C6854" w:rsidRPr="00DE720D" w:rsidRDefault="001C6854" w:rsidP="00716CB5">
                  <w:pPr>
                    <w:jc w:val="center"/>
                    <w:rPr>
                      <w:rFonts w:ascii="Times New Roman" w:hAnsi="Times New Roman" w:cs="Times New Roman"/>
                    </w:rPr>
                  </w:pPr>
                  <w:r w:rsidRPr="00DE720D">
                    <w:rPr>
                      <w:rFonts w:ascii="Times New Roman" w:hAnsi="Times New Roman" w:cs="Times New Roman"/>
                    </w:rPr>
                    <w:t>《声环境质量标准》</w:t>
                  </w:r>
                  <w:r w:rsidRPr="00DE720D">
                    <w:rPr>
                      <w:rFonts w:ascii="Times New Roman" w:hAnsi="Times New Roman" w:cs="Times New Roman"/>
                    </w:rPr>
                    <w:t>3</w:t>
                  </w:r>
                  <w:r w:rsidRPr="00DE720D">
                    <w:rPr>
                      <w:rFonts w:ascii="Times New Roman" w:hAnsi="Times New Roman" w:cs="Times New Roman"/>
                    </w:rPr>
                    <w:t>类</w:t>
                  </w:r>
                </w:p>
              </w:tc>
              <w:tc>
                <w:tcPr>
                  <w:tcW w:w="2144" w:type="dxa"/>
                  <w:vAlign w:val="center"/>
                </w:tcPr>
                <w:p w:rsidR="001C6854" w:rsidRPr="00DE720D" w:rsidRDefault="001C6854" w:rsidP="00716CB5">
                  <w:pPr>
                    <w:jc w:val="center"/>
                    <w:rPr>
                      <w:rFonts w:ascii="Times New Roman" w:hAnsi="Times New Roman" w:cs="Times New Roman"/>
                    </w:rPr>
                  </w:pPr>
                  <w:r w:rsidRPr="00DE720D">
                    <w:rPr>
                      <w:rFonts w:ascii="Times New Roman" w:hAnsi="Times New Roman" w:cs="Times New Roman"/>
                    </w:rPr>
                    <w:t>dB</w:t>
                  </w:r>
                  <w:r w:rsidRPr="00DE720D">
                    <w:rPr>
                      <w:rFonts w:ascii="Times New Roman" w:hAnsi="Times New Roman" w:cs="Times New Roman"/>
                    </w:rPr>
                    <w:t>（</w:t>
                  </w:r>
                  <w:r w:rsidRPr="00DE720D">
                    <w:rPr>
                      <w:rFonts w:ascii="Times New Roman" w:hAnsi="Times New Roman" w:cs="Times New Roman"/>
                    </w:rPr>
                    <w:t>A</w:t>
                  </w:r>
                  <w:r w:rsidRPr="00DE720D">
                    <w:rPr>
                      <w:rFonts w:ascii="Times New Roman" w:hAnsi="Times New Roman" w:cs="Times New Roman"/>
                    </w:rPr>
                    <w:t>）</w:t>
                  </w:r>
                </w:p>
              </w:tc>
              <w:tc>
                <w:tcPr>
                  <w:tcW w:w="1771" w:type="dxa"/>
                  <w:vAlign w:val="center"/>
                </w:tcPr>
                <w:p w:rsidR="001C6854" w:rsidRPr="00DE720D" w:rsidRDefault="001C6854" w:rsidP="00716CB5">
                  <w:pPr>
                    <w:jc w:val="center"/>
                    <w:rPr>
                      <w:rFonts w:ascii="Times New Roman" w:hAnsi="Times New Roman" w:cs="Times New Roman"/>
                    </w:rPr>
                  </w:pPr>
                  <w:r w:rsidRPr="00DE720D">
                    <w:rPr>
                      <w:rFonts w:ascii="Times New Roman" w:hAnsi="Times New Roman" w:cs="Times New Roman"/>
                    </w:rPr>
                    <w:t>65</w:t>
                  </w:r>
                </w:p>
              </w:tc>
              <w:tc>
                <w:tcPr>
                  <w:tcW w:w="1661" w:type="dxa"/>
                  <w:vAlign w:val="center"/>
                </w:tcPr>
                <w:p w:rsidR="001C6854" w:rsidRPr="00DE720D" w:rsidRDefault="001C6854" w:rsidP="00716CB5">
                  <w:pPr>
                    <w:jc w:val="center"/>
                    <w:rPr>
                      <w:rFonts w:ascii="Times New Roman" w:hAnsi="Times New Roman" w:cs="Times New Roman"/>
                    </w:rPr>
                  </w:pPr>
                  <w:r w:rsidRPr="00DE720D">
                    <w:rPr>
                      <w:rFonts w:ascii="Times New Roman" w:hAnsi="Times New Roman" w:cs="Times New Roman"/>
                    </w:rPr>
                    <w:t>55</w:t>
                  </w:r>
                </w:p>
              </w:tc>
            </w:tr>
          </w:tbl>
          <w:p w:rsidR="001C6854" w:rsidRPr="00DE720D" w:rsidRDefault="001C6854" w:rsidP="00716CB5">
            <w:pPr>
              <w:ind w:right="20"/>
              <w:rPr>
                <w:rFonts w:ascii="Times New Roman" w:hAnsi="Times New Roman" w:cs="Times New Roman"/>
                <w:w w:val="98"/>
                <w:sz w:val="28"/>
              </w:rPr>
            </w:pPr>
          </w:p>
        </w:tc>
      </w:tr>
      <w:tr w:rsidR="001C6854" w:rsidRPr="00DE720D" w:rsidTr="00716CB5">
        <w:trPr>
          <w:jc w:val="center"/>
        </w:trPr>
        <w:tc>
          <w:tcPr>
            <w:tcW w:w="721" w:type="dxa"/>
            <w:tcBorders>
              <w:top w:val="single" w:sz="12" w:space="0" w:color="auto"/>
              <w:right w:val="single" w:sz="12" w:space="0" w:color="auto"/>
            </w:tcBorders>
            <w:vAlign w:val="center"/>
          </w:tcPr>
          <w:p w:rsidR="001C6854" w:rsidRPr="00DE720D" w:rsidRDefault="001C6854" w:rsidP="00716CB5">
            <w:pPr>
              <w:pStyle w:val="3"/>
              <w:autoSpaceDE/>
              <w:autoSpaceDN/>
              <w:snapToGrid/>
              <w:spacing w:before="0" w:line="360" w:lineRule="exact"/>
              <w:rPr>
                <w:rFonts w:ascii="Times New Roman" w:eastAsia="宋体" w:hAnsi="Times New Roman" w:cs="Times New Roman"/>
                <w:b/>
                <w:w w:val="98"/>
              </w:rPr>
            </w:pPr>
            <w:r w:rsidRPr="00DE720D">
              <w:rPr>
                <w:rFonts w:ascii="Times New Roman" w:eastAsia="宋体" w:hAnsi="Times New Roman" w:cs="Times New Roman"/>
                <w:b/>
                <w:w w:val="98"/>
              </w:rPr>
              <w:lastRenderedPageBreak/>
              <w:t>污染物排放标准</w:t>
            </w:r>
          </w:p>
        </w:tc>
        <w:tc>
          <w:tcPr>
            <w:tcW w:w="8833" w:type="dxa"/>
            <w:tcBorders>
              <w:top w:val="single" w:sz="12" w:space="0" w:color="auto"/>
              <w:left w:val="single" w:sz="12" w:space="0" w:color="auto"/>
            </w:tcBorders>
            <w:vAlign w:val="center"/>
          </w:tcPr>
          <w:p w:rsidR="001C6854" w:rsidRPr="00DE720D" w:rsidRDefault="001C6854" w:rsidP="00716CB5">
            <w:pPr>
              <w:spacing w:line="324" w:lineRule="auto"/>
              <w:ind w:firstLine="420"/>
              <w:rPr>
                <w:rFonts w:ascii="Times New Roman" w:hAnsi="Times New Roman" w:cs="Times New Roman"/>
                <w:b/>
                <w:bCs/>
              </w:rPr>
            </w:pPr>
            <w:r w:rsidRPr="00DE720D">
              <w:rPr>
                <w:rFonts w:ascii="Times New Roman" w:hAnsi="Times New Roman" w:cs="Times New Roman"/>
                <w:b/>
                <w:bCs/>
              </w:rPr>
              <w:t>1</w:t>
            </w:r>
            <w:r w:rsidRPr="00DE720D">
              <w:rPr>
                <w:rFonts w:ascii="Times New Roman" w:hAnsi="Times New Roman" w:cs="Times New Roman"/>
                <w:b/>
                <w:bCs/>
              </w:rPr>
              <w:t>、废气</w:t>
            </w:r>
          </w:p>
          <w:p w:rsidR="001C6854" w:rsidRPr="00DE720D" w:rsidRDefault="001C6854" w:rsidP="00716CB5">
            <w:pPr>
              <w:spacing w:line="324" w:lineRule="auto"/>
              <w:ind w:firstLine="420"/>
              <w:rPr>
                <w:rFonts w:ascii="Times New Roman" w:hAnsi="Times New Roman" w:cs="Times New Roman"/>
              </w:rPr>
            </w:pPr>
            <w:r w:rsidRPr="00DE720D">
              <w:rPr>
                <w:rFonts w:ascii="Times New Roman" w:hAnsi="Times New Roman" w:cs="Times New Roman" w:hint="eastAsia"/>
              </w:rPr>
              <w:t>营运期的机修过程</w:t>
            </w:r>
            <w:r w:rsidRPr="00DE720D">
              <w:rPr>
                <w:rFonts w:ascii="Times New Roman" w:hAnsi="Times New Roman" w:cs="Times New Roman"/>
              </w:rPr>
              <w:t>打磨粉尘</w:t>
            </w:r>
            <w:r w:rsidRPr="00DE720D">
              <w:rPr>
                <w:rFonts w:ascii="Times New Roman" w:hAnsi="Times New Roman" w:cs="Times New Roman" w:hint="eastAsia"/>
              </w:rPr>
              <w:t>经过</w:t>
            </w:r>
            <w:r w:rsidRPr="00DE720D">
              <w:rPr>
                <w:rFonts w:ascii="Times New Roman" w:hAnsi="Times New Roman" w:cs="Times New Roman"/>
              </w:rPr>
              <w:t>移动式集尘器收集后厂界浓度满足《大气污染物综合排放标准》（</w:t>
            </w:r>
            <w:r w:rsidRPr="00DE720D">
              <w:rPr>
                <w:rFonts w:ascii="Times New Roman" w:hAnsi="Times New Roman" w:cs="Times New Roman"/>
              </w:rPr>
              <w:t>GB16297-1996</w:t>
            </w:r>
            <w:r w:rsidRPr="00DE720D">
              <w:rPr>
                <w:rFonts w:ascii="Times New Roman" w:hAnsi="Times New Roman" w:cs="Times New Roman"/>
              </w:rPr>
              <w:t>）</w:t>
            </w:r>
            <w:r w:rsidR="00504295">
              <w:rPr>
                <w:rFonts w:ascii="Times New Roman" w:hAnsi="Times New Roman" w:cs="Times New Roman" w:hint="eastAsia"/>
              </w:rPr>
              <w:t>表</w:t>
            </w:r>
            <w:r w:rsidR="00504295">
              <w:rPr>
                <w:rFonts w:ascii="Times New Roman" w:hAnsi="Times New Roman" w:cs="Times New Roman" w:hint="eastAsia"/>
              </w:rPr>
              <w:t>2</w:t>
            </w:r>
            <w:r w:rsidRPr="00DE720D">
              <w:rPr>
                <w:rFonts w:ascii="Times New Roman" w:hAnsi="Times New Roman" w:cs="Times New Roman"/>
              </w:rPr>
              <w:t>无组织排放监控浓度限值标准；喷烤漆工序</w:t>
            </w:r>
            <w:r w:rsidR="00B63236">
              <w:rPr>
                <w:rFonts w:ascii="Times New Roman" w:hAnsi="Times New Roman" w:cs="Times New Roman" w:hint="eastAsia"/>
              </w:rPr>
              <w:t>排放废气中</w:t>
            </w:r>
            <w:r w:rsidRPr="00DE720D">
              <w:rPr>
                <w:rFonts w:ascii="Times New Roman" w:hAnsi="Times New Roman" w:cs="Times New Roman" w:hint="eastAsia"/>
              </w:rPr>
              <w:t>非甲烷总烃</w:t>
            </w:r>
            <w:r w:rsidR="00504295">
              <w:rPr>
                <w:rFonts w:ascii="Times New Roman" w:hAnsi="Times New Roman" w:cs="Times New Roman" w:hint="eastAsia"/>
              </w:rPr>
              <w:t>、苯系</w:t>
            </w:r>
            <w:proofErr w:type="gramStart"/>
            <w:r w:rsidR="00504295">
              <w:rPr>
                <w:rFonts w:ascii="Times New Roman" w:hAnsi="Times New Roman" w:cs="Times New Roman" w:hint="eastAsia"/>
              </w:rPr>
              <w:t>物</w:t>
            </w:r>
            <w:r w:rsidRPr="00DE720D">
              <w:rPr>
                <w:rFonts w:ascii="Times New Roman" w:hAnsi="Times New Roman" w:cs="Times New Roman" w:hint="eastAsia"/>
              </w:rPr>
              <w:t>执行</w:t>
            </w:r>
            <w:proofErr w:type="gramEnd"/>
            <w:r w:rsidRPr="00DE720D">
              <w:rPr>
                <w:rFonts w:ascii="Times New Roman" w:hAnsi="Times New Roman" w:cs="Times New Roman" w:hint="eastAsia"/>
              </w:rPr>
              <w:t>《表面涂装（汽车制造</w:t>
            </w:r>
            <w:r w:rsidR="00317B36">
              <w:rPr>
                <w:rFonts w:ascii="Times New Roman" w:hAnsi="Times New Roman" w:cs="Times New Roman" w:hint="eastAsia"/>
              </w:rPr>
              <w:t>及维修</w:t>
            </w:r>
            <w:r w:rsidRPr="00DE720D">
              <w:rPr>
                <w:rFonts w:ascii="Times New Roman" w:hAnsi="Times New Roman" w:cs="Times New Roman" w:hint="eastAsia"/>
              </w:rPr>
              <w:t>）挥发性有机物、镍排放标准》（</w:t>
            </w:r>
            <w:r w:rsidRPr="00DE720D">
              <w:rPr>
                <w:rFonts w:ascii="Times New Roman" w:hAnsi="Times New Roman" w:cs="Times New Roman" w:hint="eastAsia"/>
              </w:rPr>
              <w:t>DB43/1356-2017</w:t>
            </w:r>
            <w:r w:rsidRPr="00DE720D">
              <w:rPr>
                <w:rFonts w:ascii="Times New Roman" w:hAnsi="Times New Roman" w:cs="Times New Roman" w:hint="eastAsia"/>
              </w:rPr>
              <w:t>）</w:t>
            </w:r>
            <w:r w:rsidR="00317B36">
              <w:rPr>
                <w:rFonts w:ascii="Times New Roman" w:hAnsi="Times New Roman" w:cs="Times New Roman" w:hint="eastAsia"/>
              </w:rPr>
              <w:t>中</w:t>
            </w:r>
            <w:r w:rsidRPr="00DE720D">
              <w:rPr>
                <w:rFonts w:ascii="Times New Roman" w:hAnsi="Times New Roman" w:cs="Times New Roman" w:hint="eastAsia"/>
              </w:rPr>
              <w:t>表</w:t>
            </w:r>
            <w:r w:rsidRPr="00DE720D">
              <w:rPr>
                <w:rFonts w:ascii="Times New Roman" w:hAnsi="Times New Roman" w:cs="Times New Roman" w:hint="eastAsia"/>
              </w:rPr>
              <w:t>1</w:t>
            </w:r>
            <w:r w:rsidR="001A6D43">
              <w:rPr>
                <w:rFonts w:cs="Times New Roman"/>
              </w:rPr>
              <w:t>汽车维修行业</w:t>
            </w:r>
            <w:r w:rsidRPr="00DE720D">
              <w:rPr>
                <w:rFonts w:ascii="Times New Roman" w:hAnsi="Times New Roman" w:cs="Times New Roman" w:hint="eastAsia"/>
              </w:rPr>
              <w:t>规定的限值</w:t>
            </w:r>
            <w:r w:rsidR="00B63236">
              <w:rPr>
                <w:rFonts w:ascii="Times New Roman" w:hAnsi="Times New Roman" w:cs="Times New Roman" w:hint="eastAsia"/>
              </w:rPr>
              <w:t>（</w:t>
            </w:r>
            <w:r w:rsidR="00B63236" w:rsidRPr="00DE720D">
              <w:rPr>
                <w:rFonts w:ascii="Times New Roman" w:hAnsi="Times New Roman" w:cs="Times New Roman" w:hint="eastAsia"/>
              </w:rPr>
              <w:t>非甲烷总烃</w:t>
            </w:r>
            <w:r w:rsidR="00B63236" w:rsidRPr="00B63236">
              <w:rPr>
                <w:rFonts w:ascii="Times New Roman" w:hAnsi="Times New Roman" w:cs="Times New Roman"/>
              </w:rPr>
              <w:t>≤</w:t>
            </w:r>
            <w:r w:rsidR="00B63236">
              <w:rPr>
                <w:rFonts w:ascii="Times New Roman" w:hAnsi="Times New Roman" w:cs="Times New Roman" w:hint="eastAsia"/>
              </w:rPr>
              <w:t>50</w:t>
            </w:r>
            <w:r w:rsidR="00B63236" w:rsidRPr="00DE720D">
              <w:rPr>
                <w:rFonts w:ascii="Times New Roman" w:hAnsi="Times New Roman" w:cs="Times New Roman"/>
              </w:rPr>
              <w:t>mg/m</w:t>
            </w:r>
            <w:r w:rsidR="00B63236" w:rsidRPr="00DE720D">
              <w:rPr>
                <w:rFonts w:ascii="Times New Roman" w:hAnsi="Times New Roman" w:cs="Times New Roman"/>
                <w:vertAlign w:val="superscript"/>
              </w:rPr>
              <w:t>3</w:t>
            </w:r>
            <w:r w:rsidR="00B63236" w:rsidRPr="00DE720D">
              <w:rPr>
                <w:rFonts w:ascii="Times New Roman" w:hAnsi="Times New Roman" w:cs="Times New Roman"/>
              </w:rPr>
              <w:t>、</w:t>
            </w:r>
            <w:r w:rsidR="00B63236">
              <w:rPr>
                <w:rFonts w:ascii="Times New Roman" w:hAnsi="Times New Roman" w:cs="Times New Roman" w:hint="eastAsia"/>
              </w:rPr>
              <w:t>苯系物</w:t>
            </w:r>
            <w:r w:rsidR="00B63236" w:rsidRPr="00B63236">
              <w:rPr>
                <w:rFonts w:ascii="Times New Roman" w:hAnsi="Times New Roman" w:cs="Times New Roman"/>
              </w:rPr>
              <w:t>≤</w:t>
            </w:r>
            <w:r w:rsidR="00B63236">
              <w:rPr>
                <w:rFonts w:ascii="Times New Roman" w:hAnsi="Times New Roman" w:cs="Times New Roman" w:hint="eastAsia"/>
              </w:rPr>
              <w:t>30</w:t>
            </w:r>
            <w:r w:rsidR="00B63236" w:rsidRPr="00DE720D">
              <w:rPr>
                <w:rFonts w:ascii="Times New Roman" w:hAnsi="Times New Roman" w:cs="Times New Roman"/>
              </w:rPr>
              <w:t>mg/m</w:t>
            </w:r>
            <w:r w:rsidR="00B63236" w:rsidRPr="00DE720D">
              <w:rPr>
                <w:rFonts w:ascii="Times New Roman" w:hAnsi="Times New Roman" w:cs="Times New Roman"/>
                <w:vertAlign w:val="superscript"/>
              </w:rPr>
              <w:t>3</w:t>
            </w:r>
            <w:r w:rsidR="00B63236">
              <w:rPr>
                <w:rFonts w:ascii="Times New Roman" w:hAnsi="Times New Roman" w:cs="Times New Roman" w:hint="eastAsia"/>
              </w:rPr>
              <w:t>）</w:t>
            </w:r>
            <w:r w:rsidR="00EA5907">
              <w:rPr>
                <w:rFonts w:ascii="Times New Roman" w:hAnsi="Times New Roman" w:cs="Times New Roman" w:hint="eastAsia"/>
              </w:rPr>
              <w:t>；</w:t>
            </w:r>
            <w:r w:rsidR="00EA5907" w:rsidRPr="00DE720D">
              <w:rPr>
                <w:rFonts w:ascii="Times New Roman" w:hAnsi="Times New Roman" w:cs="Times New Roman" w:hint="eastAsia"/>
              </w:rPr>
              <w:t>DB43/1356-2017</w:t>
            </w:r>
            <w:r w:rsidR="00EA5907">
              <w:rPr>
                <w:rFonts w:ascii="Times New Roman" w:hAnsi="Times New Roman" w:cs="Times New Roman" w:hint="eastAsia"/>
              </w:rPr>
              <w:t>中未规定汽车维修业的</w:t>
            </w:r>
            <w:r w:rsidR="00EA5907" w:rsidRPr="00DE720D">
              <w:rPr>
                <w:rFonts w:ascii="Times New Roman" w:hAnsi="Times New Roman" w:cs="Times New Roman" w:hint="eastAsia"/>
              </w:rPr>
              <w:t>无组织排放执行</w:t>
            </w:r>
            <w:r w:rsidR="00EA5907">
              <w:rPr>
                <w:rFonts w:ascii="Times New Roman" w:hAnsi="Times New Roman" w:cs="Times New Roman" w:hint="eastAsia"/>
              </w:rPr>
              <w:t>具体标准限值，项目</w:t>
            </w:r>
            <w:r w:rsidRPr="00DE720D">
              <w:rPr>
                <w:rFonts w:ascii="Times New Roman" w:hAnsi="Times New Roman" w:cs="Times New Roman" w:hint="eastAsia"/>
              </w:rPr>
              <w:t>无组织</w:t>
            </w:r>
            <w:r w:rsidR="00EA5907">
              <w:rPr>
                <w:rFonts w:ascii="Times New Roman" w:hAnsi="Times New Roman" w:cs="Times New Roman" w:hint="eastAsia"/>
              </w:rPr>
              <w:t>废气</w:t>
            </w:r>
            <w:r w:rsidR="00D37E05">
              <w:rPr>
                <w:rFonts w:ascii="Times New Roman" w:hAnsi="Times New Roman" w:cs="Times New Roman" w:hint="eastAsia"/>
              </w:rPr>
              <w:t>在厂区内</w:t>
            </w:r>
            <w:r w:rsidRPr="00DE720D">
              <w:rPr>
                <w:rFonts w:ascii="Times New Roman" w:hAnsi="Times New Roman" w:cs="Times New Roman" w:hint="eastAsia"/>
              </w:rPr>
              <w:t>排放</w:t>
            </w:r>
            <w:r w:rsidR="00D37E05">
              <w:rPr>
                <w:rFonts w:ascii="Times New Roman" w:hAnsi="Times New Roman" w:cs="Times New Roman" w:hint="eastAsia"/>
              </w:rPr>
              <w:t>标准</w:t>
            </w:r>
            <w:r w:rsidRPr="00DE720D">
              <w:rPr>
                <w:rFonts w:ascii="Times New Roman" w:hAnsi="Times New Roman" w:cs="Times New Roman" w:hint="eastAsia"/>
              </w:rPr>
              <w:t>执行</w:t>
            </w:r>
            <w:r w:rsidR="00882236">
              <w:rPr>
                <w:rFonts w:ascii="Times New Roman" w:hAnsi="Times New Roman" w:cs="Times New Roman" w:hint="eastAsia"/>
              </w:rPr>
              <w:t>《</w:t>
            </w:r>
            <w:r w:rsidR="00882236" w:rsidRPr="00882236">
              <w:rPr>
                <w:rFonts w:ascii="Times New Roman" w:hAnsi="Times New Roman" w:cs="Times New Roman" w:hint="eastAsia"/>
              </w:rPr>
              <w:t>挥发性有机物无组织排放控制标准</w:t>
            </w:r>
            <w:r w:rsidR="00882236">
              <w:rPr>
                <w:rFonts w:ascii="Times New Roman" w:hAnsi="Times New Roman" w:cs="Times New Roman" w:hint="eastAsia"/>
              </w:rPr>
              <w:t>》（</w:t>
            </w:r>
            <w:r w:rsidR="00D555E5" w:rsidRPr="00D555E5">
              <w:rPr>
                <w:rFonts w:ascii="Times New Roman" w:hAnsi="Times New Roman" w:cs="Times New Roman"/>
              </w:rPr>
              <w:t>GB 37822</w:t>
            </w:r>
            <w:r w:rsidR="00D555E5">
              <w:rPr>
                <w:rFonts w:ascii="Times New Roman" w:hAnsi="Times New Roman" w:cs="Times New Roman" w:hint="eastAsia"/>
              </w:rPr>
              <w:t>-</w:t>
            </w:r>
            <w:r w:rsidR="00D555E5" w:rsidRPr="00D555E5">
              <w:rPr>
                <w:rFonts w:ascii="Times New Roman" w:hAnsi="Times New Roman" w:cs="Times New Roman"/>
              </w:rPr>
              <w:t>2019</w:t>
            </w:r>
            <w:r w:rsidR="00882236">
              <w:rPr>
                <w:rFonts w:ascii="Times New Roman" w:hAnsi="Times New Roman" w:cs="Times New Roman" w:hint="eastAsia"/>
              </w:rPr>
              <w:t>）</w:t>
            </w:r>
            <w:r w:rsidR="00B63236">
              <w:rPr>
                <w:rFonts w:ascii="Times New Roman" w:hAnsi="Times New Roman" w:cs="Times New Roman" w:hint="eastAsia"/>
              </w:rPr>
              <w:t>中</w:t>
            </w:r>
            <w:r w:rsidRPr="00DE720D">
              <w:rPr>
                <w:rFonts w:ascii="Times New Roman" w:hAnsi="Times New Roman" w:cs="Times New Roman" w:hint="eastAsia"/>
              </w:rPr>
              <w:t>表</w:t>
            </w:r>
            <w:r w:rsidR="00D555E5">
              <w:rPr>
                <w:rFonts w:ascii="Times New Roman" w:hAnsi="Times New Roman" w:cs="Times New Roman" w:hint="eastAsia"/>
              </w:rPr>
              <w:t>A.1</w:t>
            </w:r>
            <w:r w:rsidRPr="00DE720D">
              <w:rPr>
                <w:rFonts w:ascii="Times New Roman" w:hAnsi="Times New Roman" w:cs="Times New Roman" w:hint="eastAsia"/>
              </w:rPr>
              <w:t>规定的限值标准</w:t>
            </w:r>
            <w:r w:rsidR="00B63236">
              <w:rPr>
                <w:rFonts w:ascii="Times New Roman" w:hAnsi="Times New Roman" w:cs="Times New Roman" w:hint="eastAsia"/>
              </w:rPr>
              <w:t>（</w:t>
            </w:r>
            <w:r w:rsidR="00D555E5">
              <w:rPr>
                <w:rFonts w:ascii="Times New Roman" w:hAnsi="Times New Roman" w:cs="Times New Roman" w:hint="eastAsia"/>
              </w:rPr>
              <w:t>厂区内</w:t>
            </w:r>
            <w:r w:rsidR="00D555E5" w:rsidRPr="00D555E5">
              <w:rPr>
                <w:rFonts w:ascii="Times New Roman" w:hAnsi="Times New Roman" w:cs="Times New Roman" w:hint="eastAsia"/>
              </w:rPr>
              <w:t>监控点处</w:t>
            </w:r>
            <w:r w:rsidR="00D555E5" w:rsidRPr="00D555E5">
              <w:rPr>
                <w:rFonts w:ascii="Times New Roman" w:hAnsi="Times New Roman" w:cs="Times New Roman"/>
              </w:rPr>
              <w:t>1h</w:t>
            </w:r>
            <w:r w:rsidR="00D555E5" w:rsidRPr="00D555E5">
              <w:rPr>
                <w:rFonts w:ascii="Times New Roman" w:hAnsi="Times New Roman" w:cs="Times New Roman"/>
              </w:rPr>
              <w:t>平均浓度值</w:t>
            </w:r>
            <w:r w:rsidR="00B63236" w:rsidRPr="00DE720D">
              <w:rPr>
                <w:rFonts w:ascii="Times New Roman" w:hAnsi="Times New Roman" w:cs="Times New Roman" w:hint="eastAsia"/>
              </w:rPr>
              <w:t>非甲烷总烃</w:t>
            </w:r>
            <w:r w:rsidR="00B63236" w:rsidRPr="00B63236">
              <w:rPr>
                <w:rFonts w:ascii="Times New Roman" w:hAnsi="Times New Roman" w:cs="Times New Roman"/>
              </w:rPr>
              <w:t>≤</w:t>
            </w:r>
            <w:r w:rsidR="00D555E5">
              <w:rPr>
                <w:rFonts w:ascii="Times New Roman" w:hAnsi="Times New Roman" w:cs="Times New Roman" w:hint="eastAsia"/>
              </w:rPr>
              <w:t>1</w:t>
            </w:r>
            <w:r w:rsidR="00B63236">
              <w:rPr>
                <w:rFonts w:ascii="Times New Roman" w:hAnsi="Times New Roman" w:cs="Times New Roman" w:hint="eastAsia"/>
              </w:rPr>
              <w:t>0</w:t>
            </w:r>
            <w:r w:rsidR="00B63236" w:rsidRPr="00DE720D">
              <w:rPr>
                <w:rFonts w:ascii="Times New Roman" w:hAnsi="Times New Roman" w:cs="Times New Roman"/>
              </w:rPr>
              <w:t>mg/m</w:t>
            </w:r>
            <w:r w:rsidR="00B63236" w:rsidRPr="00DE720D">
              <w:rPr>
                <w:rFonts w:ascii="Times New Roman" w:hAnsi="Times New Roman" w:cs="Times New Roman"/>
                <w:vertAlign w:val="superscript"/>
              </w:rPr>
              <w:t>3</w:t>
            </w:r>
            <w:r w:rsidR="00B63236" w:rsidRPr="00DE720D">
              <w:rPr>
                <w:rFonts w:ascii="Times New Roman" w:hAnsi="Times New Roman" w:cs="Times New Roman"/>
              </w:rPr>
              <w:t>、</w:t>
            </w:r>
            <w:r w:rsidR="00D555E5" w:rsidRPr="00D555E5">
              <w:rPr>
                <w:rFonts w:ascii="Times New Roman" w:hAnsi="Times New Roman" w:cs="Times New Roman" w:hint="eastAsia"/>
              </w:rPr>
              <w:t>监控点处任意一次浓度值</w:t>
            </w:r>
            <w:r w:rsidR="00D555E5" w:rsidRPr="00DE720D">
              <w:rPr>
                <w:rFonts w:ascii="Times New Roman" w:hAnsi="Times New Roman" w:cs="Times New Roman" w:hint="eastAsia"/>
              </w:rPr>
              <w:t>非甲烷总烃</w:t>
            </w:r>
            <w:r w:rsidR="00B63236" w:rsidRPr="00B63236">
              <w:rPr>
                <w:rFonts w:ascii="Times New Roman" w:hAnsi="Times New Roman" w:cs="Times New Roman"/>
              </w:rPr>
              <w:t>≤</w:t>
            </w:r>
            <w:r w:rsidR="00D555E5">
              <w:rPr>
                <w:rFonts w:ascii="Times New Roman" w:hAnsi="Times New Roman" w:cs="Times New Roman" w:hint="eastAsia"/>
              </w:rPr>
              <w:t>3</w:t>
            </w:r>
            <w:r w:rsidR="00B63236">
              <w:rPr>
                <w:rFonts w:ascii="Times New Roman" w:hAnsi="Times New Roman" w:cs="Times New Roman" w:hint="eastAsia"/>
              </w:rPr>
              <w:t>0</w:t>
            </w:r>
            <w:r w:rsidR="00B63236" w:rsidRPr="00DE720D">
              <w:rPr>
                <w:rFonts w:ascii="Times New Roman" w:hAnsi="Times New Roman" w:cs="Times New Roman"/>
              </w:rPr>
              <w:t>mg/m</w:t>
            </w:r>
            <w:r w:rsidR="00B63236" w:rsidRPr="00DE720D">
              <w:rPr>
                <w:rFonts w:ascii="Times New Roman" w:hAnsi="Times New Roman" w:cs="Times New Roman"/>
                <w:vertAlign w:val="superscript"/>
              </w:rPr>
              <w:t>3</w:t>
            </w:r>
            <w:r w:rsidR="00B63236">
              <w:rPr>
                <w:rFonts w:ascii="Times New Roman" w:hAnsi="Times New Roman" w:cs="Times New Roman" w:hint="eastAsia"/>
              </w:rPr>
              <w:t>）</w:t>
            </w:r>
            <w:r w:rsidR="00D37E05">
              <w:rPr>
                <w:rFonts w:ascii="Times New Roman" w:hAnsi="Times New Roman" w:cs="Times New Roman" w:hint="eastAsia"/>
              </w:rPr>
              <w:t>；厂区外</w:t>
            </w:r>
            <w:r w:rsidR="00D37E05" w:rsidRPr="00D37E05">
              <w:rPr>
                <w:rFonts w:ascii="Times New Roman" w:hAnsi="Times New Roman" w:cs="Times New Roman" w:hint="eastAsia"/>
              </w:rPr>
              <w:t>周界外浓度最高点</w:t>
            </w:r>
            <w:r w:rsidR="00D37E05">
              <w:rPr>
                <w:rFonts w:ascii="Times New Roman" w:hAnsi="Times New Roman" w:cs="Times New Roman" w:hint="eastAsia"/>
              </w:rPr>
              <w:t>参照执行</w:t>
            </w:r>
            <w:r w:rsidR="00D37E05" w:rsidRPr="00DE720D">
              <w:rPr>
                <w:rFonts w:ascii="Times New Roman" w:hAnsi="Times New Roman" w:cs="Times New Roman" w:hint="eastAsia"/>
              </w:rPr>
              <w:t>DB43/1356-2017</w:t>
            </w:r>
            <w:r w:rsidR="00D37E05">
              <w:rPr>
                <w:rFonts w:ascii="Times New Roman" w:hAnsi="Times New Roman" w:cs="Times New Roman" w:hint="eastAsia"/>
              </w:rPr>
              <w:t>中表</w:t>
            </w:r>
            <w:r w:rsidR="00D37E05">
              <w:rPr>
                <w:rFonts w:ascii="Times New Roman" w:hAnsi="Times New Roman" w:cs="Times New Roman" w:hint="eastAsia"/>
              </w:rPr>
              <w:t>3</w:t>
            </w:r>
            <w:r w:rsidR="00D37E05" w:rsidRPr="00DE720D">
              <w:rPr>
                <w:rFonts w:ascii="Times New Roman" w:hAnsi="Times New Roman" w:cs="Times New Roman" w:hint="eastAsia"/>
              </w:rPr>
              <w:t>规定的限值</w:t>
            </w:r>
            <w:r w:rsidR="00D37E05">
              <w:rPr>
                <w:rFonts w:ascii="Times New Roman" w:hAnsi="Times New Roman" w:cs="Times New Roman" w:hint="eastAsia"/>
              </w:rPr>
              <w:t>（厂区</w:t>
            </w:r>
            <w:r w:rsidR="00D37E05" w:rsidRPr="00D37E05">
              <w:rPr>
                <w:rFonts w:ascii="Times New Roman" w:hAnsi="Times New Roman" w:cs="Times New Roman" w:hint="eastAsia"/>
              </w:rPr>
              <w:t>周界外浓度最高点</w:t>
            </w:r>
            <w:r w:rsidR="00D37E05" w:rsidRPr="00DE720D">
              <w:rPr>
                <w:rFonts w:ascii="Times New Roman" w:hAnsi="Times New Roman" w:cs="Times New Roman" w:hint="eastAsia"/>
              </w:rPr>
              <w:t>非甲烷总烃</w:t>
            </w:r>
            <w:r w:rsidR="00D37E05" w:rsidRPr="00B63236">
              <w:rPr>
                <w:rFonts w:ascii="Times New Roman" w:hAnsi="Times New Roman" w:cs="Times New Roman"/>
              </w:rPr>
              <w:t>≤</w:t>
            </w:r>
            <w:r w:rsidR="00D37E05">
              <w:rPr>
                <w:rFonts w:ascii="Times New Roman" w:hAnsi="Times New Roman" w:cs="Times New Roman" w:hint="eastAsia"/>
              </w:rPr>
              <w:t>2.0</w:t>
            </w:r>
            <w:r w:rsidR="00D37E05" w:rsidRPr="00DE720D">
              <w:rPr>
                <w:rFonts w:ascii="Times New Roman" w:hAnsi="Times New Roman" w:cs="Times New Roman"/>
              </w:rPr>
              <w:t>mg/m</w:t>
            </w:r>
            <w:r w:rsidR="00D37E05" w:rsidRPr="00DE720D">
              <w:rPr>
                <w:rFonts w:ascii="Times New Roman" w:hAnsi="Times New Roman" w:cs="Times New Roman"/>
                <w:vertAlign w:val="superscript"/>
              </w:rPr>
              <w:t>3</w:t>
            </w:r>
            <w:r w:rsidR="00D37E05" w:rsidRPr="00DE720D">
              <w:rPr>
                <w:rFonts w:ascii="Times New Roman" w:hAnsi="Times New Roman" w:cs="Times New Roman"/>
              </w:rPr>
              <w:t>、</w:t>
            </w:r>
            <w:r w:rsidR="00D37E05">
              <w:rPr>
                <w:rFonts w:ascii="Times New Roman" w:hAnsi="Times New Roman" w:cs="Times New Roman" w:hint="eastAsia"/>
              </w:rPr>
              <w:t>苯系物</w:t>
            </w:r>
            <w:r w:rsidR="00D37E05" w:rsidRPr="00B63236">
              <w:rPr>
                <w:rFonts w:ascii="Times New Roman" w:hAnsi="Times New Roman" w:cs="Times New Roman"/>
              </w:rPr>
              <w:t>≤</w:t>
            </w:r>
            <w:r w:rsidR="00D37E05">
              <w:rPr>
                <w:rFonts w:ascii="Times New Roman" w:hAnsi="Times New Roman" w:cs="Times New Roman" w:hint="eastAsia"/>
              </w:rPr>
              <w:t>1.0</w:t>
            </w:r>
            <w:r w:rsidR="00D37E05" w:rsidRPr="00DE720D">
              <w:rPr>
                <w:rFonts w:ascii="Times New Roman" w:hAnsi="Times New Roman" w:cs="Times New Roman"/>
              </w:rPr>
              <w:t>mg/m</w:t>
            </w:r>
            <w:r w:rsidR="00D37E05" w:rsidRPr="00DE720D">
              <w:rPr>
                <w:rFonts w:ascii="Times New Roman" w:hAnsi="Times New Roman" w:cs="Times New Roman"/>
                <w:vertAlign w:val="superscript"/>
              </w:rPr>
              <w:t>3</w:t>
            </w:r>
            <w:r w:rsidR="00D37E05">
              <w:rPr>
                <w:rFonts w:ascii="Times New Roman" w:hAnsi="Times New Roman" w:cs="Times New Roman" w:hint="eastAsia"/>
              </w:rPr>
              <w:t>）</w:t>
            </w:r>
            <w:r w:rsidRPr="00DE720D">
              <w:rPr>
                <w:rFonts w:ascii="Times New Roman" w:hAnsi="Times New Roman" w:cs="Times New Roman" w:hint="eastAsia"/>
              </w:rPr>
              <w:t>。</w:t>
            </w:r>
          </w:p>
          <w:p w:rsidR="001C6854" w:rsidRPr="00DE720D" w:rsidRDefault="001C6854" w:rsidP="00716CB5">
            <w:pPr>
              <w:spacing w:line="324" w:lineRule="auto"/>
              <w:ind w:firstLine="420"/>
              <w:rPr>
                <w:rFonts w:ascii="Times New Roman" w:hAnsi="Times New Roman" w:cs="Times New Roman"/>
              </w:rPr>
            </w:pPr>
            <w:r w:rsidRPr="00DE720D">
              <w:rPr>
                <w:rFonts w:ascii="Times New Roman" w:hAnsi="Times New Roman" w:cs="Times New Roman"/>
                <w:b/>
                <w:bCs/>
              </w:rPr>
              <w:t>2</w:t>
            </w:r>
            <w:r w:rsidRPr="00DE720D">
              <w:rPr>
                <w:rFonts w:ascii="Times New Roman" w:hAnsi="Times New Roman" w:cs="Times New Roman"/>
                <w:b/>
                <w:bCs/>
              </w:rPr>
              <w:t>、废水</w:t>
            </w:r>
          </w:p>
          <w:p w:rsidR="001C6854" w:rsidRPr="00DE720D" w:rsidRDefault="001C6854" w:rsidP="00716CB5">
            <w:pPr>
              <w:spacing w:line="324" w:lineRule="auto"/>
              <w:ind w:firstLine="420"/>
              <w:rPr>
                <w:rFonts w:ascii="Times New Roman" w:hAnsi="Times New Roman" w:cs="Times New Roman"/>
              </w:rPr>
            </w:pPr>
            <w:r w:rsidRPr="00DE720D">
              <w:rPr>
                <w:rFonts w:ascii="Times New Roman" w:hAnsi="Times New Roman" w:cs="Times New Roman"/>
                <w:bCs/>
              </w:rPr>
              <w:t>本项目化粪池排放的生活污水</w:t>
            </w:r>
            <w:r w:rsidR="00FD6032">
              <w:rPr>
                <w:rFonts w:ascii="Times New Roman" w:hAnsi="Times New Roman" w:cs="Times New Roman" w:hint="eastAsia"/>
                <w:bCs/>
              </w:rPr>
              <w:t>和</w:t>
            </w:r>
            <w:r w:rsidR="00FD6032" w:rsidRPr="00DE720D">
              <w:rPr>
                <w:rFonts w:ascii="Times New Roman" w:hAnsi="Times New Roman" w:cs="Times New Roman"/>
                <w:bCs/>
              </w:rPr>
              <w:t>隔油沉淀池排放的</w:t>
            </w:r>
            <w:r w:rsidR="00FD6032" w:rsidRPr="00DE720D">
              <w:rPr>
                <w:rFonts w:ascii="Times New Roman" w:hAnsi="Times New Roman" w:cs="Times New Roman"/>
              </w:rPr>
              <w:t>废水</w:t>
            </w:r>
            <w:r w:rsidR="00FD6032">
              <w:rPr>
                <w:rFonts w:ascii="Times New Roman" w:hAnsi="Times New Roman" w:cs="Times New Roman" w:hint="eastAsia"/>
              </w:rPr>
              <w:t>通过</w:t>
            </w:r>
            <w:proofErr w:type="gramStart"/>
            <w:r w:rsidR="00FD6032">
              <w:rPr>
                <w:rFonts w:ascii="Times New Roman" w:hAnsi="Times New Roman" w:cs="Times New Roman" w:hint="eastAsia"/>
              </w:rPr>
              <w:t>厂区总</w:t>
            </w:r>
            <w:proofErr w:type="gramEnd"/>
            <w:r w:rsidR="00FD6032">
              <w:rPr>
                <w:rFonts w:ascii="Times New Roman" w:hAnsi="Times New Roman" w:cs="Times New Roman" w:hint="eastAsia"/>
              </w:rPr>
              <w:t>排口</w:t>
            </w:r>
            <w:proofErr w:type="gramStart"/>
            <w:r w:rsidR="00FD6032">
              <w:rPr>
                <w:rFonts w:ascii="Times New Roman" w:hAnsi="Times New Roman" w:cs="Times New Roman" w:hint="eastAsia"/>
              </w:rPr>
              <w:t>排污进康王</w:t>
            </w:r>
            <w:proofErr w:type="gramEnd"/>
            <w:r w:rsidR="00FD6032">
              <w:rPr>
                <w:rFonts w:ascii="Times New Roman" w:hAnsi="Times New Roman" w:cs="Times New Roman" w:hint="eastAsia"/>
              </w:rPr>
              <w:t>工业园园区污水收集管网，综合废水排放</w:t>
            </w:r>
            <w:r w:rsidR="00FD6032" w:rsidRPr="00DE720D">
              <w:rPr>
                <w:rFonts w:ascii="Times New Roman" w:hAnsi="Times New Roman" w:cs="Times New Roman"/>
              </w:rPr>
              <w:t>执行《汽车维修业水污染物排放标准》（</w:t>
            </w:r>
            <w:r w:rsidR="00FD6032" w:rsidRPr="00DE720D">
              <w:rPr>
                <w:rFonts w:ascii="Times New Roman" w:hAnsi="Times New Roman" w:cs="Times New Roman"/>
              </w:rPr>
              <w:t>GB26877-2011</w:t>
            </w:r>
            <w:r w:rsidR="00FD6032" w:rsidRPr="00DE720D">
              <w:rPr>
                <w:rFonts w:ascii="Times New Roman" w:hAnsi="Times New Roman" w:cs="Times New Roman"/>
              </w:rPr>
              <w:t>）中表</w:t>
            </w:r>
            <w:r w:rsidR="00FD6032" w:rsidRPr="00DE720D">
              <w:rPr>
                <w:rFonts w:ascii="Times New Roman" w:hAnsi="Times New Roman" w:cs="Times New Roman"/>
              </w:rPr>
              <w:t>2</w:t>
            </w:r>
            <w:r w:rsidR="00FD6032" w:rsidRPr="00DE720D">
              <w:rPr>
                <w:rFonts w:ascii="Times New Roman" w:hAnsi="Times New Roman" w:cs="Times New Roman"/>
              </w:rPr>
              <w:t>的间接排放标准限值要求</w:t>
            </w:r>
            <w:r w:rsidR="00FD6032" w:rsidRPr="00DE720D">
              <w:rPr>
                <w:rFonts w:ascii="Times New Roman" w:hAnsi="Times New Roman" w:cs="Times New Roman"/>
                <w:bCs/>
              </w:rPr>
              <w:t>（即</w:t>
            </w:r>
            <w:r w:rsidR="00EA5907">
              <w:rPr>
                <w:rFonts w:ascii="Times New Roman" w:hAnsi="Times New Roman" w:cs="Times New Roman" w:hint="eastAsia"/>
                <w:bCs/>
              </w:rPr>
              <w:t>pH6~9</w:t>
            </w:r>
            <w:r w:rsidR="00EA5907">
              <w:rPr>
                <w:rFonts w:ascii="Times New Roman" w:hAnsi="Times New Roman" w:cs="Times New Roman" w:hint="eastAsia"/>
                <w:bCs/>
              </w:rPr>
              <w:t>、</w:t>
            </w:r>
            <w:r w:rsidR="00FD6032" w:rsidRPr="00DE720D">
              <w:rPr>
                <w:rFonts w:ascii="Times New Roman" w:hAnsi="Times New Roman" w:cs="Times New Roman"/>
                <w:bCs/>
              </w:rPr>
              <w:t>COD≤</w:t>
            </w:r>
            <w:r w:rsidR="00FD6032">
              <w:rPr>
                <w:rFonts w:ascii="Times New Roman" w:hAnsi="Times New Roman" w:cs="Times New Roman" w:hint="eastAsia"/>
                <w:bCs/>
              </w:rPr>
              <w:t>30</w:t>
            </w:r>
            <w:r w:rsidR="00FD6032" w:rsidRPr="00DE720D">
              <w:rPr>
                <w:rFonts w:ascii="Times New Roman" w:hAnsi="Times New Roman" w:cs="Times New Roman"/>
                <w:bCs/>
              </w:rPr>
              <w:t>0mg/L</w:t>
            </w:r>
            <w:r w:rsidR="00FD6032" w:rsidRPr="00DE720D">
              <w:rPr>
                <w:rFonts w:ascii="Times New Roman" w:hAnsi="Times New Roman" w:cs="Times New Roman"/>
                <w:bCs/>
              </w:rPr>
              <w:t>、</w:t>
            </w:r>
            <w:r w:rsidR="00FD6032" w:rsidRPr="00DE720D">
              <w:rPr>
                <w:rFonts w:ascii="Times New Roman" w:hAnsi="Times New Roman" w:cs="Times New Roman"/>
                <w:bCs/>
              </w:rPr>
              <w:t>BOD</w:t>
            </w:r>
            <w:r w:rsidR="00FD6032" w:rsidRPr="00DE720D">
              <w:rPr>
                <w:rFonts w:ascii="Times New Roman" w:hAnsi="Times New Roman" w:cs="Times New Roman"/>
                <w:bCs/>
                <w:vertAlign w:val="subscript"/>
              </w:rPr>
              <w:t>5</w:t>
            </w:r>
            <w:r w:rsidR="00FD6032" w:rsidRPr="00DE720D">
              <w:rPr>
                <w:rFonts w:ascii="Times New Roman" w:hAnsi="Times New Roman" w:cs="Times New Roman"/>
                <w:bCs/>
              </w:rPr>
              <w:t>≤1</w:t>
            </w:r>
            <w:r w:rsidR="00FD6032">
              <w:rPr>
                <w:rFonts w:ascii="Times New Roman" w:hAnsi="Times New Roman" w:cs="Times New Roman" w:hint="eastAsia"/>
                <w:bCs/>
              </w:rPr>
              <w:t>5</w:t>
            </w:r>
            <w:r w:rsidR="00FD6032" w:rsidRPr="00DE720D">
              <w:rPr>
                <w:rFonts w:ascii="Times New Roman" w:hAnsi="Times New Roman" w:cs="Times New Roman"/>
                <w:bCs/>
              </w:rPr>
              <w:t>0mg/L</w:t>
            </w:r>
            <w:r w:rsidR="00FD6032" w:rsidRPr="00DE720D">
              <w:rPr>
                <w:rFonts w:ascii="Times New Roman" w:hAnsi="Times New Roman" w:cs="Times New Roman"/>
                <w:bCs/>
              </w:rPr>
              <w:t>、</w:t>
            </w:r>
            <w:r w:rsidR="00FD6032" w:rsidRPr="00DE720D">
              <w:rPr>
                <w:rFonts w:ascii="Times New Roman" w:hAnsi="Times New Roman" w:cs="Times New Roman"/>
                <w:bCs/>
              </w:rPr>
              <w:t>SS≤</w:t>
            </w:r>
            <w:r w:rsidR="00FD6032">
              <w:rPr>
                <w:rFonts w:ascii="Times New Roman" w:hAnsi="Times New Roman" w:cs="Times New Roman" w:hint="eastAsia"/>
                <w:bCs/>
              </w:rPr>
              <w:t>10</w:t>
            </w:r>
            <w:r w:rsidR="00FD6032" w:rsidRPr="00DE720D">
              <w:rPr>
                <w:rFonts w:ascii="Times New Roman" w:hAnsi="Times New Roman" w:cs="Times New Roman"/>
                <w:bCs/>
              </w:rPr>
              <w:t>0mg/L</w:t>
            </w:r>
            <w:r w:rsidR="00FD6032" w:rsidRPr="00DE720D">
              <w:rPr>
                <w:rFonts w:ascii="Times New Roman" w:hAnsi="Times New Roman" w:cs="Times New Roman"/>
                <w:bCs/>
              </w:rPr>
              <w:t>、</w:t>
            </w:r>
            <w:r w:rsidR="00FD6032" w:rsidRPr="00DE720D">
              <w:rPr>
                <w:rFonts w:ascii="Times New Roman" w:hAnsi="Times New Roman" w:cs="Times New Roman"/>
                <w:bCs/>
              </w:rPr>
              <w:t>NH</w:t>
            </w:r>
            <w:r w:rsidR="00FD6032" w:rsidRPr="00DE720D">
              <w:rPr>
                <w:rFonts w:ascii="Times New Roman" w:hAnsi="Times New Roman" w:cs="Times New Roman"/>
                <w:bCs/>
                <w:vertAlign w:val="subscript"/>
              </w:rPr>
              <w:t>3</w:t>
            </w:r>
            <w:r w:rsidR="00FD6032" w:rsidRPr="00DE720D">
              <w:rPr>
                <w:rFonts w:ascii="Times New Roman" w:hAnsi="Times New Roman" w:cs="Times New Roman"/>
                <w:bCs/>
              </w:rPr>
              <w:t>-N≤25mg/L</w:t>
            </w:r>
            <w:r w:rsidR="00FD6032" w:rsidRPr="00DE720D">
              <w:rPr>
                <w:rFonts w:ascii="Times New Roman" w:hAnsi="Times New Roman" w:cs="Times New Roman"/>
                <w:bCs/>
              </w:rPr>
              <w:t>、</w:t>
            </w:r>
            <w:r w:rsidR="00FD6032">
              <w:rPr>
                <w:rFonts w:ascii="Times New Roman" w:hAnsi="Times New Roman" w:cs="Times New Roman" w:hint="eastAsia"/>
                <w:bCs/>
              </w:rPr>
              <w:t>T</w:t>
            </w:r>
            <w:r w:rsidR="00FD6032" w:rsidRPr="00DE720D">
              <w:rPr>
                <w:rFonts w:ascii="Times New Roman" w:hAnsi="Times New Roman" w:cs="Times New Roman"/>
                <w:bCs/>
              </w:rPr>
              <w:t>N≤</w:t>
            </w:r>
            <w:r w:rsidR="00FD6032">
              <w:rPr>
                <w:rFonts w:ascii="Times New Roman" w:hAnsi="Times New Roman" w:cs="Times New Roman" w:hint="eastAsia"/>
                <w:bCs/>
              </w:rPr>
              <w:t>30</w:t>
            </w:r>
            <w:r w:rsidR="00FD6032" w:rsidRPr="00DE720D">
              <w:rPr>
                <w:rFonts w:ascii="Times New Roman" w:hAnsi="Times New Roman" w:cs="Times New Roman"/>
                <w:bCs/>
              </w:rPr>
              <w:t>mg/L</w:t>
            </w:r>
            <w:r w:rsidR="00FD6032" w:rsidRPr="00DE720D">
              <w:rPr>
                <w:rFonts w:ascii="Times New Roman" w:hAnsi="Times New Roman" w:cs="Times New Roman"/>
                <w:bCs/>
              </w:rPr>
              <w:t>、</w:t>
            </w:r>
            <w:r w:rsidR="00FD6032">
              <w:rPr>
                <w:rFonts w:ascii="Times New Roman" w:hAnsi="Times New Roman" w:cs="Times New Roman" w:hint="eastAsia"/>
                <w:bCs/>
              </w:rPr>
              <w:t>TP</w:t>
            </w:r>
            <w:r w:rsidR="00FD6032" w:rsidRPr="00DE720D">
              <w:rPr>
                <w:rFonts w:ascii="Times New Roman" w:hAnsi="Times New Roman" w:cs="Times New Roman"/>
                <w:bCs/>
              </w:rPr>
              <w:t>≤</w:t>
            </w:r>
            <w:r w:rsidR="00FD6032">
              <w:rPr>
                <w:rFonts w:ascii="Times New Roman" w:hAnsi="Times New Roman" w:cs="Times New Roman" w:hint="eastAsia"/>
                <w:bCs/>
              </w:rPr>
              <w:t>3.0</w:t>
            </w:r>
            <w:r w:rsidR="00FD6032" w:rsidRPr="00DE720D">
              <w:rPr>
                <w:rFonts w:ascii="Times New Roman" w:hAnsi="Times New Roman" w:cs="Times New Roman"/>
                <w:bCs/>
              </w:rPr>
              <w:t>mg/L</w:t>
            </w:r>
            <w:r w:rsidR="00FD6032" w:rsidRPr="00DE720D">
              <w:rPr>
                <w:rFonts w:ascii="Times New Roman" w:hAnsi="Times New Roman" w:cs="Times New Roman"/>
                <w:bCs/>
              </w:rPr>
              <w:t>、</w:t>
            </w:r>
            <w:r w:rsidR="00EA5907">
              <w:rPr>
                <w:rFonts w:ascii="Times New Roman" w:hAnsi="Times New Roman" w:cs="Times New Roman" w:hint="eastAsia"/>
                <w:bCs/>
              </w:rPr>
              <w:t>LAS</w:t>
            </w:r>
            <w:r w:rsidR="00EA5907" w:rsidRPr="00DE720D">
              <w:rPr>
                <w:rFonts w:ascii="Times New Roman" w:hAnsi="Times New Roman" w:cs="Times New Roman"/>
                <w:bCs/>
              </w:rPr>
              <w:t>≤</w:t>
            </w:r>
            <w:r w:rsidR="00EA5907">
              <w:rPr>
                <w:rFonts w:ascii="Times New Roman" w:hAnsi="Times New Roman" w:cs="Times New Roman" w:hint="eastAsia"/>
                <w:bCs/>
              </w:rPr>
              <w:t>10</w:t>
            </w:r>
            <w:r w:rsidR="00EA5907" w:rsidRPr="00DE720D">
              <w:rPr>
                <w:rFonts w:ascii="Times New Roman" w:hAnsi="Times New Roman" w:cs="Times New Roman"/>
                <w:bCs/>
              </w:rPr>
              <w:t>mg/L</w:t>
            </w:r>
            <w:r w:rsidR="00EA5907" w:rsidRPr="00DE720D">
              <w:rPr>
                <w:rFonts w:ascii="Times New Roman" w:hAnsi="Times New Roman" w:cs="Times New Roman"/>
                <w:bCs/>
              </w:rPr>
              <w:t>、</w:t>
            </w:r>
            <w:r w:rsidR="00FD6032">
              <w:rPr>
                <w:rFonts w:ascii="Times New Roman" w:hAnsi="Times New Roman" w:cs="Times New Roman" w:hint="eastAsia"/>
                <w:bCs/>
              </w:rPr>
              <w:t>石油类</w:t>
            </w:r>
            <w:r w:rsidR="00FD6032" w:rsidRPr="00DE720D">
              <w:rPr>
                <w:rFonts w:ascii="Times New Roman" w:hAnsi="Times New Roman" w:cs="Times New Roman"/>
                <w:bCs/>
              </w:rPr>
              <w:t>≤</w:t>
            </w:r>
            <w:r w:rsidR="00FD6032">
              <w:rPr>
                <w:rFonts w:ascii="Times New Roman" w:hAnsi="Times New Roman" w:cs="Times New Roman" w:hint="eastAsia"/>
                <w:bCs/>
              </w:rPr>
              <w:t>10</w:t>
            </w:r>
            <w:r w:rsidR="00FD6032" w:rsidRPr="00DE720D">
              <w:rPr>
                <w:rFonts w:ascii="Times New Roman" w:hAnsi="Times New Roman" w:cs="Times New Roman"/>
                <w:bCs/>
              </w:rPr>
              <w:t>mg/L</w:t>
            </w:r>
            <w:r w:rsidR="00FD6032" w:rsidRPr="00DE720D">
              <w:rPr>
                <w:rFonts w:ascii="Times New Roman" w:hAnsi="Times New Roman" w:cs="Times New Roman"/>
                <w:bCs/>
              </w:rPr>
              <w:t>）</w:t>
            </w:r>
            <w:r w:rsidR="00FD6032" w:rsidRPr="00DE720D">
              <w:rPr>
                <w:rFonts w:ascii="Times New Roman" w:hAnsi="Times New Roman" w:cs="Times New Roman" w:hint="eastAsia"/>
              </w:rPr>
              <w:t>，其中金属镍的排放执行《表面涂装（汽车制造）</w:t>
            </w:r>
            <w:r w:rsidR="00FD6032" w:rsidRPr="00DE720D">
              <w:rPr>
                <w:rFonts w:ascii="Times New Roman" w:hAnsi="Times New Roman" w:cs="Times New Roman" w:hint="eastAsia"/>
              </w:rPr>
              <w:lastRenderedPageBreak/>
              <w:t>挥发性有机物、镍排放标准》（</w:t>
            </w:r>
            <w:r w:rsidR="00FD6032" w:rsidRPr="00DE720D">
              <w:rPr>
                <w:rFonts w:ascii="Times New Roman" w:hAnsi="Times New Roman" w:cs="Times New Roman" w:hint="eastAsia"/>
              </w:rPr>
              <w:t>DB43/1356-2017</w:t>
            </w:r>
            <w:r w:rsidR="00FD6032" w:rsidRPr="00DE720D">
              <w:rPr>
                <w:rFonts w:ascii="Times New Roman" w:hAnsi="Times New Roman" w:cs="Times New Roman" w:hint="eastAsia"/>
              </w:rPr>
              <w:t>）表</w:t>
            </w:r>
            <w:r w:rsidR="00FD6032" w:rsidRPr="00DE720D">
              <w:rPr>
                <w:rFonts w:ascii="Times New Roman" w:hAnsi="Times New Roman" w:cs="Times New Roman" w:hint="eastAsia"/>
              </w:rPr>
              <w:t>4</w:t>
            </w:r>
            <w:r w:rsidR="00FD6032" w:rsidRPr="00DE720D">
              <w:rPr>
                <w:rFonts w:ascii="Times New Roman" w:hAnsi="Times New Roman" w:cs="Times New Roman" w:hint="eastAsia"/>
              </w:rPr>
              <w:t>中其他区域的废水排放标准</w:t>
            </w:r>
            <w:r w:rsidR="00FD6032" w:rsidRPr="00DE720D">
              <w:rPr>
                <w:rFonts w:ascii="Times New Roman" w:hAnsi="Times New Roman" w:cs="Times New Roman"/>
                <w:bCs/>
              </w:rPr>
              <w:t>（</w:t>
            </w:r>
            <w:proofErr w:type="gramStart"/>
            <w:r w:rsidR="00FD6032" w:rsidRPr="00DE720D">
              <w:rPr>
                <w:rFonts w:ascii="Times New Roman" w:hAnsi="Times New Roman" w:cs="Times New Roman"/>
                <w:bCs/>
              </w:rPr>
              <w:t>即</w:t>
            </w:r>
            <w:r w:rsidR="00FD6032">
              <w:rPr>
                <w:rFonts w:ascii="Times New Roman" w:hAnsi="Times New Roman" w:cs="Times New Roman" w:hint="eastAsia"/>
                <w:bCs/>
              </w:rPr>
              <w:t>镍</w:t>
            </w:r>
            <w:proofErr w:type="gramEnd"/>
            <w:r w:rsidR="00FD6032" w:rsidRPr="00DE720D">
              <w:rPr>
                <w:rFonts w:ascii="Times New Roman" w:hAnsi="Times New Roman" w:cs="Times New Roman"/>
                <w:bCs/>
              </w:rPr>
              <w:t>≤</w:t>
            </w:r>
            <w:r w:rsidR="00FD6032">
              <w:rPr>
                <w:rFonts w:ascii="Times New Roman" w:hAnsi="Times New Roman" w:cs="Times New Roman" w:hint="eastAsia"/>
                <w:bCs/>
              </w:rPr>
              <w:t>0.5</w:t>
            </w:r>
            <w:r w:rsidR="00FD6032" w:rsidRPr="00DE720D">
              <w:rPr>
                <w:rFonts w:ascii="Times New Roman" w:hAnsi="Times New Roman" w:cs="Times New Roman"/>
                <w:bCs/>
              </w:rPr>
              <w:t>mg/L</w:t>
            </w:r>
            <w:r w:rsidR="00FD6032" w:rsidRPr="00DE720D">
              <w:rPr>
                <w:rFonts w:ascii="Times New Roman" w:hAnsi="Times New Roman" w:cs="Times New Roman"/>
                <w:bCs/>
              </w:rPr>
              <w:t>）</w:t>
            </w:r>
            <w:r w:rsidR="00EA5907">
              <w:rPr>
                <w:rFonts w:ascii="Times New Roman" w:hAnsi="Times New Roman" w:cs="Times New Roman" w:hint="eastAsia"/>
                <w:bCs/>
              </w:rPr>
              <w:t>；</w:t>
            </w:r>
            <w:r w:rsidRPr="00DE720D">
              <w:rPr>
                <w:rFonts w:ascii="Times New Roman" w:hAnsi="Times New Roman" w:cs="Times New Roman"/>
                <w:bCs/>
              </w:rPr>
              <w:t>并应满足罗家坡污水处理厂进水水质要求（即</w:t>
            </w:r>
            <w:r w:rsidR="00EA5907">
              <w:rPr>
                <w:rFonts w:ascii="Times New Roman" w:hAnsi="Times New Roman" w:cs="Times New Roman" w:hint="eastAsia"/>
                <w:bCs/>
              </w:rPr>
              <w:t>pH6~9</w:t>
            </w:r>
            <w:r w:rsidR="00EA5907">
              <w:rPr>
                <w:rFonts w:ascii="Times New Roman" w:hAnsi="Times New Roman" w:cs="Times New Roman" w:hint="eastAsia"/>
                <w:bCs/>
              </w:rPr>
              <w:t>、</w:t>
            </w:r>
            <w:r w:rsidRPr="00DE720D">
              <w:rPr>
                <w:rFonts w:ascii="Times New Roman" w:hAnsi="Times New Roman" w:cs="Times New Roman"/>
                <w:bCs/>
              </w:rPr>
              <w:t>COD≤260mg/L</w:t>
            </w:r>
            <w:r w:rsidRPr="00DE720D">
              <w:rPr>
                <w:rFonts w:ascii="Times New Roman" w:hAnsi="Times New Roman" w:cs="Times New Roman"/>
                <w:bCs/>
              </w:rPr>
              <w:t>、</w:t>
            </w:r>
            <w:r w:rsidRPr="00DE720D">
              <w:rPr>
                <w:rFonts w:ascii="Times New Roman" w:hAnsi="Times New Roman" w:cs="Times New Roman"/>
                <w:bCs/>
              </w:rPr>
              <w:t>BOD</w:t>
            </w:r>
            <w:r w:rsidRPr="00DE720D">
              <w:rPr>
                <w:rFonts w:ascii="Times New Roman" w:hAnsi="Times New Roman" w:cs="Times New Roman"/>
                <w:bCs/>
                <w:vertAlign w:val="subscript"/>
              </w:rPr>
              <w:t>5</w:t>
            </w:r>
            <w:r w:rsidRPr="00DE720D">
              <w:rPr>
                <w:rFonts w:ascii="Times New Roman" w:hAnsi="Times New Roman" w:cs="Times New Roman"/>
                <w:bCs/>
              </w:rPr>
              <w:t>≤160mg/L</w:t>
            </w:r>
            <w:r w:rsidRPr="00DE720D">
              <w:rPr>
                <w:rFonts w:ascii="Times New Roman" w:hAnsi="Times New Roman" w:cs="Times New Roman"/>
                <w:bCs/>
              </w:rPr>
              <w:t>、</w:t>
            </w:r>
            <w:r w:rsidRPr="00DE720D">
              <w:rPr>
                <w:rFonts w:ascii="Times New Roman" w:hAnsi="Times New Roman" w:cs="Times New Roman"/>
                <w:bCs/>
              </w:rPr>
              <w:t>SS≤210mg/L</w:t>
            </w:r>
            <w:r w:rsidRPr="00DE720D">
              <w:rPr>
                <w:rFonts w:ascii="Times New Roman" w:hAnsi="Times New Roman" w:cs="Times New Roman"/>
                <w:bCs/>
              </w:rPr>
              <w:t>、</w:t>
            </w:r>
            <w:r w:rsidRPr="00DE720D">
              <w:rPr>
                <w:rFonts w:ascii="Times New Roman" w:hAnsi="Times New Roman" w:cs="Times New Roman"/>
                <w:bCs/>
              </w:rPr>
              <w:t>NH</w:t>
            </w:r>
            <w:r w:rsidRPr="00DE720D">
              <w:rPr>
                <w:rFonts w:ascii="Times New Roman" w:hAnsi="Times New Roman" w:cs="Times New Roman"/>
                <w:bCs/>
                <w:vertAlign w:val="subscript"/>
              </w:rPr>
              <w:t>3</w:t>
            </w:r>
            <w:r w:rsidRPr="00DE720D">
              <w:rPr>
                <w:rFonts w:ascii="Times New Roman" w:hAnsi="Times New Roman" w:cs="Times New Roman"/>
                <w:bCs/>
              </w:rPr>
              <w:t>-N≤25mg/L</w:t>
            </w:r>
            <w:r w:rsidR="00EA5907" w:rsidRPr="00DE720D">
              <w:rPr>
                <w:rFonts w:ascii="Times New Roman" w:hAnsi="Times New Roman" w:cs="Times New Roman"/>
                <w:bCs/>
              </w:rPr>
              <w:t>、</w:t>
            </w:r>
            <w:r w:rsidR="00EA5907">
              <w:rPr>
                <w:rFonts w:ascii="Times New Roman" w:hAnsi="Times New Roman" w:cs="Times New Roman" w:hint="eastAsia"/>
                <w:bCs/>
              </w:rPr>
              <w:t>T</w:t>
            </w:r>
            <w:r w:rsidR="00EA5907" w:rsidRPr="00DE720D">
              <w:rPr>
                <w:rFonts w:ascii="Times New Roman" w:hAnsi="Times New Roman" w:cs="Times New Roman"/>
                <w:bCs/>
              </w:rPr>
              <w:t>N≤</w:t>
            </w:r>
            <w:r w:rsidR="00EA5907">
              <w:rPr>
                <w:rFonts w:ascii="Times New Roman" w:hAnsi="Times New Roman" w:cs="Times New Roman" w:hint="eastAsia"/>
                <w:bCs/>
              </w:rPr>
              <w:t>35</w:t>
            </w:r>
            <w:r w:rsidR="00EA5907" w:rsidRPr="00DE720D">
              <w:rPr>
                <w:rFonts w:ascii="Times New Roman" w:hAnsi="Times New Roman" w:cs="Times New Roman"/>
                <w:bCs/>
              </w:rPr>
              <w:t>mg/L</w:t>
            </w:r>
            <w:r w:rsidR="00EA5907" w:rsidRPr="00DE720D">
              <w:rPr>
                <w:rFonts w:ascii="Times New Roman" w:hAnsi="Times New Roman" w:cs="Times New Roman"/>
                <w:bCs/>
              </w:rPr>
              <w:t>、</w:t>
            </w:r>
            <w:r w:rsidR="00EA5907">
              <w:rPr>
                <w:rFonts w:ascii="Times New Roman" w:hAnsi="Times New Roman" w:cs="Times New Roman" w:hint="eastAsia"/>
                <w:bCs/>
              </w:rPr>
              <w:t>TP</w:t>
            </w:r>
            <w:r w:rsidR="00EA5907" w:rsidRPr="00DE720D">
              <w:rPr>
                <w:rFonts w:ascii="Times New Roman" w:hAnsi="Times New Roman" w:cs="Times New Roman"/>
                <w:bCs/>
              </w:rPr>
              <w:t>≤</w:t>
            </w:r>
            <w:r w:rsidR="00EA5907">
              <w:rPr>
                <w:rFonts w:ascii="Times New Roman" w:hAnsi="Times New Roman" w:cs="Times New Roman" w:hint="eastAsia"/>
                <w:bCs/>
              </w:rPr>
              <w:t>2.0</w:t>
            </w:r>
            <w:r w:rsidR="00EA5907" w:rsidRPr="00DE720D">
              <w:rPr>
                <w:rFonts w:ascii="Times New Roman" w:hAnsi="Times New Roman" w:cs="Times New Roman"/>
                <w:bCs/>
              </w:rPr>
              <w:t>mg/L</w:t>
            </w:r>
            <w:r w:rsidRPr="00DE720D">
              <w:rPr>
                <w:rFonts w:ascii="Times New Roman" w:hAnsi="Times New Roman" w:cs="Times New Roman"/>
                <w:bCs/>
              </w:rPr>
              <w:t>）</w:t>
            </w:r>
            <w:r w:rsidRPr="00DE720D">
              <w:rPr>
                <w:rFonts w:ascii="Times New Roman" w:hAnsi="Times New Roman" w:cs="Times New Roman"/>
              </w:rPr>
              <w:t>。</w:t>
            </w:r>
            <w:r w:rsidR="00EA5907">
              <w:rPr>
                <w:rFonts w:ascii="Times New Roman" w:hAnsi="Times New Roman" w:cs="Times New Roman" w:hint="eastAsia"/>
              </w:rPr>
              <w:t>按照从严执行的要求，本项目外排综合废水中主要污染物执行</w:t>
            </w:r>
            <w:r w:rsidR="00EA5907">
              <w:rPr>
                <w:rFonts w:ascii="Times New Roman" w:hAnsi="Times New Roman" w:cs="Times New Roman" w:hint="eastAsia"/>
                <w:bCs/>
              </w:rPr>
              <w:t>pH6~9</w:t>
            </w:r>
            <w:r w:rsidR="00EA5907">
              <w:rPr>
                <w:rFonts w:ascii="Times New Roman" w:hAnsi="Times New Roman" w:cs="Times New Roman" w:hint="eastAsia"/>
                <w:bCs/>
              </w:rPr>
              <w:t>、</w:t>
            </w:r>
            <w:r w:rsidR="00EA5907" w:rsidRPr="00DE720D">
              <w:rPr>
                <w:rFonts w:ascii="Times New Roman" w:hAnsi="Times New Roman" w:cs="Times New Roman"/>
                <w:bCs/>
              </w:rPr>
              <w:t>COD≤260mg/L</w:t>
            </w:r>
            <w:r w:rsidR="00EA5907" w:rsidRPr="00DE720D">
              <w:rPr>
                <w:rFonts w:ascii="Times New Roman" w:hAnsi="Times New Roman" w:cs="Times New Roman"/>
                <w:bCs/>
              </w:rPr>
              <w:t>、</w:t>
            </w:r>
            <w:r w:rsidR="00EA5907" w:rsidRPr="00DE720D">
              <w:rPr>
                <w:rFonts w:ascii="Times New Roman" w:hAnsi="Times New Roman" w:cs="Times New Roman"/>
                <w:bCs/>
              </w:rPr>
              <w:t>BOD</w:t>
            </w:r>
            <w:r w:rsidR="00EA5907" w:rsidRPr="00DE720D">
              <w:rPr>
                <w:rFonts w:ascii="Times New Roman" w:hAnsi="Times New Roman" w:cs="Times New Roman"/>
                <w:bCs/>
                <w:vertAlign w:val="subscript"/>
              </w:rPr>
              <w:t>5</w:t>
            </w:r>
            <w:r w:rsidR="00EA5907" w:rsidRPr="00DE720D">
              <w:rPr>
                <w:rFonts w:ascii="Times New Roman" w:hAnsi="Times New Roman" w:cs="Times New Roman"/>
                <w:bCs/>
              </w:rPr>
              <w:t>≤1</w:t>
            </w:r>
            <w:r w:rsidR="00EA5907">
              <w:rPr>
                <w:rFonts w:ascii="Times New Roman" w:hAnsi="Times New Roman" w:cs="Times New Roman" w:hint="eastAsia"/>
                <w:bCs/>
              </w:rPr>
              <w:t>5</w:t>
            </w:r>
            <w:r w:rsidR="00EA5907" w:rsidRPr="00DE720D">
              <w:rPr>
                <w:rFonts w:ascii="Times New Roman" w:hAnsi="Times New Roman" w:cs="Times New Roman"/>
                <w:bCs/>
              </w:rPr>
              <w:t>0mg/L</w:t>
            </w:r>
            <w:r w:rsidR="00EA5907" w:rsidRPr="00DE720D">
              <w:rPr>
                <w:rFonts w:ascii="Times New Roman" w:hAnsi="Times New Roman" w:cs="Times New Roman"/>
                <w:bCs/>
              </w:rPr>
              <w:t>、</w:t>
            </w:r>
            <w:r w:rsidR="00EA5907" w:rsidRPr="00DE720D">
              <w:rPr>
                <w:rFonts w:ascii="Times New Roman" w:hAnsi="Times New Roman" w:cs="Times New Roman"/>
                <w:bCs/>
              </w:rPr>
              <w:t>SS≤</w:t>
            </w:r>
            <w:r w:rsidR="00EA5907">
              <w:rPr>
                <w:rFonts w:ascii="Times New Roman" w:hAnsi="Times New Roman" w:cs="Times New Roman" w:hint="eastAsia"/>
                <w:bCs/>
              </w:rPr>
              <w:t>10</w:t>
            </w:r>
            <w:r w:rsidR="00EA5907" w:rsidRPr="00DE720D">
              <w:rPr>
                <w:rFonts w:ascii="Times New Roman" w:hAnsi="Times New Roman" w:cs="Times New Roman"/>
                <w:bCs/>
              </w:rPr>
              <w:t>0mg/L</w:t>
            </w:r>
            <w:r w:rsidR="00EA5907" w:rsidRPr="00DE720D">
              <w:rPr>
                <w:rFonts w:ascii="Times New Roman" w:hAnsi="Times New Roman" w:cs="Times New Roman"/>
                <w:bCs/>
              </w:rPr>
              <w:t>、</w:t>
            </w:r>
            <w:r w:rsidR="00EA5907" w:rsidRPr="00DE720D">
              <w:rPr>
                <w:rFonts w:ascii="Times New Roman" w:hAnsi="Times New Roman" w:cs="Times New Roman"/>
                <w:bCs/>
              </w:rPr>
              <w:t>NH</w:t>
            </w:r>
            <w:r w:rsidR="00EA5907" w:rsidRPr="00DE720D">
              <w:rPr>
                <w:rFonts w:ascii="Times New Roman" w:hAnsi="Times New Roman" w:cs="Times New Roman"/>
                <w:bCs/>
                <w:vertAlign w:val="subscript"/>
              </w:rPr>
              <w:t>3</w:t>
            </w:r>
            <w:r w:rsidR="00EA5907" w:rsidRPr="00DE720D">
              <w:rPr>
                <w:rFonts w:ascii="Times New Roman" w:hAnsi="Times New Roman" w:cs="Times New Roman"/>
                <w:bCs/>
              </w:rPr>
              <w:t>-N≤25mg/L</w:t>
            </w:r>
            <w:r w:rsidR="00EA5907" w:rsidRPr="00DE720D">
              <w:rPr>
                <w:rFonts w:ascii="Times New Roman" w:hAnsi="Times New Roman" w:cs="Times New Roman"/>
                <w:bCs/>
              </w:rPr>
              <w:t>、</w:t>
            </w:r>
            <w:r w:rsidR="00EA5907">
              <w:rPr>
                <w:rFonts w:ascii="Times New Roman" w:hAnsi="Times New Roman" w:cs="Times New Roman" w:hint="eastAsia"/>
                <w:bCs/>
              </w:rPr>
              <w:t>T</w:t>
            </w:r>
            <w:r w:rsidR="00EA5907" w:rsidRPr="00DE720D">
              <w:rPr>
                <w:rFonts w:ascii="Times New Roman" w:hAnsi="Times New Roman" w:cs="Times New Roman"/>
                <w:bCs/>
              </w:rPr>
              <w:t>N≤</w:t>
            </w:r>
            <w:r w:rsidR="00EA5907">
              <w:rPr>
                <w:rFonts w:ascii="Times New Roman" w:hAnsi="Times New Roman" w:cs="Times New Roman" w:hint="eastAsia"/>
                <w:bCs/>
              </w:rPr>
              <w:t>30</w:t>
            </w:r>
            <w:r w:rsidR="00EA5907" w:rsidRPr="00DE720D">
              <w:rPr>
                <w:rFonts w:ascii="Times New Roman" w:hAnsi="Times New Roman" w:cs="Times New Roman"/>
                <w:bCs/>
              </w:rPr>
              <w:t>mg/L</w:t>
            </w:r>
            <w:r w:rsidR="00EA5907" w:rsidRPr="00DE720D">
              <w:rPr>
                <w:rFonts w:ascii="Times New Roman" w:hAnsi="Times New Roman" w:cs="Times New Roman"/>
                <w:bCs/>
              </w:rPr>
              <w:t>、</w:t>
            </w:r>
            <w:r w:rsidR="00EA5907">
              <w:rPr>
                <w:rFonts w:ascii="Times New Roman" w:hAnsi="Times New Roman" w:cs="Times New Roman" w:hint="eastAsia"/>
                <w:bCs/>
              </w:rPr>
              <w:t>TP</w:t>
            </w:r>
            <w:r w:rsidR="00EA5907" w:rsidRPr="00DE720D">
              <w:rPr>
                <w:rFonts w:ascii="Times New Roman" w:hAnsi="Times New Roman" w:cs="Times New Roman"/>
                <w:bCs/>
              </w:rPr>
              <w:t>≤</w:t>
            </w:r>
            <w:r w:rsidR="00EA5907">
              <w:rPr>
                <w:rFonts w:ascii="Times New Roman" w:hAnsi="Times New Roman" w:cs="Times New Roman" w:hint="eastAsia"/>
                <w:bCs/>
              </w:rPr>
              <w:t>2.0</w:t>
            </w:r>
            <w:r w:rsidR="00EA5907" w:rsidRPr="00DE720D">
              <w:rPr>
                <w:rFonts w:ascii="Times New Roman" w:hAnsi="Times New Roman" w:cs="Times New Roman"/>
                <w:bCs/>
              </w:rPr>
              <w:t>mg/L</w:t>
            </w:r>
            <w:r w:rsidR="00EA5907">
              <w:rPr>
                <w:rFonts w:ascii="Times New Roman" w:hAnsi="Times New Roman" w:cs="Times New Roman" w:hint="eastAsia"/>
                <w:bCs/>
              </w:rPr>
              <w:t>、</w:t>
            </w:r>
            <w:r w:rsidR="00EA5907">
              <w:rPr>
                <w:rFonts w:ascii="Times New Roman" w:hAnsi="Times New Roman" w:cs="Times New Roman" w:hint="eastAsia"/>
                <w:bCs/>
              </w:rPr>
              <w:t>LAS</w:t>
            </w:r>
            <w:r w:rsidR="00EA5907" w:rsidRPr="00DE720D">
              <w:rPr>
                <w:rFonts w:ascii="Times New Roman" w:hAnsi="Times New Roman" w:cs="Times New Roman"/>
                <w:bCs/>
              </w:rPr>
              <w:t>≤</w:t>
            </w:r>
            <w:r w:rsidR="00EA5907">
              <w:rPr>
                <w:rFonts w:ascii="Times New Roman" w:hAnsi="Times New Roman" w:cs="Times New Roman" w:hint="eastAsia"/>
                <w:bCs/>
              </w:rPr>
              <w:t>10</w:t>
            </w:r>
            <w:r w:rsidR="00EA5907" w:rsidRPr="00DE720D">
              <w:rPr>
                <w:rFonts w:ascii="Times New Roman" w:hAnsi="Times New Roman" w:cs="Times New Roman"/>
                <w:bCs/>
              </w:rPr>
              <w:t>mg/L</w:t>
            </w:r>
            <w:r w:rsidR="00EA5907" w:rsidRPr="00DE720D">
              <w:rPr>
                <w:rFonts w:ascii="Times New Roman" w:hAnsi="Times New Roman" w:cs="Times New Roman"/>
                <w:bCs/>
              </w:rPr>
              <w:t>、</w:t>
            </w:r>
            <w:r w:rsidR="00EA5907">
              <w:rPr>
                <w:rFonts w:ascii="Times New Roman" w:hAnsi="Times New Roman" w:cs="Times New Roman" w:hint="eastAsia"/>
                <w:bCs/>
              </w:rPr>
              <w:t>石油类</w:t>
            </w:r>
            <w:r w:rsidR="00EA5907" w:rsidRPr="00DE720D">
              <w:rPr>
                <w:rFonts w:ascii="Times New Roman" w:hAnsi="Times New Roman" w:cs="Times New Roman"/>
                <w:bCs/>
              </w:rPr>
              <w:t>≤</w:t>
            </w:r>
            <w:r w:rsidR="00EA5907">
              <w:rPr>
                <w:rFonts w:ascii="Times New Roman" w:hAnsi="Times New Roman" w:cs="Times New Roman" w:hint="eastAsia"/>
                <w:bCs/>
              </w:rPr>
              <w:t>10</w:t>
            </w:r>
            <w:r w:rsidR="00EA5907" w:rsidRPr="00DE720D">
              <w:rPr>
                <w:rFonts w:ascii="Times New Roman" w:hAnsi="Times New Roman" w:cs="Times New Roman"/>
                <w:bCs/>
              </w:rPr>
              <w:t>mg/L</w:t>
            </w:r>
            <w:r w:rsidR="00EA5907">
              <w:rPr>
                <w:rFonts w:ascii="Times New Roman" w:hAnsi="Times New Roman" w:cs="Times New Roman" w:hint="eastAsia"/>
                <w:bCs/>
              </w:rPr>
              <w:t>、镍</w:t>
            </w:r>
            <w:r w:rsidR="00EA5907" w:rsidRPr="00DE720D">
              <w:rPr>
                <w:rFonts w:ascii="Times New Roman" w:hAnsi="Times New Roman" w:cs="Times New Roman"/>
                <w:bCs/>
              </w:rPr>
              <w:t>≤</w:t>
            </w:r>
            <w:r w:rsidR="00EA5907">
              <w:rPr>
                <w:rFonts w:ascii="Times New Roman" w:hAnsi="Times New Roman" w:cs="Times New Roman" w:hint="eastAsia"/>
                <w:bCs/>
              </w:rPr>
              <w:t>0.5</w:t>
            </w:r>
            <w:r w:rsidR="00EA5907" w:rsidRPr="00DE720D">
              <w:rPr>
                <w:rFonts w:ascii="Times New Roman" w:hAnsi="Times New Roman" w:cs="Times New Roman"/>
                <w:bCs/>
              </w:rPr>
              <w:t>mg/L</w:t>
            </w:r>
            <w:r w:rsidR="00EA5907">
              <w:rPr>
                <w:rFonts w:ascii="Times New Roman" w:hAnsi="Times New Roman" w:cs="Times New Roman" w:hint="eastAsia"/>
                <w:bCs/>
              </w:rPr>
              <w:t>。</w:t>
            </w:r>
          </w:p>
          <w:p w:rsidR="001C6854" w:rsidRPr="00DE720D" w:rsidRDefault="001C6854" w:rsidP="00716CB5">
            <w:pPr>
              <w:spacing w:line="324" w:lineRule="auto"/>
              <w:ind w:firstLine="420"/>
              <w:rPr>
                <w:rFonts w:ascii="Times New Roman" w:hAnsi="Times New Roman" w:cs="Times New Roman"/>
                <w:b/>
                <w:bCs/>
              </w:rPr>
            </w:pPr>
            <w:r w:rsidRPr="00DE720D">
              <w:rPr>
                <w:rFonts w:ascii="Times New Roman" w:hAnsi="Times New Roman" w:cs="Times New Roman"/>
                <w:b/>
                <w:bCs/>
              </w:rPr>
              <w:t>3</w:t>
            </w:r>
            <w:r w:rsidRPr="00DE720D">
              <w:rPr>
                <w:rFonts w:ascii="Times New Roman" w:hAnsi="Times New Roman" w:cs="Times New Roman"/>
                <w:b/>
                <w:bCs/>
              </w:rPr>
              <w:t>、噪声</w:t>
            </w:r>
          </w:p>
          <w:p w:rsidR="001C6854" w:rsidRPr="00DE720D" w:rsidRDefault="001C6854" w:rsidP="00716CB5">
            <w:pPr>
              <w:spacing w:line="324" w:lineRule="auto"/>
              <w:ind w:firstLine="420"/>
              <w:rPr>
                <w:rFonts w:ascii="Times New Roman" w:hAnsi="Times New Roman" w:cs="Times New Roman"/>
              </w:rPr>
            </w:pPr>
            <w:r w:rsidRPr="00DE720D">
              <w:rPr>
                <w:rFonts w:ascii="Times New Roman" w:hAnsi="Times New Roman" w:cs="Times New Roman"/>
              </w:rPr>
              <w:t>营运期厂界噪声执行《工业企业厂界环境噪声排放标准》（</w:t>
            </w:r>
            <w:r w:rsidRPr="00DE720D">
              <w:rPr>
                <w:rFonts w:ascii="Times New Roman" w:hAnsi="Times New Roman" w:cs="Times New Roman"/>
              </w:rPr>
              <w:t>GB12348-2008</w:t>
            </w:r>
            <w:r w:rsidRPr="00DE720D">
              <w:rPr>
                <w:rFonts w:ascii="Times New Roman" w:hAnsi="Times New Roman" w:cs="Times New Roman"/>
              </w:rPr>
              <w:t>）中</w:t>
            </w:r>
            <w:r w:rsidRPr="00DE720D">
              <w:rPr>
                <w:rFonts w:ascii="Times New Roman" w:hAnsi="Times New Roman" w:cs="Times New Roman"/>
              </w:rPr>
              <w:t>3</w:t>
            </w:r>
            <w:r w:rsidRPr="00DE720D">
              <w:rPr>
                <w:rFonts w:ascii="Times New Roman" w:hAnsi="Times New Roman" w:cs="Times New Roman"/>
              </w:rPr>
              <w:t>类标准</w:t>
            </w:r>
            <w:r w:rsidR="00EA5907">
              <w:rPr>
                <w:rFonts w:ascii="Times New Roman" w:hAnsi="Times New Roman" w:cs="Times New Roman" w:hint="eastAsia"/>
              </w:rPr>
              <w:t>（即昼间</w:t>
            </w:r>
            <w:r w:rsidR="00EA5907" w:rsidRPr="00DE720D">
              <w:rPr>
                <w:rFonts w:ascii="Times New Roman" w:hAnsi="Times New Roman" w:cs="Times New Roman"/>
                <w:bCs/>
              </w:rPr>
              <w:t>≤</w:t>
            </w:r>
            <w:r w:rsidR="00EA5907">
              <w:rPr>
                <w:rFonts w:ascii="Times New Roman" w:hAnsi="Times New Roman" w:cs="Times New Roman" w:hint="eastAsia"/>
                <w:bCs/>
              </w:rPr>
              <w:t>65dB(A)</w:t>
            </w:r>
            <w:r w:rsidR="00EA5907">
              <w:rPr>
                <w:rFonts w:ascii="Times New Roman" w:hAnsi="Times New Roman" w:cs="Times New Roman" w:hint="eastAsia"/>
                <w:bCs/>
              </w:rPr>
              <w:t>、夜间</w:t>
            </w:r>
            <w:r w:rsidR="00EA5907" w:rsidRPr="00DE720D">
              <w:rPr>
                <w:rFonts w:ascii="Times New Roman" w:hAnsi="Times New Roman" w:cs="Times New Roman"/>
                <w:bCs/>
              </w:rPr>
              <w:t>≤</w:t>
            </w:r>
            <w:r w:rsidR="00EA5907">
              <w:rPr>
                <w:rFonts w:ascii="Times New Roman" w:hAnsi="Times New Roman" w:cs="Times New Roman" w:hint="eastAsia"/>
                <w:bCs/>
              </w:rPr>
              <w:t>55dB(A)</w:t>
            </w:r>
            <w:r w:rsidR="00EA5907">
              <w:rPr>
                <w:rFonts w:ascii="Times New Roman" w:hAnsi="Times New Roman" w:cs="Times New Roman" w:hint="eastAsia"/>
              </w:rPr>
              <w:t>）</w:t>
            </w:r>
            <w:r w:rsidRPr="00DE720D">
              <w:rPr>
                <w:rFonts w:ascii="Times New Roman" w:hAnsi="Times New Roman" w:cs="Times New Roman"/>
              </w:rPr>
              <w:t>。</w:t>
            </w:r>
          </w:p>
          <w:p w:rsidR="001C6854" w:rsidRPr="00DE720D" w:rsidRDefault="001C6854" w:rsidP="00716CB5">
            <w:pPr>
              <w:spacing w:line="324" w:lineRule="auto"/>
              <w:ind w:firstLine="420"/>
              <w:rPr>
                <w:rFonts w:ascii="Times New Roman" w:hAnsi="Times New Roman" w:cs="Times New Roman"/>
                <w:b/>
                <w:bCs/>
              </w:rPr>
            </w:pPr>
            <w:r w:rsidRPr="00DE720D">
              <w:rPr>
                <w:rFonts w:ascii="Times New Roman" w:hAnsi="Times New Roman" w:cs="Times New Roman"/>
                <w:b/>
                <w:bCs/>
              </w:rPr>
              <w:t>4</w:t>
            </w:r>
            <w:r w:rsidRPr="00DE720D">
              <w:rPr>
                <w:rFonts w:ascii="Times New Roman" w:hAnsi="Times New Roman" w:cs="Times New Roman"/>
                <w:b/>
                <w:bCs/>
              </w:rPr>
              <w:t>、</w:t>
            </w:r>
            <w:r w:rsidR="00EA5907">
              <w:rPr>
                <w:rFonts w:ascii="Times New Roman" w:hAnsi="Times New Roman" w:cs="Times New Roman" w:hint="eastAsia"/>
                <w:b/>
                <w:bCs/>
              </w:rPr>
              <w:t>固体废弃物</w:t>
            </w:r>
          </w:p>
          <w:p w:rsidR="001C6854" w:rsidRPr="00DE720D" w:rsidRDefault="001C6854" w:rsidP="00EA5907">
            <w:pPr>
              <w:spacing w:line="324" w:lineRule="auto"/>
              <w:ind w:firstLine="420"/>
              <w:rPr>
                <w:rFonts w:ascii="Times New Roman" w:hAnsi="Times New Roman" w:cs="Times New Roman"/>
              </w:rPr>
            </w:pPr>
            <w:r w:rsidRPr="00DE720D">
              <w:rPr>
                <w:rFonts w:ascii="Times New Roman" w:hAnsi="Times New Roman" w:cs="Times New Roman"/>
              </w:rPr>
              <w:t>本项目一般固</w:t>
            </w:r>
            <w:proofErr w:type="gramStart"/>
            <w:r w:rsidRPr="00DE720D">
              <w:rPr>
                <w:rFonts w:ascii="Times New Roman" w:hAnsi="Times New Roman" w:cs="Times New Roman"/>
              </w:rPr>
              <w:t>废执行</w:t>
            </w:r>
            <w:proofErr w:type="gramEnd"/>
            <w:r w:rsidRPr="00DE720D">
              <w:rPr>
                <w:rFonts w:ascii="Times New Roman" w:hAnsi="Times New Roman" w:cs="Times New Roman"/>
              </w:rPr>
              <w:t>《一般工业固体废物贮存、处置场污染控制标准》（</w:t>
            </w:r>
            <w:r w:rsidRPr="00DE720D">
              <w:rPr>
                <w:rFonts w:ascii="Times New Roman" w:hAnsi="Times New Roman" w:cs="Times New Roman"/>
              </w:rPr>
              <w:t>GB18599-2001</w:t>
            </w:r>
            <w:r w:rsidRPr="00DE720D">
              <w:rPr>
                <w:rFonts w:ascii="Times New Roman" w:hAnsi="Times New Roman" w:cs="Times New Roman"/>
              </w:rPr>
              <w:t>）及</w:t>
            </w:r>
            <w:r w:rsidRPr="00DE720D">
              <w:rPr>
                <w:rFonts w:ascii="Times New Roman" w:hAnsi="Times New Roman" w:cs="Times New Roman"/>
              </w:rPr>
              <w:t>2013</w:t>
            </w:r>
            <w:r w:rsidRPr="00DE720D">
              <w:rPr>
                <w:rFonts w:ascii="Times New Roman" w:hAnsi="Times New Roman" w:cs="Times New Roman"/>
              </w:rPr>
              <w:t>年修订单中有关规定执行，危险废物暂存</w:t>
            </w:r>
            <w:r w:rsidR="00EA5907">
              <w:rPr>
                <w:rFonts w:ascii="Times New Roman" w:hAnsi="Times New Roman" w:cs="Times New Roman" w:hint="eastAsia"/>
              </w:rPr>
              <w:t>执行</w:t>
            </w:r>
            <w:r w:rsidRPr="00DE720D">
              <w:rPr>
                <w:rFonts w:ascii="Times New Roman" w:hAnsi="Times New Roman" w:cs="Times New Roman"/>
              </w:rPr>
              <w:t>《危险废物贮存污染控制标准》（</w:t>
            </w:r>
            <w:r w:rsidRPr="00DE720D">
              <w:rPr>
                <w:rFonts w:ascii="Times New Roman" w:hAnsi="Times New Roman" w:cs="Times New Roman"/>
              </w:rPr>
              <w:t>GB18597-2001</w:t>
            </w:r>
            <w:r w:rsidRPr="00DE720D">
              <w:rPr>
                <w:rFonts w:ascii="Times New Roman" w:hAnsi="Times New Roman" w:cs="Times New Roman"/>
              </w:rPr>
              <w:t>）及</w:t>
            </w:r>
            <w:r w:rsidRPr="00DE720D">
              <w:rPr>
                <w:rFonts w:ascii="Times New Roman" w:hAnsi="Times New Roman" w:cs="Times New Roman"/>
              </w:rPr>
              <w:t>2013</w:t>
            </w:r>
            <w:r w:rsidRPr="00DE720D">
              <w:rPr>
                <w:rFonts w:ascii="Times New Roman" w:hAnsi="Times New Roman" w:cs="Times New Roman"/>
              </w:rPr>
              <w:t>年修订单中相关规定执行。</w:t>
            </w:r>
          </w:p>
        </w:tc>
      </w:tr>
      <w:tr w:rsidR="001C6854" w:rsidRPr="00DE720D" w:rsidTr="00716CB5">
        <w:trPr>
          <w:jc w:val="center"/>
        </w:trPr>
        <w:tc>
          <w:tcPr>
            <w:tcW w:w="721" w:type="dxa"/>
            <w:tcBorders>
              <w:top w:val="single" w:sz="12" w:space="0" w:color="auto"/>
              <w:right w:val="single" w:sz="12" w:space="0" w:color="auto"/>
            </w:tcBorders>
            <w:vAlign w:val="center"/>
          </w:tcPr>
          <w:p w:rsidR="001C6854" w:rsidRPr="00DE720D" w:rsidRDefault="001C6854" w:rsidP="00716CB5">
            <w:pPr>
              <w:pStyle w:val="3"/>
              <w:autoSpaceDE/>
              <w:autoSpaceDN/>
              <w:snapToGrid/>
              <w:spacing w:before="0" w:line="360" w:lineRule="exact"/>
              <w:rPr>
                <w:rFonts w:ascii="Times New Roman" w:eastAsia="宋体" w:hAnsi="Times New Roman" w:cs="Times New Roman"/>
                <w:b/>
                <w:w w:val="98"/>
              </w:rPr>
            </w:pPr>
            <w:r w:rsidRPr="00DE720D">
              <w:rPr>
                <w:rFonts w:ascii="Times New Roman" w:eastAsia="宋体" w:hAnsi="Times New Roman" w:cs="Times New Roman"/>
                <w:b/>
                <w:w w:val="98"/>
              </w:rPr>
              <w:lastRenderedPageBreak/>
              <w:t>总量控制指标</w:t>
            </w:r>
          </w:p>
        </w:tc>
        <w:tc>
          <w:tcPr>
            <w:tcW w:w="8833" w:type="dxa"/>
            <w:tcBorders>
              <w:top w:val="single" w:sz="12" w:space="0" w:color="auto"/>
              <w:left w:val="single" w:sz="12" w:space="0" w:color="auto"/>
            </w:tcBorders>
            <w:vAlign w:val="center"/>
          </w:tcPr>
          <w:p w:rsidR="00963413" w:rsidRPr="00963413" w:rsidRDefault="001C6854" w:rsidP="00B7032B">
            <w:pPr>
              <w:spacing w:line="324" w:lineRule="auto"/>
              <w:ind w:firstLine="420"/>
              <w:rPr>
                <w:rFonts w:ascii="Times New Roman" w:hAnsi="Times New Roman" w:cs="Times New Roman" w:hint="eastAsia"/>
                <w:u w:val="single"/>
              </w:rPr>
            </w:pPr>
            <w:r w:rsidRPr="00716CB5">
              <w:rPr>
                <w:rFonts w:ascii="Times New Roman" w:hAnsi="Times New Roman" w:cs="Times New Roman"/>
              </w:rPr>
              <w:t>本项目外排废</w:t>
            </w:r>
            <w:r w:rsidRPr="00B7032B">
              <w:rPr>
                <w:rFonts w:ascii="Times New Roman" w:hAnsi="Times New Roman" w:cs="Times New Roman"/>
              </w:rPr>
              <w:t>水总量为</w:t>
            </w:r>
            <w:r w:rsidR="00CC44B3" w:rsidRPr="00B7032B">
              <w:rPr>
                <w:rFonts w:ascii="Times New Roman" w:hAnsi="Times New Roman" w:cs="Times New Roman" w:hint="eastAsia"/>
              </w:rPr>
              <w:t>1286.1</w:t>
            </w:r>
            <w:r w:rsidRPr="00B7032B">
              <w:rPr>
                <w:rFonts w:ascii="Times New Roman" w:hAnsi="Times New Roman" w:cs="Times New Roman"/>
              </w:rPr>
              <w:t>t/a</w:t>
            </w:r>
            <w:r w:rsidRPr="00B7032B">
              <w:rPr>
                <w:rFonts w:ascii="Times New Roman" w:hAnsi="Times New Roman" w:cs="Times New Roman"/>
              </w:rPr>
              <w:t>，</w:t>
            </w:r>
            <w:r w:rsidR="00CC44B3" w:rsidRPr="00B7032B">
              <w:rPr>
                <w:rFonts w:ascii="Times New Roman" w:hAnsi="Times New Roman" w:cs="Times New Roman" w:hint="eastAsia"/>
              </w:rPr>
              <w:t>综合</w:t>
            </w:r>
            <w:r w:rsidRPr="00716CB5">
              <w:rPr>
                <w:rFonts w:ascii="Times New Roman" w:hAnsi="Times New Roman" w:cs="Times New Roman"/>
              </w:rPr>
              <w:t>污水经</w:t>
            </w:r>
            <w:r w:rsidR="00CC44B3">
              <w:rPr>
                <w:rFonts w:ascii="Times New Roman" w:hAnsi="Times New Roman" w:cs="Times New Roman" w:hint="eastAsia"/>
              </w:rPr>
              <w:t>预处理后通过园区污水管网排入</w:t>
            </w:r>
            <w:r w:rsidRPr="00716CB5">
              <w:rPr>
                <w:rFonts w:ascii="Times New Roman" w:hAnsi="Times New Roman" w:cs="Times New Roman"/>
              </w:rPr>
              <w:t>罗家坡污水处理厂</w:t>
            </w:r>
            <w:r w:rsidR="00CC44B3">
              <w:rPr>
                <w:rFonts w:ascii="Times New Roman" w:hAnsi="Times New Roman" w:cs="Times New Roman" w:hint="eastAsia"/>
              </w:rPr>
              <w:t>深度处理，最终外排尾水</w:t>
            </w:r>
            <w:r w:rsidRPr="00716CB5">
              <w:rPr>
                <w:rFonts w:ascii="Times New Roman" w:hAnsi="Times New Roman" w:cs="Times New Roman"/>
              </w:rPr>
              <w:t>达到《城镇污水处理厂污染物排放标准》（</w:t>
            </w:r>
            <w:r w:rsidRPr="00716CB5">
              <w:rPr>
                <w:rFonts w:ascii="Times New Roman" w:hAnsi="Times New Roman" w:cs="Times New Roman"/>
              </w:rPr>
              <w:t>GB18919-2002</w:t>
            </w:r>
            <w:r w:rsidRPr="00B7032B">
              <w:rPr>
                <w:rFonts w:ascii="Times New Roman" w:hAnsi="Times New Roman" w:cs="Times New Roman"/>
              </w:rPr>
              <w:t>）中一级</w:t>
            </w:r>
            <w:r w:rsidRPr="00B7032B">
              <w:rPr>
                <w:rFonts w:ascii="Times New Roman" w:hAnsi="Times New Roman" w:cs="Times New Roman"/>
              </w:rPr>
              <w:t>A</w:t>
            </w:r>
            <w:r w:rsidRPr="00B7032B">
              <w:rPr>
                <w:rFonts w:ascii="Times New Roman" w:hAnsi="Times New Roman" w:cs="Times New Roman"/>
              </w:rPr>
              <w:t>标准</w:t>
            </w:r>
            <w:r w:rsidRPr="00B7032B">
              <w:rPr>
                <w:rFonts w:ascii="Times New Roman" w:hAnsi="Times New Roman" w:cs="Times New Roman" w:hint="eastAsia"/>
              </w:rPr>
              <w:t>外排</w:t>
            </w:r>
            <w:r w:rsidR="00CC44B3" w:rsidRPr="00B7032B">
              <w:rPr>
                <w:rFonts w:ascii="Times New Roman" w:hAnsi="Times New Roman" w:cs="Times New Roman" w:hint="eastAsia"/>
              </w:rPr>
              <w:t>北港河进入南湖</w:t>
            </w:r>
            <w:r w:rsidRPr="00B7032B">
              <w:rPr>
                <w:rFonts w:ascii="Times New Roman" w:hAnsi="Times New Roman" w:cs="Times New Roman"/>
              </w:rPr>
              <w:t>，因此本项目最终排入环境的</w:t>
            </w:r>
            <w:r w:rsidRPr="00B7032B">
              <w:rPr>
                <w:rFonts w:ascii="Times New Roman" w:hAnsi="Times New Roman" w:cs="Times New Roman"/>
              </w:rPr>
              <w:t>COD</w:t>
            </w:r>
            <w:r w:rsidRPr="00B7032B">
              <w:rPr>
                <w:rFonts w:ascii="Times New Roman" w:hAnsi="Times New Roman" w:cs="Times New Roman"/>
              </w:rPr>
              <w:t>和氨氮量分别为</w:t>
            </w:r>
            <w:r w:rsidRPr="00B7032B">
              <w:rPr>
                <w:rFonts w:ascii="Times New Roman" w:hAnsi="Times New Roman" w:cs="Times New Roman"/>
              </w:rPr>
              <w:t>0.06</w:t>
            </w:r>
            <w:r w:rsidR="00B7032B" w:rsidRPr="00B7032B">
              <w:rPr>
                <w:rFonts w:ascii="Times New Roman" w:hAnsi="Times New Roman" w:cs="Times New Roman" w:hint="eastAsia"/>
              </w:rPr>
              <w:t>4</w:t>
            </w:r>
            <w:r w:rsidRPr="00B7032B">
              <w:rPr>
                <w:rFonts w:ascii="Times New Roman" w:hAnsi="Times New Roman" w:cs="Times New Roman"/>
              </w:rPr>
              <w:t>t/a</w:t>
            </w:r>
            <w:r w:rsidRPr="00B7032B">
              <w:rPr>
                <w:rFonts w:ascii="Times New Roman" w:hAnsi="Times New Roman" w:cs="Times New Roman"/>
              </w:rPr>
              <w:t>和</w:t>
            </w:r>
            <w:r w:rsidRPr="00B7032B">
              <w:rPr>
                <w:rFonts w:ascii="Times New Roman" w:hAnsi="Times New Roman" w:cs="Times New Roman"/>
              </w:rPr>
              <w:t>0.00</w:t>
            </w:r>
            <w:r w:rsidR="00B7032B" w:rsidRPr="00B7032B">
              <w:rPr>
                <w:rFonts w:ascii="Times New Roman" w:hAnsi="Times New Roman" w:cs="Times New Roman" w:hint="eastAsia"/>
              </w:rPr>
              <w:t>3</w:t>
            </w:r>
            <w:r w:rsidRPr="00B7032B">
              <w:rPr>
                <w:rFonts w:ascii="Times New Roman" w:hAnsi="Times New Roman" w:cs="Times New Roman"/>
              </w:rPr>
              <w:t>t/a</w:t>
            </w:r>
            <w:r w:rsidRPr="00B7032B">
              <w:rPr>
                <w:rFonts w:ascii="Times New Roman" w:hAnsi="Times New Roman" w:cs="Times New Roman"/>
              </w:rPr>
              <w:t>。</w:t>
            </w:r>
            <w:r w:rsidRPr="00716CB5">
              <w:rPr>
                <w:rFonts w:ascii="Times New Roman" w:hAnsi="Times New Roman" w:cs="Times New Roman" w:hint="eastAsia"/>
              </w:rPr>
              <w:t>项目喷烤漆</w:t>
            </w:r>
            <w:r w:rsidR="00504295">
              <w:rPr>
                <w:rFonts w:ascii="Times New Roman" w:hAnsi="Times New Roman" w:cs="Times New Roman" w:hint="eastAsia"/>
              </w:rPr>
              <w:t>工</w:t>
            </w:r>
            <w:proofErr w:type="gramStart"/>
            <w:r w:rsidR="00504295">
              <w:rPr>
                <w:rFonts w:ascii="Times New Roman" w:hAnsi="Times New Roman" w:cs="Times New Roman" w:hint="eastAsia"/>
              </w:rPr>
              <w:t>序</w:t>
            </w:r>
            <w:r w:rsidRPr="00716CB5">
              <w:rPr>
                <w:rFonts w:ascii="Times New Roman" w:hAnsi="Times New Roman" w:cs="Times New Roman" w:hint="eastAsia"/>
              </w:rPr>
              <w:t>产生</w:t>
            </w:r>
            <w:proofErr w:type="gramEnd"/>
            <w:r w:rsidRPr="00716CB5">
              <w:rPr>
                <w:rFonts w:ascii="Times New Roman" w:hAnsi="Times New Roman" w:cs="Times New Roman" w:hint="eastAsia"/>
              </w:rPr>
              <w:t>的废气经处理后</w:t>
            </w:r>
            <w:r w:rsidR="00504295">
              <w:rPr>
                <w:rFonts w:ascii="Times New Roman" w:hAnsi="Times New Roman" w:cs="Times New Roman" w:hint="eastAsia"/>
              </w:rPr>
              <w:t>主要污染物</w:t>
            </w:r>
            <w:r w:rsidRPr="00716CB5">
              <w:rPr>
                <w:rFonts w:ascii="Times New Roman" w:hAnsi="Times New Roman" w:cs="Times New Roman"/>
              </w:rPr>
              <w:t>VOC</w:t>
            </w:r>
            <w:r w:rsidRPr="00B7032B">
              <w:rPr>
                <w:rFonts w:ascii="Times New Roman" w:hAnsi="Times New Roman" w:cs="Times New Roman"/>
              </w:rPr>
              <w:t>s</w:t>
            </w:r>
            <w:r w:rsidRPr="00B7032B">
              <w:rPr>
                <w:rFonts w:ascii="Times New Roman" w:hAnsi="Times New Roman" w:cs="Times New Roman"/>
              </w:rPr>
              <w:t>排放量为</w:t>
            </w:r>
            <w:r w:rsidRPr="00B7032B">
              <w:rPr>
                <w:rFonts w:ascii="Times New Roman" w:hAnsi="Times New Roman" w:cs="Times New Roman"/>
              </w:rPr>
              <w:t>0.</w:t>
            </w:r>
            <w:r w:rsidR="00B7032B" w:rsidRPr="00B7032B">
              <w:rPr>
                <w:rFonts w:ascii="Times New Roman" w:hAnsi="Times New Roman" w:cs="Times New Roman" w:hint="eastAsia"/>
              </w:rPr>
              <w:t>08</w:t>
            </w:r>
            <w:r w:rsidRPr="00B7032B">
              <w:rPr>
                <w:rFonts w:ascii="Times New Roman" w:hAnsi="Times New Roman" w:cs="Times New Roman"/>
              </w:rPr>
              <w:t>t/a</w:t>
            </w:r>
            <w:r w:rsidRPr="00B7032B">
              <w:rPr>
                <w:rFonts w:ascii="Times New Roman" w:hAnsi="Times New Roman" w:cs="Times New Roman"/>
              </w:rPr>
              <w:t>。</w:t>
            </w:r>
            <w:r w:rsidRPr="00963413">
              <w:rPr>
                <w:rFonts w:ascii="Times New Roman" w:hAnsi="Times New Roman" w:cs="Times New Roman"/>
                <w:u w:val="single"/>
              </w:rPr>
              <w:t>建议本项目申请总量控制指标如下：</w:t>
            </w:r>
            <w:r w:rsidR="00716CB5" w:rsidRPr="00963413">
              <w:rPr>
                <w:rFonts w:ascii="Times New Roman" w:hAnsi="Times New Roman" w:cs="Times New Roman" w:hint="eastAsia"/>
                <w:u w:val="single"/>
              </w:rPr>
              <w:t>化学需氧量（</w:t>
            </w:r>
            <w:r w:rsidR="00716CB5" w:rsidRPr="00963413">
              <w:rPr>
                <w:rFonts w:ascii="Times New Roman" w:hAnsi="Times New Roman" w:cs="Times New Roman"/>
                <w:u w:val="single"/>
              </w:rPr>
              <w:t>COD</w:t>
            </w:r>
            <w:r w:rsidR="00716CB5" w:rsidRPr="00963413">
              <w:rPr>
                <w:rFonts w:ascii="Times New Roman" w:hAnsi="Times New Roman" w:cs="Times New Roman" w:hint="eastAsia"/>
                <w:u w:val="single"/>
              </w:rPr>
              <w:t>）</w:t>
            </w:r>
            <w:r w:rsidR="00B7032B" w:rsidRPr="00963413">
              <w:rPr>
                <w:rFonts w:ascii="Times New Roman" w:hAnsi="Times New Roman" w:cs="Times New Roman"/>
                <w:u w:val="single"/>
              </w:rPr>
              <w:t>0.06</w:t>
            </w:r>
            <w:r w:rsidR="00B7032B" w:rsidRPr="00963413">
              <w:rPr>
                <w:rFonts w:ascii="Times New Roman" w:hAnsi="Times New Roman" w:cs="Times New Roman" w:hint="eastAsia"/>
                <w:u w:val="single"/>
              </w:rPr>
              <w:t>4</w:t>
            </w:r>
            <w:r w:rsidR="00716CB5" w:rsidRPr="00963413">
              <w:rPr>
                <w:rFonts w:ascii="Times New Roman" w:hAnsi="Times New Roman" w:cs="Times New Roman" w:hint="eastAsia"/>
                <w:u w:val="single"/>
              </w:rPr>
              <w:t>t/a</w:t>
            </w:r>
            <w:r w:rsidR="00716CB5" w:rsidRPr="00963413">
              <w:rPr>
                <w:rFonts w:ascii="Times New Roman" w:hAnsi="Times New Roman" w:cs="Times New Roman" w:hint="eastAsia"/>
                <w:u w:val="single"/>
              </w:rPr>
              <w:t>、氨氮（</w:t>
            </w:r>
            <w:r w:rsidR="00716CB5" w:rsidRPr="00963413">
              <w:rPr>
                <w:rFonts w:ascii="Times New Roman" w:hAnsi="Times New Roman" w:cs="Times New Roman"/>
                <w:u w:val="single"/>
              </w:rPr>
              <w:t>NH</w:t>
            </w:r>
            <w:r w:rsidR="00716CB5" w:rsidRPr="00963413">
              <w:rPr>
                <w:rFonts w:ascii="Times New Roman" w:hAnsi="Times New Roman" w:cs="Times New Roman"/>
                <w:u w:val="single"/>
                <w:vertAlign w:val="subscript"/>
              </w:rPr>
              <w:t>3</w:t>
            </w:r>
            <w:r w:rsidR="00716CB5" w:rsidRPr="00963413">
              <w:rPr>
                <w:rFonts w:ascii="Times New Roman" w:hAnsi="Times New Roman" w:cs="Times New Roman"/>
                <w:u w:val="single"/>
              </w:rPr>
              <w:t>-N</w:t>
            </w:r>
            <w:r w:rsidR="00716CB5" w:rsidRPr="00963413">
              <w:rPr>
                <w:rFonts w:ascii="Times New Roman" w:hAnsi="Times New Roman" w:cs="Times New Roman" w:hint="eastAsia"/>
                <w:u w:val="single"/>
              </w:rPr>
              <w:t>）</w:t>
            </w:r>
            <w:r w:rsidR="00B7032B" w:rsidRPr="00963413">
              <w:rPr>
                <w:rFonts w:ascii="Times New Roman" w:hAnsi="Times New Roman" w:cs="Times New Roman"/>
                <w:u w:val="single"/>
              </w:rPr>
              <w:t>0.00</w:t>
            </w:r>
            <w:r w:rsidR="00B7032B" w:rsidRPr="00963413">
              <w:rPr>
                <w:rFonts w:ascii="Times New Roman" w:hAnsi="Times New Roman" w:cs="Times New Roman" w:hint="eastAsia"/>
                <w:u w:val="single"/>
              </w:rPr>
              <w:t>3</w:t>
            </w:r>
            <w:r w:rsidR="00716CB5" w:rsidRPr="00963413">
              <w:rPr>
                <w:rFonts w:ascii="Times New Roman" w:hAnsi="Times New Roman" w:cs="Times New Roman" w:hint="eastAsia"/>
                <w:u w:val="single"/>
              </w:rPr>
              <w:t>t/a</w:t>
            </w:r>
            <w:r w:rsidR="00716CB5" w:rsidRPr="00963413">
              <w:rPr>
                <w:rFonts w:ascii="Times New Roman" w:hAnsi="Times New Roman" w:cs="Times New Roman" w:hint="eastAsia"/>
                <w:u w:val="single"/>
              </w:rPr>
              <w:t>、挥发性有机物（</w:t>
            </w:r>
            <w:r w:rsidR="00716CB5" w:rsidRPr="00963413">
              <w:rPr>
                <w:rFonts w:ascii="Times New Roman" w:hAnsi="Times New Roman" w:cs="Times New Roman"/>
                <w:u w:val="single"/>
              </w:rPr>
              <w:t>VOC</w:t>
            </w:r>
            <w:r w:rsidR="00716CB5" w:rsidRPr="00963413">
              <w:rPr>
                <w:rFonts w:ascii="Times New Roman" w:hAnsi="Times New Roman" w:cs="Times New Roman" w:hint="eastAsia"/>
                <w:u w:val="single"/>
              </w:rPr>
              <w:t>s</w:t>
            </w:r>
            <w:r w:rsidR="00716CB5" w:rsidRPr="00963413">
              <w:rPr>
                <w:rFonts w:ascii="Times New Roman" w:hAnsi="Times New Roman" w:cs="Times New Roman" w:hint="eastAsia"/>
                <w:u w:val="single"/>
              </w:rPr>
              <w:t>）</w:t>
            </w:r>
            <w:r w:rsidR="00B7032B" w:rsidRPr="00963413">
              <w:rPr>
                <w:rFonts w:ascii="Times New Roman" w:hAnsi="Times New Roman" w:cs="Times New Roman"/>
                <w:u w:val="single"/>
              </w:rPr>
              <w:t>0.</w:t>
            </w:r>
            <w:r w:rsidR="00B7032B" w:rsidRPr="00963413">
              <w:rPr>
                <w:rFonts w:ascii="Times New Roman" w:hAnsi="Times New Roman" w:cs="Times New Roman" w:hint="eastAsia"/>
                <w:u w:val="single"/>
              </w:rPr>
              <w:t>0</w:t>
            </w:r>
            <w:r w:rsidR="00963413" w:rsidRPr="00963413">
              <w:rPr>
                <w:rFonts w:ascii="Times New Roman" w:hAnsi="Times New Roman" w:cs="Times New Roman" w:hint="eastAsia"/>
                <w:u w:val="single"/>
              </w:rPr>
              <w:t>45</w:t>
            </w:r>
            <w:r w:rsidR="00716CB5" w:rsidRPr="00963413">
              <w:rPr>
                <w:rFonts w:ascii="Times New Roman" w:hAnsi="Times New Roman" w:cs="Times New Roman" w:hint="eastAsia"/>
                <w:u w:val="single"/>
              </w:rPr>
              <w:t>t/a</w:t>
            </w:r>
            <w:r w:rsidR="00716CB5" w:rsidRPr="00963413">
              <w:rPr>
                <w:rFonts w:ascii="Times New Roman" w:hAnsi="Times New Roman" w:cs="Times New Roman" w:hint="eastAsia"/>
                <w:u w:val="single"/>
              </w:rPr>
              <w:t>，其中废水总量控制指标</w:t>
            </w:r>
            <w:r w:rsidR="00B7032B" w:rsidRPr="00963413">
              <w:rPr>
                <w:rFonts w:ascii="Times New Roman" w:hAnsi="Times New Roman" w:cs="Times New Roman" w:hint="eastAsia"/>
                <w:u w:val="single"/>
              </w:rPr>
              <w:t>可</w:t>
            </w:r>
            <w:r w:rsidR="00716CB5" w:rsidRPr="00963413">
              <w:rPr>
                <w:rFonts w:ascii="Times New Roman" w:hAnsi="Times New Roman" w:cs="Times New Roman" w:hint="eastAsia"/>
                <w:u w:val="single"/>
              </w:rPr>
              <w:t>纳入罗家坡污水处理厂考核体系，</w:t>
            </w:r>
            <w:r w:rsidR="00963413" w:rsidRPr="00963413">
              <w:rPr>
                <w:rFonts w:ascii="Times New Roman" w:hAnsi="Times New Roman" w:cs="Times New Roman" w:hint="eastAsia"/>
                <w:u w:val="single"/>
              </w:rPr>
              <w:t>废气中挥发性有机物待实施该指标排污权交易后，企业应购买此因子总量控制</w:t>
            </w:r>
            <w:r w:rsidR="00963413" w:rsidRPr="00963413">
              <w:rPr>
                <w:rFonts w:ascii="Times New Roman" w:hAnsi="Times New Roman" w:cs="Times New Roman" w:hint="eastAsia"/>
                <w:u w:val="single"/>
              </w:rPr>
              <w:t>指标</w:t>
            </w:r>
            <w:r w:rsidR="00963413" w:rsidRPr="00963413">
              <w:rPr>
                <w:rFonts w:ascii="Times New Roman" w:hAnsi="Times New Roman" w:cs="Times New Roman" w:hint="eastAsia"/>
                <w:u w:val="single"/>
              </w:rPr>
              <w:t>。</w:t>
            </w:r>
          </w:p>
          <w:p w:rsidR="001C6854" w:rsidRDefault="00716CB5" w:rsidP="00B7032B">
            <w:pPr>
              <w:spacing w:line="324" w:lineRule="auto"/>
              <w:ind w:firstLine="420"/>
              <w:rPr>
                <w:rFonts w:ascii="Times New Roman" w:hAnsi="Times New Roman" w:cs="Times New Roman"/>
              </w:rPr>
            </w:pPr>
            <w:r>
              <w:rPr>
                <w:rFonts w:ascii="Times New Roman" w:hAnsi="Times New Roman" w:cs="Times New Roman" w:hint="eastAsia"/>
              </w:rPr>
              <w:t>同时按照《</w:t>
            </w:r>
            <w:r w:rsidRPr="00716CB5">
              <w:rPr>
                <w:rFonts w:ascii="Times New Roman" w:hAnsi="Times New Roman" w:cs="Times New Roman" w:hint="eastAsia"/>
              </w:rPr>
              <w:t>固定污染源排污许可分类管理名录</w:t>
            </w:r>
            <w:r>
              <w:rPr>
                <w:rFonts w:ascii="Times New Roman" w:hAnsi="Times New Roman" w:cs="Times New Roman" w:hint="eastAsia"/>
              </w:rPr>
              <w:t>》</w:t>
            </w:r>
            <w:r w:rsidRPr="00716CB5">
              <w:rPr>
                <w:rFonts w:ascii="Times New Roman" w:hAnsi="Times New Roman" w:cs="Times New Roman" w:hint="eastAsia"/>
              </w:rPr>
              <w:t>（</w:t>
            </w:r>
            <w:r w:rsidRPr="00716CB5">
              <w:rPr>
                <w:rFonts w:ascii="Times New Roman" w:hAnsi="Times New Roman" w:cs="Times New Roman"/>
              </w:rPr>
              <w:t>2019</w:t>
            </w:r>
            <w:r w:rsidRPr="00716CB5">
              <w:rPr>
                <w:rFonts w:ascii="Times New Roman" w:hAnsi="Times New Roman" w:cs="Times New Roman" w:hint="eastAsia"/>
              </w:rPr>
              <w:t>年版）</w:t>
            </w:r>
            <w:r>
              <w:rPr>
                <w:rFonts w:ascii="Times New Roman" w:hAnsi="Times New Roman" w:cs="Times New Roman" w:hint="eastAsia"/>
              </w:rPr>
              <w:t>中的第</w:t>
            </w:r>
            <w:r w:rsidRPr="00716CB5">
              <w:rPr>
                <w:rFonts w:ascii="Times New Roman" w:hAnsi="Times New Roman" w:cs="Times New Roman" w:hint="eastAsia"/>
              </w:rPr>
              <w:t>四十八</w:t>
            </w:r>
            <w:r>
              <w:rPr>
                <w:rFonts w:ascii="Times New Roman" w:hAnsi="Times New Roman" w:cs="Times New Roman" w:hint="eastAsia"/>
              </w:rPr>
              <w:t>条“</w:t>
            </w:r>
            <w:r w:rsidRPr="00716CB5">
              <w:rPr>
                <w:rFonts w:ascii="Times New Roman" w:hAnsi="Times New Roman" w:cs="Times New Roman" w:hint="eastAsia"/>
              </w:rPr>
              <w:t>机动车、电子产品和日用品修理业</w:t>
            </w:r>
            <w:r>
              <w:rPr>
                <w:rFonts w:ascii="Times New Roman" w:hAnsi="Times New Roman" w:cs="Times New Roman" w:hint="eastAsia"/>
              </w:rPr>
              <w:t>”，</w:t>
            </w:r>
            <w:r w:rsidR="00504295">
              <w:rPr>
                <w:rFonts w:ascii="Times New Roman" w:hAnsi="Times New Roman" w:cs="Times New Roman" w:hint="eastAsia"/>
              </w:rPr>
              <w:t>结合</w:t>
            </w:r>
            <w:r>
              <w:rPr>
                <w:rFonts w:ascii="Times New Roman" w:hAnsi="Times New Roman" w:cs="Times New Roman" w:hint="eastAsia"/>
              </w:rPr>
              <w:t>本项目</w:t>
            </w:r>
            <w:r w:rsidR="00504295">
              <w:rPr>
                <w:rFonts w:ascii="Times New Roman" w:hAnsi="Times New Roman" w:cs="Times New Roman" w:hint="eastAsia"/>
              </w:rPr>
              <w:t>实际规模来看，</w:t>
            </w:r>
            <w:r>
              <w:rPr>
                <w:rFonts w:ascii="Times New Roman" w:hAnsi="Times New Roman" w:cs="Times New Roman" w:hint="eastAsia"/>
              </w:rPr>
              <w:t>不属于排污许可管理</w:t>
            </w:r>
            <w:r w:rsidR="00504295">
              <w:rPr>
                <w:rFonts w:ascii="Times New Roman" w:hAnsi="Times New Roman" w:cs="Times New Roman" w:hint="eastAsia"/>
              </w:rPr>
              <w:t>的范围</w:t>
            </w:r>
            <w:r>
              <w:rPr>
                <w:rFonts w:ascii="Times New Roman" w:hAnsi="Times New Roman" w:cs="Times New Roman" w:hint="eastAsia"/>
              </w:rPr>
              <w:t>，可不许可</w:t>
            </w:r>
            <w:r w:rsidR="00504295">
              <w:rPr>
                <w:rFonts w:ascii="Times New Roman" w:hAnsi="Times New Roman" w:cs="Times New Roman" w:hint="eastAsia"/>
              </w:rPr>
              <w:t>主要污染物</w:t>
            </w:r>
            <w:r>
              <w:rPr>
                <w:rFonts w:ascii="Times New Roman" w:hAnsi="Times New Roman" w:cs="Times New Roman" w:hint="eastAsia"/>
              </w:rPr>
              <w:t>排放总量</w:t>
            </w:r>
          </w:p>
          <w:p w:rsidR="00B7032B" w:rsidRDefault="00B7032B" w:rsidP="00B7032B">
            <w:pPr>
              <w:pStyle w:val="a0"/>
            </w:pPr>
          </w:p>
          <w:p w:rsidR="00B7032B" w:rsidRDefault="00B7032B" w:rsidP="00B7032B">
            <w:pPr>
              <w:pStyle w:val="a0"/>
            </w:pPr>
          </w:p>
          <w:p w:rsidR="00B7032B" w:rsidRDefault="00B7032B" w:rsidP="00B7032B">
            <w:pPr>
              <w:pStyle w:val="a0"/>
            </w:pPr>
          </w:p>
          <w:p w:rsidR="00B7032B" w:rsidRDefault="00B7032B" w:rsidP="00B7032B">
            <w:pPr>
              <w:pStyle w:val="a0"/>
            </w:pPr>
          </w:p>
          <w:p w:rsidR="00B7032B" w:rsidRDefault="00B7032B" w:rsidP="00B7032B">
            <w:pPr>
              <w:pStyle w:val="a0"/>
            </w:pPr>
          </w:p>
          <w:p w:rsidR="00B7032B" w:rsidRPr="00B7032B" w:rsidRDefault="00B7032B" w:rsidP="00B7032B">
            <w:pPr>
              <w:pStyle w:val="a0"/>
            </w:pPr>
          </w:p>
        </w:tc>
      </w:tr>
    </w:tbl>
    <w:p w:rsidR="00716CB5" w:rsidRDefault="00716CB5" w:rsidP="00716CB5">
      <w:pPr>
        <w:pStyle w:val="a0"/>
      </w:pPr>
      <w:r>
        <w:br w:type="page"/>
      </w:r>
    </w:p>
    <w:p w:rsidR="00B5627E" w:rsidRPr="00843DC4" w:rsidRDefault="00B7032B" w:rsidP="00B5627E">
      <w:pPr>
        <w:outlineLvl w:val="0"/>
        <w:rPr>
          <w:rFonts w:ascii="Times New Roman" w:hAnsi="Times New Roman" w:cs="Times New Roman"/>
          <w:b/>
          <w:sz w:val="30"/>
        </w:rPr>
      </w:pPr>
      <w:r w:rsidRPr="009C0DB2">
        <w:rPr>
          <w:rFonts w:ascii="Times New Roman" w:hAnsi="Times New Roman" w:cs="Times New Roman"/>
          <w:noProof/>
        </w:rPr>
        <w:lastRenderedPageBreak/>
        <mc:AlternateContent>
          <mc:Choice Requires="wps">
            <w:drawing>
              <wp:anchor distT="0" distB="0" distL="114300" distR="114300" simplePos="0" relativeHeight="251683840" behindDoc="0" locked="0" layoutInCell="1" allowOverlap="1" wp14:anchorId="69E5C1E5" wp14:editId="2E4C5D29">
                <wp:simplePos x="0" y="0"/>
                <wp:positionH relativeFrom="column">
                  <wp:posOffset>-111642</wp:posOffset>
                </wp:positionH>
                <wp:positionV relativeFrom="paragraph">
                  <wp:posOffset>350874</wp:posOffset>
                </wp:positionV>
                <wp:extent cx="5533390" cy="8516679"/>
                <wp:effectExtent l="0" t="0" r="10160" b="17780"/>
                <wp:wrapNone/>
                <wp:docPr id="7" name="矩形 7"/>
                <wp:cNvGraphicFramePr/>
                <a:graphic xmlns:a="http://schemas.openxmlformats.org/drawingml/2006/main">
                  <a:graphicData uri="http://schemas.microsoft.com/office/word/2010/wordprocessingShape">
                    <wps:wsp>
                      <wps:cNvSpPr/>
                      <wps:spPr>
                        <a:xfrm>
                          <a:off x="0" y="0"/>
                          <a:ext cx="5533390" cy="8516679"/>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7" o:spid="_x0000_s1026" style="position:absolute;left:0;text-align:left;margin-left:-8.8pt;margin-top:27.65pt;width:435.7pt;height:670.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" filled="f" strokecolor="black [3213]"/>
            </w:pict>
          </mc:Fallback>
        </mc:AlternateContent>
      </w:r>
      <w:r w:rsidR="00B5627E" w:rsidRPr="00843DC4">
        <w:rPr>
          <w:rFonts w:ascii="Times New Roman" w:hAnsi="Times New Roman" w:cs="Times New Roman"/>
          <w:b/>
          <w:sz w:val="30"/>
        </w:rPr>
        <w:t>五、建设项目工程分析</w:t>
      </w:r>
    </w:p>
    <w:p w:rsidR="00B5627E" w:rsidRPr="00B5627E" w:rsidRDefault="00B5627E" w:rsidP="00B5627E">
      <w:pPr>
        <w:spacing w:line="360" w:lineRule="auto"/>
        <w:outlineLvl w:val="1"/>
        <w:rPr>
          <w:rFonts w:ascii="Times New Roman" w:hAnsi="Times New Roman" w:cs="Times New Roman"/>
          <w:b/>
          <w:bCs/>
          <w:sz w:val="28"/>
          <w:szCs w:val="28"/>
        </w:rPr>
      </w:pPr>
      <w:r>
        <w:rPr>
          <w:rFonts w:ascii="Times New Roman" w:hAnsi="Times New Roman" w:cs="Times New Roman" w:hint="eastAsia"/>
          <w:b/>
          <w:bCs/>
          <w:sz w:val="28"/>
          <w:szCs w:val="28"/>
        </w:rPr>
        <w:t>5.1</w:t>
      </w:r>
      <w:r w:rsidRPr="00B5627E">
        <w:rPr>
          <w:rFonts w:ascii="Times New Roman" w:hAnsi="Times New Roman" w:cs="Times New Roman"/>
          <w:b/>
          <w:bCs/>
          <w:sz w:val="28"/>
          <w:szCs w:val="28"/>
        </w:rPr>
        <w:t>工艺流程简述</w:t>
      </w:r>
    </w:p>
    <w:p w:rsidR="00B5627E" w:rsidRPr="00B5627E" w:rsidRDefault="00B5627E" w:rsidP="00B5627E">
      <w:pPr>
        <w:spacing w:line="360" w:lineRule="auto"/>
        <w:ind w:firstLineChars="200" w:firstLine="482"/>
        <w:rPr>
          <w:rFonts w:ascii="Times New Roman" w:hAnsi="Times New Roman" w:cs="Times New Roman"/>
          <w:b/>
        </w:rPr>
      </w:pPr>
      <w:r>
        <w:rPr>
          <w:rFonts w:ascii="Times New Roman" w:hAnsi="Times New Roman" w:cs="Times New Roman" w:hint="eastAsia"/>
          <w:b/>
        </w:rPr>
        <w:t>5.1.1</w:t>
      </w:r>
      <w:r w:rsidRPr="00B5627E">
        <w:rPr>
          <w:rFonts w:ascii="Times New Roman" w:hAnsi="Times New Roman" w:cs="Times New Roman"/>
          <w:b/>
        </w:rPr>
        <w:t>施工期</w:t>
      </w:r>
    </w:p>
    <w:p w:rsidR="00B5627E" w:rsidRPr="00843DC4" w:rsidRDefault="00B5627E" w:rsidP="00B7032B">
      <w:pPr>
        <w:spacing w:line="360" w:lineRule="auto"/>
        <w:ind w:firstLineChars="200" w:firstLine="480"/>
        <w:contextualSpacing/>
        <w:rPr>
          <w:rFonts w:ascii="Times New Roman" w:hAnsi="Times New Roman" w:cs="Times New Roman"/>
          <w:b/>
          <w:sz w:val="28"/>
          <w:szCs w:val="28"/>
        </w:rPr>
      </w:pPr>
      <w:r w:rsidRPr="00843DC4">
        <w:rPr>
          <w:rFonts w:ascii="Times New Roman" w:hAnsi="Times New Roman" w:cs="Times New Roman"/>
        </w:rPr>
        <w:t>本项目租用</w:t>
      </w:r>
      <w:r>
        <w:rPr>
          <w:rFonts w:ascii="Times New Roman" w:hAnsi="Times New Roman" w:cs="Times New Roman" w:hint="eastAsia"/>
        </w:rPr>
        <w:t>（利用）</w:t>
      </w:r>
      <w:r w:rsidRPr="00843DC4">
        <w:rPr>
          <w:rFonts w:ascii="Times New Roman" w:hAnsi="Times New Roman" w:cs="Times New Roman"/>
        </w:rPr>
        <w:t>岳阳经济技术开发区白石岭南路康王工业园</w:t>
      </w:r>
      <w:r w:rsidR="00B7032B">
        <w:rPr>
          <w:rFonts w:ascii="Times New Roman" w:hAnsi="Times New Roman" w:cs="Times New Roman" w:hint="eastAsia"/>
        </w:rPr>
        <w:t>内</w:t>
      </w:r>
      <w:r w:rsidR="00B7032B" w:rsidRPr="00CC44B3">
        <w:rPr>
          <w:rFonts w:ascii="Times New Roman" w:hAnsi="Times New Roman" w:cs="Times New Roman" w:hint="eastAsia"/>
          <w:szCs w:val="20"/>
        </w:rPr>
        <w:t>岳阳全程汽车服务有限公司</w:t>
      </w:r>
      <w:r w:rsidR="00B7032B">
        <w:rPr>
          <w:rFonts w:ascii="Times New Roman" w:hAnsi="Times New Roman" w:cs="Times New Roman" w:hint="eastAsia"/>
          <w:szCs w:val="20"/>
        </w:rPr>
        <w:t>的全套汽车保养与修理设施和场地进行汽车保养与修理业务，</w:t>
      </w:r>
      <w:r w:rsidRPr="00843DC4">
        <w:rPr>
          <w:rFonts w:ascii="Times New Roman" w:hAnsi="Times New Roman" w:cs="Times New Roman"/>
        </w:rPr>
        <w:t>该厂房为已建标准厂房，故</w:t>
      </w:r>
      <w:r>
        <w:rPr>
          <w:rFonts w:ascii="Times New Roman" w:hAnsi="Times New Roman" w:cs="Times New Roman" w:hint="eastAsia"/>
        </w:rPr>
        <w:t>本项目</w:t>
      </w:r>
      <w:r w:rsidRPr="00843DC4">
        <w:rPr>
          <w:rFonts w:ascii="Times New Roman" w:hAnsi="Times New Roman" w:cs="Times New Roman"/>
        </w:rPr>
        <w:t>不存在</w:t>
      </w:r>
      <w:r w:rsidR="00B7032B">
        <w:rPr>
          <w:rFonts w:ascii="Times New Roman" w:hAnsi="Times New Roman" w:cs="Times New Roman" w:hint="eastAsia"/>
        </w:rPr>
        <w:t>施工期</w:t>
      </w:r>
      <w:r w:rsidRPr="00843DC4">
        <w:rPr>
          <w:rFonts w:ascii="Times New Roman" w:hAnsi="Times New Roman" w:cs="Times New Roman"/>
        </w:rPr>
        <w:t>土建和结构施工过程。</w:t>
      </w:r>
    </w:p>
    <w:p w:rsidR="00B5627E" w:rsidRPr="00B5627E" w:rsidRDefault="00B5627E" w:rsidP="00B5627E">
      <w:pPr>
        <w:spacing w:line="360" w:lineRule="auto"/>
        <w:ind w:firstLineChars="200" w:firstLine="482"/>
        <w:rPr>
          <w:rFonts w:ascii="Times New Roman" w:hAnsi="Times New Roman" w:cs="Times New Roman"/>
          <w:b/>
        </w:rPr>
      </w:pPr>
      <w:r>
        <w:rPr>
          <w:rFonts w:ascii="Times New Roman" w:hAnsi="Times New Roman" w:cs="Times New Roman" w:hint="eastAsia"/>
          <w:b/>
        </w:rPr>
        <w:t>5.1.2</w:t>
      </w:r>
      <w:r w:rsidRPr="00B5627E">
        <w:rPr>
          <w:rFonts w:ascii="Times New Roman" w:hAnsi="Times New Roman" w:cs="Times New Roman"/>
          <w:b/>
        </w:rPr>
        <w:t>营运期</w:t>
      </w:r>
    </w:p>
    <w:p w:rsidR="00B5627E" w:rsidRPr="00843DC4" w:rsidRDefault="00B5627E" w:rsidP="00B5627E">
      <w:pPr>
        <w:pStyle w:val="05201"/>
        <w:tabs>
          <w:tab w:val="left" w:pos="2370"/>
        </w:tabs>
        <w:spacing w:before="0" w:afterLines="0" w:after="0" w:line="360" w:lineRule="auto"/>
        <w:ind w:firstLine="480"/>
        <w:rPr>
          <w:rFonts w:cs="Times New Roman" w:hint="default"/>
          <w:szCs w:val="24"/>
        </w:rPr>
      </w:pPr>
      <w:r w:rsidRPr="00843DC4">
        <w:rPr>
          <w:rFonts w:cs="Times New Roman" w:hint="default"/>
          <w:szCs w:val="24"/>
        </w:rPr>
        <w:t>根据项目业务特点，在投入营运后可划分为汽车维修、汽车保养</w:t>
      </w:r>
      <w:r w:rsidRPr="00843DC4">
        <w:rPr>
          <w:rFonts w:cs="Times New Roman"/>
          <w:szCs w:val="24"/>
        </w:rPr>
        <w:t>两大类</w:t>
      </w:r>
      <w:r>
        <w:rPr>
          <w:rFonts w:cs="Times New Roman"/>
          <w:szCs w:val="24"/>
        </w:rPr>
        <w:t>工艺</w:t>
      </w:r>
      <w:r w:rsidRPr="00843DC4">
        <w:rPr>
          <w:rFonts w:cs="Times New Roman" w:hint="default"/>
          <w:szCs w:val="24"/>
        </w:rPr>
        <w:t>流程，其中汽车清洗主要为汽车维修、保养工作结束后进行。</w:t>
      </w:r>
    </w:p>
    <w:p w:rsidR="00B5627E" w:rsidRPr="00843DC4" w:rsidRDefault="00B5627E" w:rsidP="00B5627E">
      <w:pPr>
        <w:pStyle w:val="05201"/>
        <w:tabs>
          <w:tab w:val="left" w:pos="2370"/>
        </w:tabs>
        <w:spacing w:before="0" w:afterLines="0" w:after="0" w:line="360" w:lineRule="auto"/>
        <w:ind w:firstLine="480"/>
        <w:rPr>
          <w:rFonts w:cs="Times New Roman" w:hint="default"/>
          <w:szCs w:val="24"/>
        </w:rPr>
      </w:pPr>
      <w:r>
        <w:rPr>
          <w:rFonts w:cs="Times New Roman"/>
          <w:szCs w:val="24"/>
        </w:rPr>
        <w:t>①</w:t>
      </w:r>
      <w:r w:rsidRPr="00843DC4">
        <w:rPr>
          <w:rFonts w:cs="Times New Roman" w:hint="default"/>
          <w:szCs w:val="24"/>
        </w:rPr>
        <w:t>营运期</w:t>
      </w:r>
      <w:r>
        <w:rPr>
          <w:rFonts w:cs="Times New Roman"/>
          <w:szCs w:val="24"/>
        </w:rPr>
        <w:t>汽车维修</w:t>
      </w:r>
      <w:r w:rsidRPr="00843DC4">
        <w:rPr>
          <w:rFonts w:cs="Times New Roman" w:hint="default"/>
          <w:szCs w:val="24"/>
        </w:rPr>
        <w:t>主要工艺流程如下图所示：</w:t>
      </w:r>
    </w:p>
    <w:p w:rsidR="00B5627E" w:rsidRPr="00B5627E" w:rsidRDefault="008E3255" w:rsidP="00B5627E">
      <w:pPr>
        <w:pStyle w:val="05201"/>
        <w:tabs>
          <w:tab w:val="left" w:pos="2370"/>
        </w:tabs>
        <w:spacing w:after="156" w:line="360" w:lineRule="auto"/>
        <w:ind w:firstLineChars="0" w:firstLine="0"/>
        <w:jc w:val="center"/>
        <w:rPr>
          <w:rFonts w:cs="Times New Roman" w:hint="default"/>
          <w:b/>
          <w:bCs/>
        </w:rPr>
      </w:pPr>
      <w:r w:rsidRPr="00843DC4">
        <w:rPr>
          <w:rFonts w:cs="Times New Roman" w:hint="default"/>
        </w:rPr>
        <w:object w:dxaOrig="11640" w:dyaOrig="6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4pt;height:241.1pt" o:ole="">
            <v:fill o:detectmouseclick="t"/>
            <v:imagedata r:id="rId10" o:title=""/>
          </v:shape>
          <o:OLEObject Type="Embed" ProgID="Visio.Drawing.11" ShapeID="_x0000_i1025" DrawAspect="Content" ObjectID="_1655746101" r:id="rId11"/>
        </w:object>
      </w:r>
      <w:r w:rsidR="00B5627E">
        <w:rPr>
          <w:rFonts w:cs="Times New Roman"/>
          <w:b/>
          <w:bCs/>
        </w:rPr>
        <w:t>图</w:t>
      </w:r>
      <w:r w:rsidR="00B5627E">
        <w:rPr>
          <w:rFonts w:cs="Times New Roman"/>
          <w:b/>
          <w:bCs/>
        </w:rPr>
        <w:t xml:space="preserve">5-1 </w:t>
      </w:r>
      <w:r w:rsidR="00B5627E">
        <w:rPr>
          <w:rFonts w:cs="Times New Roman"/>
          <w:b/>
          <w:bCs/>
        </w:rPr>
        <w:t>项目营运</w:t>
      </w:r>
      <w:proofErr w:type="gramStart"/>
      <w:r w:rsidR="00B5627E">
        <w:rPr>
          <w:rFonts w:cs="Times New Roman"/>
          <w:b/>
          <w:bCs/>
        </w:rPr>
        <w:t>期</w:t>
      </w:r>
      <w:r w:rsidR="00B5627E" w:rsidRPr="00B5627E">
        <w:rPr>
          <w:rFonts w:cs="Times New Roman"/>
          <w:b/>
          <w:bCs/>
        </w:rPr>
        <w:t>车辆</w:t>
      </w:r>
      <w:proofErr w:type="gramEnd"/>
      <w:r w:rsidR="00B5627E" w:rsidRPr="00B5627E">
        <w:rPr>
          <w:rFonts w:cs="Times New Roman"/>
          <w:b/>
          <w:bCs/>
        </w:rPr>
        <w:t>维修工艺流程</w:t>
      </w:r>
      <w:proofErr w:type="gramStart"/>
      <w:r w:rsidR="00B5627E" w:rsidRPr="00B5627E">
        <w:rPr>
          <w:rFonts w:cs="Times New Roman"/>
          <w:b/>
          <w:bCs/>
        </w:rPr>
        <w:t>及产污节点</w:t>
      </w:r>
      <w:proofErr w:type="gramEnd"/>
      <w:r w:rsidR="00B5627E" w:rsidRPr="00B5627E">
        <w:rPr>
          <w:rFonts w:cs="Times New Roman"/>
          <w:b/>
          <w:bCs/>
        </w:rPr>
        <w:t>示意图</w:t>
      </w:r>
    </w:p>
    <w:p w:rsidR="00B5627E" w:rsidRPr="00B5627E" w:rsidRDefault="00B5627E" w:rsidP="00B5627E">
      <w:pPr>
        <w:pStyle w:val="05201"/>
        <w:tabs>
          <w:tab w:val="left" w:pos="2370"/>
        </w:tabs>
        <w:spacing w:before="0" w:afterLines="0" w:after="0" w:line="360" w:lineRule="auto"/>
        <w:ind w:firstLine="480"/>
        <w:rPr>
          <w:rFonts w:cs="Times New Roman" w:hint="default"/>
          <w:szCs w:val="24"/>
        </w:rPr>
      </w:pPr>
      <w:r w:rsidRPr="00B5627E">
        <w:rPr>
          <w:rFonts w:cs="Times New Roman"/>
          <w:szCs w:val="24"/>
        </w:rPr>
        <w:t>汽车维修工艺流程简介：</w:t>
      </w:r>
    </w:p>
    <w:p w:rsidR="00B5627E" w:rsidRPr="00843DC4" w:rsidRDefault="00B5627E" w:rsidP="00B5627E">
      <w:pPr>
        <w:spacing w:line="360" w:lineRule="auto"/>
        <w:ind w:firstLineChars="200" w:firstLine="480"/>
        <w:rPr>
          <w:rFonts w:ascii="Times New Roman" w:hAnsi="Times New Roman" w:cs="Times New Roman"/>
          <w:snapToGrid w:val="0"/>
          <w:szCs w:val="22"/>
        </w:rPr>
      </w:pPr>
      <w:r w:rsidRPr="00843DC4">
        <w:rPr>
          <w:rFonts w:ascii="Times New Roman" w:hAnsi="Times New Roman" w:cs="Times New Roman"/>
        </w:rPr>
        <w:t>汽车维修一般情况下包括：四轮定位、刹车系统、维修底盘、维修发动机以及汽车在使用过程中发生的刮擦等修补，焊接、对车漆进行修补，喷烤漆等，在此过程中总成、部件更换，电子元器件更换，车辆矫正和四轮定位等。</w:t>
      </w:r>
    </w:p>
    <w:p w:rsidR="00B5627E" w:rsidRPr="00843DC4" w:rsidRDefault="00B5627E" w:rsidP="00B5627E">
      <w:pPr>
        <w:spacing w:line="360" w:lineRule="auto"/>
        <w:ind w:firstLineChars="200" w:firstLine="480"/>
        <w:rPr>
          <w:rFonts w:ascii="Times New Roman" w:hAnsi="Times New Roman" w:cs="Times New Roman"/>
          <w:snapToGrid w:val="0"/>
          <w:szCs w:val="22"/>
        </w:rPr>
      </w:pPr>
      <w:r w:rsidRPr="00843DC4">
        <w:rPr>
          <w:rFonts w:ascii="Times New Roman" w:hAnsi="Times New Roman" w:cs="Times New Roman"/>
          <w:snapToGrid w:val="0"/>
          <w:szCs w:val="22"/>
        </w:rPr>
        <w:t>维修：预检后待修汽车进行检测，根据需要进行机电维修、车体维修、零部件维修等，在对汽车的维修过程中会产生焊接烟尘废气，废焊丝等固体废物，此外还有一定的噪音产生。需补漆或全车喷漆的汽车经</w:t>
      </w:r>
      <w:r w:rsidR="008E3255">
        <w:rPr>
          <w:rFonts w:ascii="Times New Roman" w:hAnsi="Times New Roman" w:cs="Times New Roman" w:hint="eastAsia"/>
          <w:snapToGrid w:val="0"/>
          <w:szCs w:val="22"/>
        </w:rPr>
        <w:t>补</w:t>
      </w:r>
      <w:r w:rsidRPr="00843DC4">
        <w:rPr>
          <w:rFonts w:ascii="Times New Roman" w:hAnsi="Times New Roman" w:cs="Times New Roman"/>
          <w:snapToGrid w:val="0"/>
          <w:szCs w:val="22"/>
        </w:rPr>
        <w:t>灰、人工砂纸打磨，这一</w:t>
      </w:r>
      <w:r w:rsidRPr="00843DC4">
        <w:rPr>
          <w:rFonts w:ascii="Times New Roman" w:hAnsi="Times New Roman" w:cs="Times New Roman"/>
          <w:snapToGrid w:val="0"/>
          <w:szCs w:val="22"/>
        </w:rPr>
        <w:lastRenderedPageBreak/>
        <w:t>过程有少量粉尘及噪声产生；之后在喷漆烤漆房中进行喷漆和烤漆，产生的污染物会有</w:t>
      </w:r>
      <w:r w:rsidR="00E641E6">
        <w:rPr>
          <w:rFonts w:ascii="Times New Roman" w:hAnsi="Times New Roman" w:cs="Times New Roman" w:hint="eastAsia"/>
          <w:snapToGrid w:val="0"/>
          <w:szCs w:val="22"/>
        </w:rPr>
        <w:t>苯系物、</w:t>
      </w:r>
      <w:r w:rsidRPr="00843DC4">
        <w:rPr>
          <w:rFonts w:ascii="Times New Roman" w:hAnsi="Times New Roman" w:cs="Times New Roman"/>
          <w:snapToGrid w:val="0"/>
          <w:szCs w:val="22"/>
        </w:rPr>
        <w:t>VOCs</w:t>
      </w:r>
      <w:r w:rsidRPr="00843DC4">
        <w:rPr>
          <w:rFonts w:ascii="Times New Roman" w:hAnsi="Times New Roman" w:cs="Times New Roman"/>
          <w:snapToGrid w:val="0"/>
          <w:szCs w:val="22"/>
        </w:rPr>
        <w:t>等挥发性有机物</w:t>
      </w:r>
      <w:r w:rsidR="00E641E6">
        <w:rPr>
          <w:rFonts w:ascii="Times New Roman" w:hAnsi="Times New Roman" w:cs="Times New Roman" w:hint="eastAsia"/>
          <w:snapToGrid w:val="0"/>
          <w:szCs w:val="22"/>
        </w:rPr>
        <w:t>废气</w:t>
      </w:r>
      <w:r w:rsidRPr="00843DC4">
        <w:rPr>
          <w:rFonts w:ascii="Times New Roman" w:hAnsi="Times New Roman" w:cs="Times New Roman"/>
          <w:snapToGrid w:val="0"/>
          <w:szCs w:val="22"/>
        </w:rPr>
        <w:t>。</w:t>
      </w:r>
    </w:p>
    <w:p w:rsidR="00B5627E" w:rsidRPr="00843DC4" w:rsidRDefault="00B7032B" w:rsidP="00B5627E">
      <w:pPr>
        <w:spacing w:line="360" w:lineRule="auto"/>
        <w:ind w:firstLineChars="200" w:firstLine="480"/>
        <w:rPr>
          <w:rFonts w:ascii="Times New Roman" w:hAnsi="Times New Roman" w:cs="Times New Roman"/>
          <w:snapToGrid w:val="0"/>
          <w:szCs w:val="22"/>
        </w:rPr>
      </w:pPr>
      <w:r w:rsidRPr="009C0DB2">
        <w:rPr>
          <w:rFonts w:ascii="Times New Roman" w:hAnsi="Times New Roman" w:cs="Times New Roman"/>
          <w:noProof/>
        </w:rPr>
        <mc:AlternateContent>
          <mc:Choice Requires="wps">
            <w:drawing>
              <wp:anchor distT="0" distB="0" distL="114300" distR="114300" simplePos="0" relativeHeight="251685888" behindDoc="0" locked="0" layoutInCell="1" allowOverlap="1" wp14:anchorId="5FDB6B3C" wp14:editId="7FADC159">
                <wp:simplePos x="0" y="0"/>
                <wp:positionH relativeFrom="column">
                  <wp:posOffset>-122274</wp:posOffset>
                </wp:positionH>
                <wp:positionV relativeFrom="paragraph">
                  <wp:posOffset>-594361</wp:posOffset>
                </wp:positionV>
                <wp:extent cx="5533390" cy="8867553"/>
                <wp:effectExtent l="0" t="0" r="10160" b="10160"/>
                <wp:wrapNone/>
                <wp:docPr id="8" name="矩形 8"/>
                <wp:cNvGraphicFramePr/>
                <a:graphic xmlns:a="http://schemas.openxmlformats.org/drawingml/2006/main">
                  <a:graphicData uri="http://schemas.microsoft.com/office/word/2010/wordprocessingShape">
                    <wps:wsp>
                      <wps:cNvSpPr/>
                      <wps:spPr>
                        <a:xfrm>
                          <a:off x="0" y="0"/>
                          <a:ext cx="5533390" cy="8867553"/>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8" o:spid="_x0000_s1026" style="position:absolute;left:0;text-align:left;margin-left:-9.65pt;margin-top:-46.8pt;width:435.7pt;height:698.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" filled="f" strokecolor="black [3213]"/>
            </w:pict>
          </mc:Fallback>
        </mc:AlternateContent>
      </w:r>
      <w:r w:rsidR="00B5627E" w:rsidRPr="00843DC4">
        <w:rPr>
          <w:rFonts w:ascii="Times New Roman" w:hAnsi="Times New Roman" w:cs="Times New Roman"/>
          <w:snapToGrid w:val="0"/>
          <w:szCs w:val="22"/>
        </w:rPr>
        <w:t>喷漆：喷漆所用原料经国际环保认证的环保漆，</w:t>
      </w:r>
      <w:r w:rsidR="00B5627E">
        <w:rPr>
          <w:rFonts w:ascii="Times New Roman" w:hAnsi="Times New Roman" w:cs="Times New Roman" w:hint="eastAsia"/>
          <w:snapToGrid w:val="0"/>
          <w:szCs w:val="22"/>
        </w:rPr>
        <w:t>使用的涂料类原料</w:t>
      </w:r>
      <w:r w:rsidR="00B5627E">
        <w:rPr>
          <w:rFonts w:ascii="Times New Roman" w:hAnsi="Times New Roman" w:cs="Times New Roman" w:hint="eastAsia"/>
        </w:rPr>
        <w:t>《</w:t>
      </w:r>
      <w:r w:rsidR="00B5627E" w:rsidRPr="001C6854">
        <w:rPr>
          <w:rFonts w:ascii="Times New Roman" w:hAnsi="Times New Roman" w:cs="Times New Roman" w:hint="eastAsia"/>
        </w:rPr>
        <w:t>车辆涂料中有害物质限量</w:t>
      </w:r>
      <w:r w:rsidR="00B5627E">
        <w:rPr>
          <w:rFonts w:ascii="Times New Roman" w:hAnsi="Times New Roman" w:cs="Times New Roman" w:hint="eastAsia"/>
        </w:rPr>
        <w:t>》（</w:t>
      </w:r>
      <w:r w:rsidR="00B5627E" w:rsidRPr="001C6854">
        <w:rPr>
          <w:rFonts w:ascii="Times New Roman" w:hAnsi="Times New Roman" w:cs="Times New Roman"/>
        </w:rPr>
        <w:t>GB24409</w:t>
      </w:r>
      <w:r w:rsidR="00B5627E">
        <w:rPr>
          <w:rFonts w:ascii="Times New Roman" w:hAnsi="Times New Roman" w:cs="Times New Roman" w:hint="eastAsia"/>
        </w:rPr>
        <w:t>-</w:t>
      </w:r>
      <w:r w:rsidR="00B5627E" w:rsidRPr="001C6854">
        <w:rPr>
          <w:rFonts w:ascii="Times New Roman" w:hAnsi="Times New Roman" w:cs="Times New Roman"/>
        </w:rPr>
        <w:t>2020</w:t>
      </w:r>
      <w:r w:rsidR="00B5627E">
        <w:rPr>
          <w:rFonts w:ascii="Times New Roman" w:hAnsi="Times New Roman" w:cs="Times New Roman" w:hint="eastAsia"/>
        </w:rPr>
        <w:t>）中表</w:t>
      </w:r>
      <w:r w:rsidR="00B5627E">
        <w:rPr>
          <w:rFonts w:ascii="Times New Roman" w:hAnsi="Times New Roman" w:cs="Times New Roman" w:hint="eastAsia"/>
        </w:rPr>
        <w:t>2</w:t>
      </w:r>
      <w:r w:rsidR="00B5627E">
        <w:rPr>
          <w:rFonts w:ascii="Times New Roman" w:hAnsi="Times New Roman" w:cs="Times New Roman" w:hint="eastAsia"/>
        </w:rPr>
        <w:t>溶剂型涂料中汽车修补用涂料挥发性有机物含量限值要求</w:t>
      </w:r>
      <w:r w:rsidR="00B5627E" w:rsidRPr="00843DC4">
        <w:rPr>
          <w:rFonts w:ascii="Times New Roman" w:hAnsi="Times New Roman" w:cs="Times New Roman"/>
          <w:snapToGrid w:val="0"/>
          <w:szCs w:val="22"/>
        </w:rPr>
        <w:t>。喷漆的全过程是在该厂生产车间的喷</w:t>
      </w:r>
      <w:r w:rsidR="00B5627E">
        <w:rPr>
          <w:rFonts w:ascii="Times New Roman" w:hAnsi="Times New Roman" w:cs="Times New Roman" w:hint="eastAsia"/>
          <w:snapToGrid w:val="0"/>
          <w:szCs w:val="22"/>
        </w:rPr>
        <w:t>/</w:t>
      </w:r>
      <w:r w:rsidR="00B5627E" w:rsidRPr="00843DC4">
        <w:rPr>
          <w:rFonts w:ascii="Times New Roman" w:hAnsi="Times New Roman" w:cs="Times New Roman"/>
          <w:snapToGrid w:val="0"/>
          <w:szCs w:val="22"/>
        </w:rPr>
        <w:t>/</w:t>
      </w:r>
      <w:r w:rsidR="00B5627E" w:rsidRPr="00843DC4">
        <w:rPr>
          <w:rFonts w:ascii="Times New Roman" w:hAnsi="Times New Roman" w:cs="Times New Roman"/>
          <w:snapToGrid w:val="0"/>
          <w:szCs w:val="22"/>
        </w:rPr>
        <w:t>烤漆密闭房间内进行。需上漆的汽车经预处理后，开入</w:t>
      </w:r>
      <w:proofErr w:type="gramStart"/>
      <w:r w:rsidR="00B5627E" w:rsidRPr="00843DC4">
        <w:rPr>
          <w:rFonts w:ascii="Times New Roman" w:hAnsi="Times New Roman" w:cs="Times New Roman"/>
          <w:snapToGrid w:val="0"/>
          <w:szCs w:val="22"/>
        </w:rPr>
        <w:t>密闭室</w:t>
      </w:r>
      <w:proofErr w:type="gramEnd"/>
      <w:r w:rsidR="00B5627E" w:rsidRPr="00843DC4">
        <w:rPr>
          <w:rFonts w:ascii="Times New Roman" w:hAnsi="Times New Roman" w:cs="Times New Roman"/>
          <w:snapToGrid w:val="0"/>
          <w:szCs w:val="22"/>
        </w:rPr>
        <w:t>中央的地栅上，然后将</w:t>
      </w:r>
      <w:proofErr w:type="gramStart"/>
      <w:r w:rsidR="00B5627E">
        <w:rPr>
          <w:rFonts w:ascii="Times New Roman" w:hAnsi="Times New Roman" w:cs="Times New Roman" w:hint="eastAsia"/>
          <w:snapToGrid w:val="0"/>
          <w:szCs w:val="22"/>
        </w:rPr>
        <w:t>喷涂间</w:t>
      </w:r>
      <w:proofErr w:type="gramEnd"/>
      <w:r w:rsidR="00B5627E" w:rsidRPr="00843DC4">
        <w:rPr>
          <w:rFonts w:ascii="Times New Roman" w:hAnsi="Times New Roman" w:cs="Times New Roman"/>
          <w:snapToGrid w:val="0"/>
          <w:szCs w:val="22"/>
        </w:rPr>
        <w:t>房门关闭，整个喷漆过程在电控下完成。</w:t>
      </w:r>
    </w:p>
    <w:p w:rsidR="00B5627E" w:rsidRDefault="00B5627E" w:rsidP="00B5627E">
      <w:pPr>
        <w:spacing w:line="360" w:lineRule="auto"/>
        <w:ind w:firstLineChars="200" w:firstLine="480"/>
        <w:rPr>
          <w:rFonts w:ascii="Times New Roman" w:hAnsi="Times New Roman" w:cs="Times New Roman"/>
          <w:snapToGrid w:val="0"/>
          <w:szCs w:val="22"/>
        </w:rPr>
      </w:pPr>
      <w:r w:rsidRPr="00843DC4">
        <w:rPr>
          <w:rFonts w:ascii="Times New Roman" w:hAnsi="Times New Roman" w:cs="Times New Roman"/>
          <w:snapToGrid w:val="0"/>
          <w:szCs w:val="22"/>
        </w:rPr>
        <w:t>烤漆：项目烤漆在喷漆</w:t>
      </w:r>
      <w:r w:rsidRPr="00843DC4">
        <w:rPr>
          <w:rFonts w:ascii="Times New Roman" w:hAnsi="Times New Roman" w:cs="Times New Roman"/>
          <w:snapToGrid w:val="0"/>
          <w:szCs w:val="22"/>
        </w:rPr>
        <w:t>/</w:t>
      </w:r>
      <w:r w:rsidRPr="00843DC4">
        <w:rPr>
          <w:rFonts w:ascii="Times New Roman" w:hAnsi="Times New Roman" w:cs="Times New Roman"/>
          <w:snapToGrid w:val="0"/>
          <w:szCs w:val="22"/>
        </w:rPr>
        <w:t>烤漆房内完成，表面烤漆温度：</w:t>
      </w:r>
      <w:r w:rsidRPr="00843DC4">
        <w:rPr>
          <w:rFonts w:ascii="Times New Roman" w:hAnsi="Times New Roman" w:cs="Times New Roman"/>
          <w:snapToGrid w:val="0"/>
          <w:szCs w:val="22"/>
        </w:rPr>
        <w:t>60</w:t>
      </w:r>
      <w:r w:rsidRPr="00843DC4">
        <w:rPr>
          <w:rFonts w:ascii="Times New Roman" w:hAnsi="Times New Roman" w:cs="Times New Roman"/>
          <w:snapToGrid w:val="0"/>
          <w:szCs w:val="22"/>
        </w:rPr>
        <w:t>～</w:t>
      </w:r>
      <w:r w:rsidRPr="00843DC4">
        <w:rPr>
          <w:rFonts w:ascii="Times New Roman" w:hAnsi="Times New Roman" w:cs="Times New Roman"/>
          <w:snapToGrid w:val="0"/>
          <w:szCs w:val="22"/>
        </w:rPr>
        <w:t>80℃</w:t>
      </w:r>
      <w:r w:rsidRPr="00843DC4">
        <w:rPr>
          <w:rFonts w:ascii="Times New Roman" w:hAnsi="Times New Roman" w:cs="Times New Roman"/>
          <w:snapToGrid w:val="0"/>
          <w:szCs w:val="22"/>
        </w:rPr>
        <w:t>，加热时间：</w:t>
      </w:r>
      <w:r w:rsidRPr="00843DC4">
        <w:rPr>
          <w:rFonts w:ascii="Times New Roman" w:hAnsi="Times New Roman" w:cs="Times New Roman"/>
          <w:snapToGrid w:val="0"/>
          <w:szCs w:val="22"/>
        </w:rPr>
        <w:t>10</w:t>
      </w:r>
      <w:r w:rsidRPr="00843DC4">
        <w:rPr>
          <w:rFonts w:ascii="Times New Roman" w:hAnsi="Times New Roman" w:cs="Times New Roman"/>
          <w:snapToGrid w:val="0"/>
          <w:szCs w:val="22"/>
        </w:rPr>
        <w:t>～</w:t>
      </w:r>
      <w:r w:rsidRPr="00843DC4">
        <w:rPr>
          <w:rFonts w:ascii="Times New Roman" w:hAnsi="Times New Roman" w:cs="Times New Roman"/>
          <w:snapToGrid w:val="0"/>
          <w:szCs w:val="22"/>
        </w:rPr>
        <w:t>30</w:t>
      </w:r>
      <w:r w:rsidRPr="00843DC4">
        <w:rPr>
          <w:rFonts w:ascii="Times New Roman" w:hAnsi="Times New Roman" w:cs="Times New Roman"/>
          <w:snapToGrid w:val="0"/>
          <w:szCs w:val="22"/>
        </w:rPr>
        <w:t>分钟；使用的能源为电加热。</w:t>
      </w:r>
      <w:proofErr w:type="gramStart"/>
      <w:r>
        <w:rPr>
          <w:rFonts w:ascii="Times New Roman" w:hAnsi="Times New Roman" w:cs="Times New Roman" w:hint="eastAsia"/>
          <w:snapToGrid w:val="0"/>
          <w:szCs w:val="22"/>
        </w:rPr>
        <w:t>在</w:t>
      </w:r>
      <w:r w:rsidRPr="00843DC4">
        <w:rPr>
          <w:rFonts w:ascii="Times New Roman" w:hAnsi="Times New Roman" w:cs="Times New Roman"/>
          <w:snapToGrid w:val="0"/>
          <w:szCs w:val="22"/>
        </w:rPr>
        <w:t>喷</w:t>
      </w:r>
      <w:proofErr w:type="gramEnd"/>
      <w:r>
        <w:rPr>
          <w:rFonts w:ascii="Times New Roman" w:hAnsi="Times New Roman" w:cs="Times New Roman" w:hint="eastAsia"/>
          <w:snapToGrid w:val="0"/>
          <w:szCs w:val="22"/>
        </w:rPr>
        <w:t>/</w:t>
      </w:r>
      <w:r>
        <w:rPr>
          <w:rFonts w:ascii="Times New Roman" w:hAnsi="Times New Roman" w:cs="Times New Roman" w:hint="eastAsia"/>
          <w:snapToGrid w:val="0"/>
          <w:szCs w:val="22"/>
        </w:rPr>
        <w:t>烤</w:t>
      </w:r>
      <w:r w:rsidRPr="00843DC4">
        <w:rPr>
          <w:rFonts w:ascii="Times New Roman" w:hAnsi="Times New Roman" w:cs="Times New Roman"/>
          <w:snapToGrid w:val="0"/>
          <w:szCs w:val="22"/>
        </w:rPr>
        <w:t>漆</w:t>
      </w:r>
      <w:proofErr w:type="gramStart"/>
      <w:r w:rsidRPr="00843DC4">
        <w:rPr>
          <w:rFonts w:ascii="Times New Roman" w:hAnsi="Times New Roman" w:cs="Times New Roman"/>
          <w:snapToGrid w:val="0"/>
          <w:szCs w:val="22"/>
        </w:rPr>
        <w:t>房</w:t>
      </w:r>
      <w:r>
        <w:rPr>
          <w:rFonts w:ascii="Times New Roman" w:hAnsi="Times New Roman" w:cs="Times New Roman" w:hint="eastAsia"/>
          <w:snapToGrid w:val="0"/>
          <w:szCs w:val="22"/>
        </w:rPr>
        <w:t>运行</w:t>
      </w:r>
      <w:proofErr w:type="gramEnd"/>
      <w:r>
        <w:rPr>
          <w:rFonts w:ascii="Times New Roman" w:hAnsi="Times New Roman" w:cs="Times New Roman" w:hint="eastAsia"/>
          <w:snapToGrid w:val="0"/>
          <w:szCs w:val="22"/>
        </w:rPr>
        <w:t>时产生的废气</w:t>
      </w:r>
      <w:r w:rsidRPr="00843DC4">
        <w:rPr>
          <w:rFonts w:ascii="Times New Roman" w:hAnsi="Times New Roman" w:cs="Times New Roman"/>
          <w:snapToGrid w:val="0"/>
          <w:szCs w:val="22"/>
        </w:rPr>
        <w:t>由主风机</w:t>
      </w:r>
      <w:r>
        <w:rPr>
          <w:rFonts w:ascii="Times New Roman" w:hAnsi="Times New Roman" w:cs="Times New Roman" w:hint="eastAsia"/>
          <w:snapToGrid w:val="0"/>
          <w:szCs w:val="22"/>
        </w:rPr>
        <w:t>集气系统收集</w:t>
      </w:r>
      <w:r w:rsidRPr="00843DC4">
        <w:rPr>
          <w:rFonts w:ascii="Times New Roman" w:hAnsi="Times New Roman" w:cs="Times New Roman"/>
          <w:snapToGrid w:val="0"/>
          <w:szCs w:val="22"/>
        </w:rPr>
        <w:t>经过</w:t>
      </w:r>
      <w:r w:rsidRPr="008E3255">
        <w:rPr>
          <w:rFonts w:ascii="Times New Roman" w:hAnsi="Times New Roman" w:cs="Times New Roman" w:hint="eastAsia"/>
          <w:snapToGrid w:val="0"/>
          <w:szCs w:val="22"/>
        </w:rPr>
        <w:t>过滤装置</w:t>
      </w:r>
      <w:r w:rsidRPr="008E3255">
        <w:rPr>
          <w:rFonts w:ascii="Times New Roman" w:hAnsi="Times New Roman" w:cs="Times New Roman" w:hint="eastAsia"/>
          <w:snapToGrid w:val="0"/>
          <w:szCs w:val="22"/>
        </w:rPr>
        <w:t>+</w:t>
      </w:r>
      <w:r w:rsidRPr="008E3255">
        <w:rPr>
          <w:rFonts w:ascii="Times New Roman" w:hAnsi="Times New Roman" w:cs="Times New Roman"/>
          <w:snapToGrid w:val="0"/>
          <w:szCs w:val="22"/>
        </w:rPr>
        <w:t>UV</w:t>
      </w:r>
      <w:proofErr w:type="gramStart"/>
      <w:r w:rsidRPr="008E3255">
        <w:rPr>
          <w:rFonts w:ascii="Times New Roman" w:hAnsi="Times New Roman" w:cs="Times New Roman"/>
          <w:snapToGrid w:val="0"/>
          <w:szCs w:val="22"/>
        </w:rPr>
        <w:t>光氧催化</w:t>
      </w:r>
      <w:proofErr w:type="gramEnd"/>
      <w:r w:rsidR="00062E16">
        <w:rPr>
          <w:rFonts w:cs="Times New Roman"/>
        </w:rPr>
        <w:t>+</w:t>
      </w:r>
      <w:r w:rsidR="00062E16" w:rsidRPr="00062E16">
        <w:rPr>
          <w:rFonts w:cs="Times New Roman"/>
          <w:bCs/>
          <w:u w:val="single"/>
        </w:rPr>
        <w:t>活性炭吸附系统</w:t>
      </w:r>
      <w:r w:rsidRPr="008E3255">
        <w:rPr>
          <w:rFonts w:ascii="Times New Roman" w:hAnsi="Times New Roman" w:cs="Times New Roman"/>
          <w:snapToGrid w:val="0"/>
          <w:szCs w:val="22"/>
        </w:rPr>
        <w:t>废气处理装置处理后，由外排气</w:t>
      </w:r>
      <w:r w:rsidRPr="00843DC4">
        <w:rPr>
          <w:rFonts w:ascii="Times New Roman" w:hAnsi="Times New Roman" w:cs="Times New Roman"/>
          <w:snapToGrid w:val="0"/>
          <w:szCs w:val="22"/>
        </w:rPr>
        <w:t>筒（</w:t>
      </w:r>
      <w:r w:rsidRPr="00843DC4">
        <w:rPr>
          <w:rFonts w:ascii="Times New Roman" w:hAnsi="Times New Roman" w:cs="Times New Roman"/>
          <w:snapToGrid w:val="0"/>
          <w:szCs w:val="22"/>
        </w:rPr>
        <w:t>15m</w:t>
      </w:r>
      <w:r w:rsidRPr="00843DC4">
        <w:rPr>
          <w:rFonts w:ascii="Times New Roman" w:hAnsi="Times New Roman" w:cs="Times New Roman"/>
          <w:snapToGrid w:val="0"/>
          <w:szCs w:val="22"/>
        </w:rPr>
        <w:t>）排出。</w:t>
      </w:r>
    </w:p>
    <w:p w:rsidR="00521F69" w:rsidRPr="00521F69" w:rsidRDefault="00521F69" w:rsidP="00521F69">
      <w:pPr>
        <w:spacing w:line="360" w:lineRule="auto"/>
        <w:ind w:firstLineChars="200" w:firstLine="480"/>
        <w:rPr>
          <w:rFonts w:ascii="Times New Roman" w:hAnsi="Times New Roman" w:cs="Times New Roman"/>
          <w:snapToGrid w:val="0"/>
          <w:szCs w:val="22"/>
        </w:rPr>
      </w:pPr>
      <w:r>
        <w:rPr>
          <w:rFonts w:ascii="Times New Roman" w:hAnsi="Times New Roman" w:cs="Times New Roman" w:hint="eastAsia"/>
          <w:snapToGrid w:val="0"/>
          <w:szCs w:val="22"/>
        </w:rPr>
        <w:t>根据客户需求，如需进行清洗车辆进入洗车区域进行清洗。</w:t>
      </w:r>
    </w:p>
    <w:p w:rsidR="00B5627E" w:rsidRPr="00843DC4" w:rsidRDefault="00B5627E" w:rsidP="00B5627E">
      <w:pPr>
        <w:pStyle w:val="05201"/>
        <w:tabs>
          <w:tab w:val="left" w:pos="2370"/>
        </w:tabs>
        <w:spacing w:before="0" w:afterLines="0" w:after="0" w:line="360" w:lineRule="auto"/>
        <w:ind w:firstLine="480"/>
        <w:rPr>
          <w:rFonts w:cs="Times New Roman" w:hint="default"/>
          <w:szCs w:val="24"/>
        </w:rPr>
      </w:pPr>
      <w:r>
        <w:rPr>
          <w:rFonts w:cs="Times New Roman"/>
          <w:szCs w:val="24"/>
        </w:rPr>
        <w:t>②</w:t>
      </w:r>
      <w:r w:rsidRPr="00843DC4">
        <w:rPr>
          <w:rFonts w:cs="Times New Roman" w:hint="default"/>
          <w:szCs w:val="24"/>
        </w:rPr>
        <w:t>营运期</w:t>
      </w:r>
      <w:r>
        <w:rPr>
          <w:rFonts w:cs="Times New Roman"/>
          <w:szCs w:val="24"/>
        </w:rPr>
        <w:t>汽车保养</w:t>
      </w:r>
      <w:r w:rsidRPr="00843DC4">
        <w:rPr>
          <w:rFonts w:cs="Times New Roman" w:hint="default"/>
          <w:szCs w:val="24"/>
        </w:rPr>
        <w:t>主要工艺流程如下图所示：</w:t>
      </w:r>
    </w:p>
    <w:p w:rsidR="00B5627E" w:rsidRPr="00B5627E" w:rsidRDefault="008E3255" w:rsidP="00521F69">
      <w:pPr>
        <w:spacing w:line="360" w:lineRule="auto"/>
        <w:jc w:val="center"/>
        <w:rPr>
          <w:rFonts w:ascii="Times New Roman" w:hAnsi="Times New Roman" w:cs="Times New Roman"/>
        </w:rPr>
      </w:pPr>
      <w:r w:rsidRPr="00843DC4">
        <w:rPr>
          <w:rFonts w:ascii="Times New Roman" w:hAnsi="Times New Roman" w:cs="Times New Roman"/>
        </w:rPr>
        <w:object w:dxaOrig="2928" w:dyaOrig="3734">
          <v:shape id="对象 7" o:spid="_x0000_i1026" type="#_x0000_t75" style="width:222.7pt;height:283.8pt;mso-position-horizontal-relative:page;mso-position-vertical-relative:page" o:ole="">
            <v:imagedata r:id="rId12" o:title=""/>
          </v:shape>
          <o:OLEObject Type="Embed" ProgID="Visio.Drawing.11" ShapeID="对象 7" DrawAspect="Content" ObjectID="_1655746102" r:id="rId13"/>
        </w:object>
      </w:r>
    </w:p>
    <w:p w:rsidR="00B5627E" w:rsidRPr="00521F69" w:rsidRDefault="00521F69" w:rsidP="00521F69">
      <w:pPr>
        <w:spacing w:line="360" w:lineRule="auto"/>
        <w:jc w:val="center"/>
        <w:rPr>
          <w:rFonts w:ascii="Times New Roman" w:hAnsi="Times New Roman" w:cs="Times New Roman"/>
          <w:b/>
          <w:bCs/>
        </w:rPr>
      </w:pPr>
      <w:r>
        <w:rPr>
          <w:rFonts w:ascii="Times New Roman" w:hAnsi="Times New Roman" w:cs="Times New Roman" w:hint="eastAsia"/>
          <w:b/>
          <w:bCs/>
        </w:rPr>
        <w:t>图</w:t>
      </w:r>
      <w:r>
        <w:rPr>
          <w:rFonts w:ascii="Times New Roman" w:hAnsi="Times New Roman" w:cs="Times New Roman" w:hint="eastAsia"/>
          <w:b/>
          <w:bCs/>
        </w:rPr>
        <w:t xml:space="preserve">5-2 </w:t>
      </w:r>
      <w:r>
        <w:rPr>
          <w:rFonts w:ascii="Times New Roman" w:hAnsi="Times New Roman" w:cs="Times New Roman" w:hint="eastAsia"/>
          <w:b/>
          <w:bCs/>
        </w:rPr>
        <w:t>项目</w:t>
      </w:r>
      <w:r w:rsidR="00B5627E" w:rsidRPr="00521F69">
        <w:rPr>
          <w:rFonts w:ascii="Times New Roman" w:hAnsi="Times New Roman" w:cs="Times New Roman"/>
          <w:b/>
          <w:bCs/>
        </w:rPr>
        <w:t>车辆保养工艺流程</w:t>
      </w:r>
      <w:proofErr w:type="gramStart"/>
      <w:r w:rsidR="00B5627E" w:rsidRPr="00521F69">
        <w:rPr>
          <w:rFonts w:ascii="Times New Roman" w:hAnsi="Times New Roman" w:cs="Times New Roman"/>
          <w:b/>
          <w:bCs/>
        </w:rPr>
        <w:t>及产污节点</w:t>
      </w:r>
      <w:proofErr w:type="gramEnd"/>
      <w:r w:rsidR="00B5627E" w:rsidRPr="00521F69">
        <w:rPr>
          <w:rFonts w:ascii="Times New Roman" w:hAnsi="Times New Roman" w:cs="Times New Roman"/>
          <w:b/>
          <w:bCs/>
        </w:rPr>
        <w:t>示意图</w:t>
      </w:r>
    </w:p>
    <w:p w:rsidR="00B5627E" w:rsidRPr="00843DC4" w:rsidRDefault="00B5627E" w:rsidP="00B5627E">
      <w:pPr>
        <w:pStyle w:val="05201"/>
        <w:tabs>
          <w:tab w:val="left" w:pos="2370"/>
        </w:tabs>
        <w:spacing w:before="0" w:afterLines="0" w:after="0" w:line="360" w:lineRule="auto"/>
        <w:ind w:firstLine="480"/>
        <w:rPr>
          <w:rFonts w:cs="Times New Roman" w:hint="default"/>
        </w:rPr>
      </w:pPr>
      <w:r w:rsidRPr="00843DC4">
        <w:rPr>
          <w:rFonts w:cs="Times New Roman" w:hint="default"/>
        </w:rPr>
        <w:t>汽车保养</w:t>
      </w:r>
      <w:r w:rsidR="00521F69">
        <w:rPr>
          <w:rFonts w:cs="Times New Roman"/>
        </w:rPr>
        <w:t>工艺流程简介：</w:t>
      </w:r>
      <w:r w:rsidRPr="00843DC4">
        <w:rPr>
          <w:rFonts w:cs="Times New Roman" w:hint="default"/>
        </w:rPr>
        <w:t>一般情况下包括：换三滤</w:t>
      </w:r>
      <w:r w:rsidRPr="00843DC4">
        <w:rPr>
          <w:rFonts w:cs="Times New Roman" w:hint="default"/>
        </w:rPr>
        <w:t>(</w:t>
      </w:r>
      <w:r w:rsidRPr="00843DC4">
        <w:rPr>
          <w:rFonts w:cs="Times New Roman" w:hint="default"/>
        </w:rPr>
        <w:t>空气滤清器、燃油滤清器、机油滤清器</w:t>
      </w:r>
      <w:r w:rsidRPr="00843DC4">
        <w:rPr>
          <w:rFonts w:cs="Times New Roman" w:hint="default"/>
        </w:rPr>
        <w:t>)</w:t>
      </w:r>
      <w:r w:rsidRPr="00843DC4">
        <w:rPr>
          <w:rFonts w:cs="Times New Roman" w:hint="default"/>
        </w:rPr>
        <w:t>、清洗</w:t>
      </w:r>
      <w:r w:rsidRPr="00843DC4">
        <w:rPr>
          <w:rFonts w:cs="Times New Roman" w:hint="default"/>
        </w:rPr>
        <w:t>(</w:t>
      </w:r>
      <w:r w:rsidRPr="00843DC4">
        <w:rPr>
          <w:rFonts w:cs="Times New Roman" w:hint="default"/>
        </w:rPr>
        <w:t>清洗进气道、清洗节气门</w:t>
      </w:r>
      <w:r w:rsidRPr="00843DC4">
        <w:rPr>
          <w:rFonts w:cs="Times New Roman" w:hint="default"/>
        </w:rPr>
        <w:t>)</w:t>
      </w:r>
      <w:r w:rsidRPr="00843DC4">
        <w:rPr>
          <w:rFonts w:cs="Times New Roman" w:hint="default"/>
        </w:rPr>
        <w:t>、油水检查保养（发动机润滑油、变速箱齿轮油、刹车助力油、助力转向油、水箱及变速箱等检查、更滑保养）</w:t>
      </w:r>
      <w:r w:rsidRPr="00843DC4">
        <w:rPr>
          <w:rFonts w:cs="Times New Roman" w:hint="default"/>
        </w:rPr>
        <w:lastRenderedPageBreak/>
        <w:t>换火花塞、底盘检查保养（检查各传动部件、悬挂部件、传动轴、减震器等，四轮定位）；电气部分维护等；在底盘检查、油水检查保养、轮胎检查保养和电气部分维修过程中会噪声、废汽车零部件、</w:t>
      </w:r>
      <w:proofErr w:type="gramStart"/>
      <w:r w:rsidRPr="00843DC4">
        <w:rPr>
          <w:rFonts w:cs="Times New Roman" w:hint="default"/>
        </w:rPr>
        <w:t>废电子</w:t>
      </w:r>
      <w:proofErr w:type="gramEnd"/>
      <w:r w:rsidRPr="00843DC4">
        <w:rPr>
          <w:rFonts w:cs="Times New Roman" w:hint="default"/>
        </w:rPr>
        <w:t>元器件、含油废手套、废机油、废棉纱、废刹车油，在车辆清洗过程中会产生清洗废水。</w:t>
      </w:r>
    </w:p>
    <w:p w:rsidR="00B5627E" w:rsidRDefault="00B7032B" w:rsidP="00B5627E">
      <w:pPr>
        <w:pStyle w:val="05201"/>
        <w:tabs>
          <w:tab w:val="left" w:pos="2370"/>
        </w:tabs>
        <w:spacing w:before="0" w:afterLines="0" w:after="0" w:line="360" w:lineRule="auto"/>
        <w:ind w:firstLine="480"/>
        <w:rPr>
          <w:rFonts w:cs="Times New Roman" w:hint="default"/>
        </w:rPr>
      </w:pPr>
      <w:r w:rsidRPr="009C0DB2">
        <w:rPr>
          <w:rFonts w:cs="Times New Roman"/>
          <w:noProof/>
        </w:rPr>
        <mc:AlternateContent>
          <mc:Choice Requires="wps">
            <w:drawing>
              <wp:anchor distT="0" distB="0" distL="114300" distR="114300" simplePos="0" relativeHeight="251687936" behindDoc="0" locked="0" layoutInCell="1" allowOverlap="1" wp14:anchorId="51A0B66E" wp14:editId="1D836DBC">
                <wp:simplePos x="0" y="0"/>
                <wp:positionH relativeFrom="column">
                  <wp:posOffset>-122274</wp:posOffset>
                </wp:positionH>
                <wp:positionV relativeFrom="paragraph">
                  <wp:posOffset>-1209985</wp:posOffset>
                </wp:positionV>
                <wp:extent cx="5533390" cy="8878186"/>
                <wp:effectExtent l="0" t="0" r="10160" b="18415"/>
                <wp:wrapNone/>
                <wp:docPr id="9" name="矩形 9"/>
                <wp:cNvGraphicFramePr/>
                <a:graphic xmlns:a="http://schemas.openxmlformats.org/drawingml/2006/main">
                  <a:graphicData uri="http://schemas.microsoft.com/office/word/2010/wordprocessingShape">
                    <wps:wsp>
                      <wps:cNvSpPr/>
                      <wps:spPr>
                        <a:xfrm>
                          <a:off x="0" y="0"/>
                          <a:ext cx="5533390" cy="8878186"/>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9" o:spid="_x0000_s1026" style="position:absolute;left:0;text-align:left;margin-left:-9.65pt;margin-top:-95.25pt;width:435.7pt;height:699.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" filled="f" strokecolor="black [3213]"/>
            </w:pict>
          </mc:Fallback>
        </mc:AlternateContent>
      </w:r>
      <w:r w:rsidR="00B5627E" w:rsidRPr="00843DC4">
        <w:rPr>
          <w:rFonts w:cs="Times New Roman" w:hint="default"/>
        </w:rPr>
        <w:t>车辆清洗时先用水进行预洗，然后用高压枪对车身进行冲洗，再对全车喷洒泡沫，用绒布进行擦拭，擦拭完成后用水进行冲洗，再擦干水即可。</w:t>
      </w:r>
    </w:p>
    <w:p w:rsidR="00764A24" w:rsidRPr="00764A24" w:rsidRDefault="00764A24" w:rsidP="00764A24">
      <w:pPr>
        <w:spacing w:line="360" w:lineRule="auto"/>
        <w:outlineLvl w:val="1"/>
        <w:rPr>
          <w:rFonts w:ascii="Times New Roman" w:hAnsi="Times New Roman" w:cs="Times New Roman"/>
          <w:b/>
          <w:bCs/>
          <w:sz w:val="28"/>
          <w:szCs w:val="28"/>
        </w:rPr>
      </w:pPr>
      <w:r>
        <w:rPr>
          <w:rFonts w:ascii="Times New Roman" w:hAnsi="Times New Roman" w:cs="Times New Roman" w:hint="eastAsia"/>
          <w:b/>
          <w:bCs/>
          <w:sz w:val="28"/>
          <w:szCs w:val="28"/>
        </w:rPr>
        <w:t>5.2</w:t>
      </w:r>
      <w:r w:rsidRPr="00764A24">
        <w:rPr>
          <w:rFonts w:ascii="Times New Roman" w:hAnsi="Times New Roman" w:cs="Times New Roman"/>
          <w:b/>
          <w:bCs/>
          <w:sz w:val="28"/>
          <w:szCs w:val="28"/>
        </w:rPr>
        <w:t>水平衡</w:t>
      </w:r>
      <w:r>
        <w:rPr>
          <w:rFonts w:ascii="Times New Roman" w:hAnsi="Times New Roman" w:cs="Times New Roman" w:hint="eastAsia"/>
          <w:b/>
          <w:bCs/>
          <w:sz w:val="28"/>
          <w:szCs w:val="28"/>
        </w:rPr>
        <w:t>分析</w:t>
      </w:r>
    </w:p>
    <w:p w:rsidR="00764A24" w:rsidRPr="00843DC4" w:rsidRDefault="00764A24" w:rsidP="00ED3EB3">
      <w:pPr>
        <w:spacing w:line="360" w:lineRule="auto"/>
        <w:ind w:firstLineChars="200" w:firstLine="480"/>
        <w:rPr>
          <w:rFonts w:ascii="Times New Roman" w:hAnsi="Times New Roman" w:cs="Times New Roman"/>
        </w:rPr>
      </w:pPr>
      <w:r w:rsidRPr="00843DC4">
        <w:rPr>
          <w:rFonts w:ascii="Times New Roman" w:hAnsi="Times New Roman" w:cs="Times New Roman"/>
        </w:rPr>
        <w:t>本项目用水环节主要为职工办公生活用水、车辆</w:t>
      </w:r>
      <w:r w:rsidR="005B0AD0">
        <w:rPr>
          <w:rFonts w:ascii="Times New Roman" w:hAnsi="Times New Roman" w:cs="Times New Roman" w:hint="eastAsia"/>
        </w:rPr>
        <w:t>和车间</w:t>
      </w:r>
      <w:r w:rsidRPr="00843DC4">
        <w:rPr>
          <w:rFonts w:ascii="Times New Roman" w:hAnsi="Times New Roman" w:cs="Times New Roman"/>
        </w:rPr>
        <w:t>地面清洗用水。项目用水平衡见表</w:t>
      </w:r>
      <w:r w:rsidRPr="00843DC4">
        <w:rPr>
          <w:rFonts w:ascii="Times New Roman" w:hAnsi="Times New Roman" w:cs="Times New Roman"/>
        </w:rPr>
        <w:t>5-</w:t>
      </w:r>
      <w:r w:rsidR="002A3114">
        <w:rPr>
          <w:rFonts w:ascii="Times New Roman" w:hAnsi="Times New Roman" w:cs="Times New Roman" w:hint="eastAsia"/>
        </w:rPr>
        <w:t>1</w:t>
      </w:r>
      <w:r w:rsidRPr="00843DC4">
        <w:rPr>
          <w:rFonts w:ascii="Times New Roman" w:hAnsi="Times New Roman" w:cs="Times New Roman"/>
        </w:rPr>
        <w:t>，用水平衡图见图</w:t>
      </w:r>
      <w:r w:rsidRPr="00843DC4">
        <w:rPr>
          <w:rFonts w:ascii="Times New Roman" w:hAnsi="Times New Roman" w:cs="Times New Roman"/>
        </w:rPr>
        <w:t>5-3</w:t>
      </w:r>
      <w:r w:rsidRPr="00843DC4">
        <w:rPr>
          <w:rFonts w:ascii="Times New Roman" w:hAnsi="Times New Roman" w:cs="Times New Roman"/>
        </w:rPr>
        <w:t>。</w:t>
      </w:r>
    </w:p>
    <w:p w:rsidR="00764A24" w:rsidRPr="00843DC4" w:rsidRDefault="00764A24" w:rsidP="00ED3EB3">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w:t>
      </w:r>
      <w:r w:rsidRPr="00843DC4">
        <w:rPr>
          <w:rFonts w:ascii="Times New Roman" w:hAnsi="Times New Roman" w:cs="Times New Roman"/>
        </w:rPr>
        <w:t>）生活用水</w:t>
      </w:r>
    </w:p>
    <w:p w:rsidR="00764A24" w:rsidRPr="00843DC4" w:rsidRDefault="00764A24" w:rsidP="00ED3EB3">
      <w:pPr>
        <w:spacing w:line="360" w:lineRule="auto"/>
        <w:ind w:firstLineChars="200" w:firstLine="480"/>
        <w:rPr>
          <w:rFonts w:ascii="Times New Roman" w:hAnsi="Times New Roman" w:cs="Times New Roman"/>
        </w:rPr>
      </w:pPr>
      <w:r w:rsidRPr="00843DC4">
        <w:rPr>
          <w:rFonts w:ascii="Times New Roman" w:hAnsi="Times New Roman" w:cs="Times New Roman"/>
        </w:rPr>
        <w:t>项目产生的废水主要为员工生活用水，由于项目厂区不设置食宿，根《湖南省用水定额》</w:t>
      </w:r>
      <w:r w:rsidRPr="00843DC4">
        <w:rPr>
          <w:rFonts w:ascii="Times New Roman" w:hAnsi="Times New Roman" w:cs="Times New Roman"/>
        </w:rPr>
        <w:t>(DB43/T388-2014)</w:t>
      </w:r>
      <w:r w:rsidRPr="00843DC4">
        <w:rPr>
          <w:rFonts w:ascii="Times New Roman" w:hAnsi="Times New Roman" w:cs="Times New Roman"/>
        </w:rPr>
        <w:t>中的指标计算，职工生活用水量按</w:t>
      </w:r>
      <w:r w:rsidRPr="00843DC4">
        <w:rPr>
          <w:rFonts w:ascii="Times New Roman" w:hAnsi="Times New Roman" w:cs="Times New Roman"/>
        </w:rPr>
        <w:t>45L/d•</w:t>
      </w:r>
      <w:r w:rsidRPr="00843DC4">
        <w:rPr>
          <w:rFonts w:ascii="Times New Roman" w:hAnsi="Times New Roman" w:cs="Times New Roman"/>
        </w:rPr>
        <w:t>人计，劳动定员为</w:t>
      </w:r>
      <w:r w:rsidR="005B0AD0">
        <w:rPr>
          <w:rFonts w:ascii="Times New Roman" w:hAnsi="Times New Roman" w:cs="Times New Roman" w:hint="eastAsia"/>
        </w:rPr>
        <w:t>1</w:t>
      </w:r>
      <w:r w:rsidRPr="00843DC4">
        <w:rPr>
          <w:rFonts w:ascii="Times New Roman" w:hAnsi="Times New Roman" w:cs="Times New Roman"/>
        </w:rPr>
        <w:t>0</w:t>
      </w:r>
      <w:r w:rsidRPr="00843DC4">
        <w:rPr>
          <w:rFonts w:ascii="Times New Roman" w:hAnsi="Times New Roman" w:cs="Times New Roman"/>
        </w:rPr>
        <w:t>人，年平均工作时间为</w:t>
      </w:r>
      <w:r w:rsidRPr="00843DC4">
        <w:rPr>
          <w:rFonts w:ascii="Times New Roman" w:hAnsi="Times New Roman" w:cs="Times New Roman"/>
        </w:rPr>
        <w:t>260</w:t>
      </w:r>
      <w:r w:rsidRPr="00843DC4">
        <w:rPr>
          <w:rFonts w:ascii="Times New Roman" w:hAnsi="Times New Roman" w:cs="Times New Roman"/>
        </w:rPr>
        <w:t>天，每天工作</w:t>
      </w:r>
      <w:r w:rsidRPr="00843DC4">
        <w:rPr>
          <w:rFonts w:ascii="Times New Roman" w:hAnsi="Times New Roman" w:cs="Times New Roman"/>
        </w:rPr>
        <w:t>8</w:t>
      </w:r>
      <w:r w:rsidRPr="00843DC4">
        <w:rPr>
          <w:rFonts w:ascii="Times New Roman" w:hAnsi="Times New Roman" w:cs="Times New Roman"/>
        </w:rPr>
        <w:t>小时，则生活用水量为</w:t>
      </w:r>
      <w:r w:rsidRPr="00843DC4">
        <w:rPr>
          <w:rFonts w:ascii="Times New Roman" w:hAnsi="Times New Roman" w:cs="Times New Roman"/>
        </w:rPr>
        <w:t>0.</w:t>
      </w:r>
      <w:r w:rsidR="005B0AD0">
        <w:rPr>
          <w:rFonts w:ascii="Times New Roman" w:hAnsi="Times New Roman" w:cs="Times New Roman" w:hint="eastAsia"/>
        </w:rPr>
        <w:t>45</w:t>
      </w:r>
      <w:r w:rsidRPr="00843DC4">
        <w:rPr>
          <w:rFonts w:ascii="Times New Roman" w:hAnsi="Times New Roman" w:cs="Times New Roman"/>
        </w:rPr>
        <w:t>m</w:t>
      </w:r>
      <w:r w:rsidRPr="00843DC4">
        <w:rPr>
          <w:rFonts w:ascii="Times New Roman" w:hAnsi="Times New Roman" w:cs="Times New Roman"/>
          <w:vertAlign w:val="superscript"/>
        </w:rPr>
        <w:t>3</w:t>
      </w:r>
      <w:r w:rsidRPr="00843DC4">
        <w:rPr>
          <w:rFonts w:ascii="Times New Roman" w:hAnsi="Times New Roman" w:cs="Times New Roman"/>
        </w:rPr>
        <w:t>/d</w:t>
      </w:r>
      <w:r w:rsidRPr="00843DC4">
        <w:rPr>
          <w:rFonts w:ascii="Times New Roman" w:hAnsi="Times New Roman" w:cs="Times New Roman"/>
        </w:rPr>
        <w:t>（</w:t>
      </w:r>
      <w:r w:rsidR="005B0AD0">
        <w:rPr>
          <w:rFonts w:ascii="Times New Roman" w:hAnsi="Times New Roman" w:cs="Times New Roman" w:hint="eastAsia"/>
        </w:rPr>
        <w:t>117</w:t>
      </w:r>
      <w:r w:rsidRPr="00843DC4">
        <w:rPr>
          <w:rFonts w:ascii="Times New Roman" w:hAnsi="Times New Roman" w:cs="Times New Roman"/>
        </w:rPr>
        <w:t>m</w:t>
      </w:r>
      <w:r w:rsidRPr="00843DC4">
        <w:rPr>
          <w:rFonts w:ascii="Times New Roman" w:hAnsi="Times New Roman" w:cs="Times New Roman"/>
          <w:vertAlign w:val="superscript"/>
        </w:rPr>
        <w:t>3</w:t>
      </w:r>
      <w:r w:rsidRPr="00843DC4">
        <w:rPr>
          <w:rFonts w:ascii="Times New Roman" w:hAnsi="Times New Roman" w:cs="Times New Roman"/>
        </w:rPr>
        <w:t>/a</w:t>
      </w:r>
      <w:r w:rsidRPr="00843DC4">
        <w:rPr>
          <w:rFonts w:ascii="Times New Roman" w:hAnsi="Times New Roman" w:cs="Times New Roman"/>
        </w:rPr>
        <w:t>），排水</w:t>
      </w:r>
      <w:r w:rsidR="005B0AD0">
        <w:rPr>
          <w:rFonts w:ascii="Times New Roman" w:hAnsi="Times New Roman" w:cs="Times New Roman" w:hint="eastAsia"/>
        </w:rPr>
        <w:t>系统</w:t>
      </w:r>
      <w:r w:rsidRPr="00843DC4">
        <w:rPr>
          <w:rFonts w:ascii="Times New Roman" w:hAnsi="Times New Roman" w:cs="Times New Roman"/>
        </w:rPr>
        <w:t>按照用水</w:t>
      </w:r>
      <w:r w:rsidR="005B0AD0">
        <w:rPr>
          <w:rFonts w:ascii="Times New Roman" w:hAnsi="Times New Roman" w:cs="Times New Roman" w:hint="eastAsia"/>
        </w:rPr>
        <w:t>量</w:t>
      </w:r>
      <w:r w:rsidRPr="00843DC4">
        <w:rPr>
          <w:rFonts w:ascii="Times New Roman" w:hAnsi="Times New Roman" w:cs="Times New Roman"/>
        </w:rPr>
        <w:t>80%</w:t>
      </w:r>
      <w:r w:rsidRPr="00843DC4">
        <w:rPr>
          <w:rFonts w:ascii="Times New Roman" w:hAnsi="Times New Roman" w:cs="Times New Roman"/>
        </w:rPr>
        <w:t>计算，则员工生活用水排水量为</w:t>
      </w:r>
      <w:r w:rsidRPr="00843DC4">
        <w:rPr>
          <w:rFonts w:ascii="Times New Roman" w:hAnsi="Times New Roman" w:cs="Times New Roman"/>
        </w:rPr>
        <w:t>0.</w:t>
      </w:r>
      <w:r w:rsidR="005B0AD0">
        <w:rPr>
          <w:rFonts w:ascii="Times New Roman" w:hAnsi="Times New Roman" w:cs="Times New Roman" w:hint="eastAsia"/>
        </w:rPr>
        <w:t>36</w:t>
      </w:r>
      <w:r w:rsidRPr="00843DC4">
        <w:rPr>
          <w:rFonts w:ascii="Times New Roman" w:hAnsi="Times New Roman" w:cs="Times New Roman"/>
        </w:rPr>
        <w:t>m</w:t>
      </w:r>
      <w:r w:rsidRPr="00843DC4">
        <w:rPr>
          <w:rFonts w:ascii="Times New Roman" w:hAnsi="Times New Roman" w:cs="Times New Roman"/>
          <w:vertAlign w:val="superscript"/>
        </w:rPr>
        <w:t>3</w:t>
      </w:r>
      <w:r w:rsidRPr="00843DC4">
        <w:rPr>
          <w:rFonts w:ascii="Times New Roman" w:hAnsi="Times New Roman" w:cs="Times New Roman"/>
        </w:rPr>
        <w:t>/d</w:t>
      </w:r>
      <w:r w:rsidRPr="00843DC4">
        <w:rPr>
          <w:rFonts w:ascii="Times New Roman" w:hAnsi="Times New Roman" w:cs="Times New Roman"/>
        </w:rPr>
        <w:t>（</w:t>
      </w:r>
      <w:r w:rsidR="005B0AD0">
        <w:rPr>
          <w:rFonts w:ascii="Times New Roman" w:hAnsi="Times New Roman" w:cs="Times New Roman" w:hint="eastAsia"/>
        </w:rPr>
        <w:t>93.6</w:t>
      </w:r>
      <w:r w:rsidRPr="00843DC4">
        <w:rPr>
          <w:rFonts w:ascii="Times New Roman" w:hAnsi="Times New Roman" w:cs="Times New Roman"/>
        </w:rPr>
        <w:t>m</w:t>
      </w:r>
      <w:r w:rsidRPr="00843DC4">
        <w:rPr>
          <w:rFonts w:ascii="Times New Roman" w:hAnsi="Times New Roman" w:cs="Times New Roman"/>
          <w:vertAlign w:val="superscript"/>
        </w:rPr>
        <w:t>3</w:t>
      </w:r>
      <w:r w:rsidRPr="00843DC4">
        <w:rPr>
          <w:rFonts w:ascii="Times New Roman" w:hAnsi="Times New Roman" w:cs="Times New Roman"/>
        </w:rPr>
        <w:t>/a</w:t>
      </w:r>
      <w:r w:rsidRPr="00843DC4">
        <w:rPr>
          <w:rFonts w:ascii="Times New Roman" w:hAnsi="Times New Roman" w:cs="Times New Roman"/>
        </w:rPr>
        <w:t>）。</w:t>
      </w:r>
    </w:p>
    <w:p w:rsidR="00764A24" w:rsidRPr="00843DC4" w:rsidRDefault="00764A24" w:rsidP="00ED3EB3">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2</w:t>
      </w:r>
      <w:r w:rsidRPr="00843DC4">
        <w:rPr>
          <w:rFonts w:ascii="Times New Roman" w:hAnsi="Times New Roman" w:cs="Times New Roman"/>
        </w:rPr>
        <w:t>）地面清洗用水</w:t>
      </w:r>
    </w:p>
    <w:p w:rsidR="00764A24" w:rsidRPr="00843DC4" w:rsidRDefault="00764A24" w:rsidP="00ED3EB3">
      <w:pPr>
        <w:spacing w:line="360" w:lineRule="auto"/>
        <w:ind w:firstLineChars="200" w:firstLine="480"/>
        <w:rPr>
          <w:rFonts w:ascii="Times New Roman" w:hAnsi="Times New Roman" w:cs="Times New Roman"/>
        </w:rPr>
      </w:pPr>
      <w:r w:rsidRPr="00843DC4">
        <w:rPr>
          <w:rFonts w:ascii="Times New Roman" w:hAnsi="Times New Roman" w:cs="Times New Roman"/>
        </w:rPr>
        <w:t>本项目地面无需大量用水冲洗，仅简单进行</w:t>
      </w:r>
      <w:r w:rsidRPr="00843DC4">
        <w:rPr>
          <w:rFonts w:ascii="Times New Roman" w:hAnsi="Times New Roman" w:cs="Times New Roman" w:hint="eastAsia"/>
        </w:rPr>
        <w:t>拖把</w:t>
      </w:r>
      <w:r w:rsidRPr="00843DC4">
        <w:rPr>
          <w:rFonts w:ascii="Times New Roman" w:hAnsi="Times New Roman" w:cs="Times New Roman"/>
        </w:rPr>
        <w:t>清洗，</w:t>
      </w:r>
      <w:r w:rsidR="005B0AD0">
        <w:rPr>
          <w:rFonts w:ascii="Times New Roman" w:hAnsi="Times New Roman" w:cs="Times New Roman" w:hint="eastAsia"/>
        </w:rPr>
        <w:t>需清洁</w:t>
      </w:r>
      <w:r w:rsidRPr="00843DC4">
        <w:rPr>
          <w:rFonts w:ascii="Times New Roman" w:hAnsi="Times New Roman" w:cs="Times New Roman"/>
        </w:rPr>
        <w:t>面积按打磨工位、机修工位等作业面积计（洗车工位除外），</w:t>
      </w:r>
      <w:r w:rsidR="005B0AD0">
        <w:rPr>
          <w:rFonts w:ascii="Times New Roman" w:hAnsi="Times New Roman" w:cs="Times New Roman" w:hint="eastAsia"/>
        </w:rPr>
        <w:t>总面积</w:t>
      </w:r>
      <w:r w:rsidRPr="00843DC4">
        <w:rPr>
          <w:rFonts w:ascii="Times New Roman" w:hAnsi="Times New Roman" w:cs="Times New Roman"/>
        </w:rPr>
        <w:t>约为</w:t>
      </w:r>
      <w:r w:rsidR="005B0AD0">
        <w:rPr>
          <w:rFonts w:ascii="Times New Roman" w:hAnsi="Times New Roman" w:cs="Times New Roman" w:hint="eastAsia"/>
        </w:rPr>
        <w:t>500</w:t>
      </w:r>
      <w:r w:rsidRPr="00843DC4">
        <w:rPr>
          <w:rFonts w:ascii="Times New Roman" w:hAnsi="Times New Roman" w:cs="Times New Roman"/>
        </w:rPr>
        <w:t>m</w:t>
      </w:r>
      <w:r w:rsidRPr="00843DC4">
        <w:rPr>
          <w:rFonts w:ascii="Times New Roman" w:hAnsi="Times New Roman" w:cs="Times New Roman"/>
          <w:vertAlign w:val="superscript"/>
        </w:rPr>
        <w:t>2</w:t>
      </w:r>
      <w:r w:rsidRPr="00843DC4">
        <w:rPr>
          <w:rFonts w:ascii="Times New Roman" w:hAnsi="Times New Roman" w:cs="Times New Roman"/>
        </w:rPr>
        <w:t>，清洗用水量按每次</w:t>
      </w:r>
      <w:r w:rsidRPr="00843DC4">
        <w:rPr>
          <w:rFonts w:ascii="Times New Roman" w:hAnsi="Times New Roman" w:cs="Times New Roman"/>
        </w:rPr>
        <w:t>5L/m</w:t>
      </w:r>
      <w:r w:rsidRPr="00843DC4">
        <w:rPr>
          <w:rFonts w:ascii="Times New Roman" w:hAnsi="Times New Roman" w:cs="Times New Roman"/>
          <w:vertAlign w:val="superscript"/>
        </w:rPr>
        <w:t>2</w:t>
      </w:r>
      <w:r w:rsidRPr="00843DC4">
        <w:rPr>
          <w:rFonts w:ascii="Times New Roman" w:hAnsi="Times New Roman" w:cs="Times New Roman"/>
        </w:rPr>
        <w:t>计，按每月</w:t>
      </w:r>
      <w:r w:rsidRPr="00843DC4">
        <w:rPr>
          <w:rFonts w:ascii="Times New Roman" w:hAnsi="Times New Roman" w:cs="Times New Roman"/>
        </w:rPr>
        <w:t>1</w:t>
      </w:r>
      <w:r w:rsidRPr="00843DC4">
        <w:rPr>
          <w:rFonts w:ascii="Times New Roman" w:hAnsi="Times New Roman" w:cs="Times New Roman"/>
        </w:rPr>
        <w:t>次清洗算，可知项目清洗用水量为</w:t>
      </w:r>
      <w:r w:rsidR="005B0AD0">
        <w:rPr>
          <w:rFonts w:ascii="Times New Roman" w:hAnsi="Times New Roman" w:cs="Times New Roman" w:hint="eastAsia"/>
        </w:rPr>
        <w:t>25</w:t>
      </w:r>
      <w:r w:rsidRPr="00843DC4">
        <w:rPr>
          <w:rFonts w:ascii="Times New Roman" w:hAnsi="Times New Roman" w:cs="Times New Roman"/>
        </w:rPr>
        <w:t>m³/a</w:t>
      </w:r>
      <w:r w:rsidRPr="00843DC4">
        <w:rPr>
          <w:rFonts w:ascii="Times New Roman" w:hAnsi="Times New Roman" w:cs="Times New Roman"/>
        </w:rPr>
        <w:t>，损失</w:t>
      </w:r>
      <w:r w:rsidRPr="00843DC4">
        <w:rPr>
          <w:rFonts w:ascii="Times New Roman" w:hAnsi="Times New Roman" w:cs="Times New Roman"/>
        </w:rPr>
        <w:t>10%</w:t>
      </w:r>
      <w:r w:rsidRPr="00843DC4">
        <w:rPr>
          <w:rFonts w:ascii="Times New Roman" w:hAnsi="Times New Roman" w:cs="Times New Roman"/>
        </w:rPr>
        <w:t>计，则清洗地面废水产生量为</w:t>
      </w:r>
      <w:r w:rsidR="005B0AD0">
        <w:rPr>
          <w:rFonts w:ascii="Times New Roman" w:hAnsi="Times New Roman" w:cs="Times New Roman" w:hint="eastAsia"/>
        </w:rPr>
        <w:t>22.5</w:t>
      </w:r>
      <w:r w:rsidRPr="00843DC4">
        <w:rPr>
          <w:rFonts w:ascii="Times New Roman" w:hAnsi="Times New Roman" w:cs="Times New Roman"/>
        </w:rPr>
        <w:t>m³/a</w:t>
      </w:r>
      <w:r w:rsidRPr="00843DC4">
        <w:rPr>
          <w:rFonts w:ascii="Times New Roman" w:hAnsi="Times New Roman" w:cs="Times New Roman"/>
        </w:rPr>
        <w:t>。</w:t>
      </w:r>
    </w:p>
    <w:p w:rsidR="00764A24" w:rsidRPr="00843DC4" w:rsidRDefault="00764A24" w:rsidP="00ED3EB3">
      <w:pPr>
        <w:numPr>
          <w:ilvl w:val="0"/>
          <w:numId w:val="8"/>
        </w:numPr>
        <w:spacing w:line="360" w:lineRule="auto"/>
        <w:ind w:firstLineChars="200" w:firstLine="480"/>
        <w:rPr>
          <w:rFonts w:ascii="Times New Roman" w:hAnsi="Times New Roman" w:cs="Times New Roman"/>
        </w:rPr>
      </w:pPr>
      <w:r w:rsidRPr="00843DC4">
        <w:rPr>
          <w:rFonts w:ascii="Times New Roman" w:hAnsi="Times New Roman" w:cs="Times New Roman"/>
        </w:rPr>
        <w:t>车辆清洗用水</w:t>
      </w:r>
    </w:p>
    <w:p w:rsidR="00764A24" w:rsidRDefault="00764A24" w:rsidP="00ED3EB3">
      <w:pPr>
        <w:spacing w:line="360" w:lineRule="auto"/>
        <w:ind w:firstLineChars="200" w:firstLine="480"/>
        <w:rPr>
          <w:rFonts w:ascii="Times New Roman" w:hAnsi="Times New Roman" w:cs="Times New Roman"/>
        </w:rPr>
      </w:pPr>
      <w:r w:rsidRPr="00843DC4">
        <w:rPr>
          <w:rFonts w:ascii="Times New Roman" w:hAnsi="Times New Roman" w:cs="Times New Roman"/>
        </w:rPr>
        <w:t>本项目营业过程中清洗用水量参考《湖南省用水定额》</w:t>
      </w:r>
      <w:r w:rsidRPr="00843DC4">
        <w:rPr>
          <w:rFonts w:ascii="Times New Roman" w:hAnsi="Times New Roman" w:cs="Times New Roman"/>
        </w:rPr>
        <w:t>(DB43/T388-2014)</w:t>
      </w:r>
      <w:r w:rsidRPr="00843DC4">
        <w:rPr>
          <w:rFonts w:ascii="Times New Roman" w:hAnsi="Times New Roman" w:cs="Times New Roman"/>
        </w:rPr>
        <w:t>中</w:t>
      </w:r>
      <w:r w:rsidRPr="00843DC4">
        <w:rPr>
          <w:rFonts w:ascii="Times New Roman" w:hAnsi="Times New Roman" w:cs="Times New Roman"/>
        </w:rPr>
        <w:t>“</w:t>
      </w:r>
      <w:r w:rsidRPr="00843DC4">
        <w:rPr>
          <w:rFonts w:ascii="Times New Roman" w:hAnsi="Times New Roman" w:cs="Times New Roman"/>
        </w:rPr>
        <w:t>表</w:t>
      </w:r>
      <w:r w:rsidRPr="00843DC4">
        <w:rPr>
          <w:rFonts w:ascii="Times New Roman" w:hAnsi="Times New Roman" w:cs="Times New Roman"/>
        </w:rPr>
        <w:t>27</w:t>
      </w:r>
      <w:r w:rsidRPr="00843DC4">
        <w:rPr>
          <w:rFonts w:ascii="Times New Roman" w:hAnsi="Times New Roman" w:cs="Times New Roman"/>
        </w:rPr>
        <w:t>公共事业及公共建筑用水定额</w:t>
      </w:r>
      <w:r w:rsidRPr="00843DC4">
        <w:rPr>
          <w:rFonts w:ascii="Times New Roman" w:hAnsi="Times New Roman" w:cs="Times New Roman"/>
        </w:rPr>
        <w:t xml:space="preserve"> 8011</w:t>
      </w:r>
      <w:r w:rsidRPr="00843DC4">
        <w:rPr>
          <w:rFonts w:ascii="Times New Roman" w:hAnsi="Times New Roman" w:cs="Times New Roman"/>
        </w:rPr>
        <w:t>洗车业</w:t>
      </w:r>
      <w:r w:rsidRPr="00843DC4">
        <w:rPr>
          <w:rFonts w:ascii="Times New Roman" w:hAnsi="Times New Roman" w:cs="Times New Roman"/>
        </w:rPr>
        <w:t>”</w:t>
      </w:r>
      <w:r w:rsidRPr="00843DC4">
        <w:rPr>
          <w:rFonts w:ascii="Times New Roman" w:hAnsi="Times New Roman" w:cs="Times New Roman"/>
        </w:rPr>
        <w:t>的指标计算，洗车用水量按</w:t>
      </w:r>
      <w:r w:rsidRPr="00843DC4">
        <w:rPr>
          <w:rFonts w:ascii="Times New Roman" w:hAnsi="Times New Roman" w:cs="Times New Roman"/>
        </w:rPr>
        <w:t>100L/m</w:t>
      </w:r>
      <w:r w:rsidRPr="00843DC4">
        <w:rPr>
          <w:rFonts w:ascii="Times New Roman" w:hAnsi="Times New Roman" w:cs="Times New Roman"/>
          <w:vertAlign w:val="superscript"/>
        </w:rPr>
        <w:t>2</w:t>
      </w:r>
      <w:r w:rsidRPr="00843DC4">
        <w:rPr>
          <w:rFonts w:ascii="Times New Roman" w:hAnsi="Times New Roman" w:cs="Times New Roman"/>
        </w:rPr>
        <w:t>•d</w:t>
      </w:r>
      <w:r w:rsidRPr="00843DC4">
        <w:rPr>
          <w:rFonts w:ascii="Times New Roman" w:hAnsi="Times New Roman" w:cs="Times New Roman"/>
        </w:rPr>
        <w:t>计，根据</w:t>
      </w:r>
      <w:r w:rsidR="005B0AD0">
        <w:rPr>
          <w:rFonts w:ascii="Times New Roman" w:hAnsi="Times New Roman" w:cs="Times New Roman" w:hint="eastAsia"/>
        </w:rPr>
        <w:t>项目实际情况</w:t>
      </w:r>
      <w:r w:rsidRPr="00843DC4">
        <w:rPr>
          <w:rFonts w:ascii="Times New Roman" w:hAnsi="Times New Roman" w:cs="Times New Roman"/>
        </w:rPr>
        <w:t>可知洗车工位面积约为</w:t>
      </w:r>
      <w:r w:rsidRPr="00843DC4">
        <w:rPr>
          <w:rFonts w:ascii="Times New Roman" w:hAnsi="Times New Roman" w:cs="Times New Roman"/>
        </w:rPr>
        <w:t>50m</w:t>
      </w:r>
      <w:r w:rsidRPr="00843DC4">
        <w:rPr>
          <w:rFonts w:ascii="Times New Roman" w:hAnsi="Times New Roman" w:cs="Times New Roman"/>
          <w:vertAlign w:val="superscript"/>
        </w:rPr>
        <w:t>2</w:t>
      </w:r>
      <w:r w:rsidRPr="00843DC4">
        <w:rPr>
          <w:rFonts w:ascii="Times New Roman" w:hAnsi="Times New Roman" w:cs="Times New Roman"/>
        </w:rPr>
        <w:t>，则项目营业过程中</w:t>
      </w:r>
      <w:proofErr w:type="gramStart"/>
      <w:r w:rsidRPr="00843DC4">
        <w:rPr>
          <w:rFonts w:ascii="Times New Roman" w:hAnsi="Times New Roman" w:cs="Times New Roman"/>
        </w:rPr>
        <w:t>需车辆</w:t>
      </w:r>
      <w:proofErr w:type="gramEnd"/>
      <w:r w:rsidRPr="00843DC4">
        <w:rPr>
          <w:rFonts w:ascii="Times New Roman" w:hAnsi="Times New Roman" w:cs="Times New Roman"/>
        </w:rPr>
        <w:t>清洗用水量为</w:t>
      </w:r>
      <w:r w:rsidRPr="00843DC4">
        <w:rPr>
          <w:rFonts w:ascii="Times New Roman" w:hAnsi="Times New Roman" w:cs="Times New Roman"/>
        </w:rPr>
        <w:t>1300m³/a</w:t>
      </w:r>
      <w:r w:rsidRPr="00843DC4">
        <w:rPr>
          <w:rFonts w:ascii="Times New Roman" w:hAnsi="Times New Roman" w:cs="Times New Roman"/>
        </w:rPr>
        <w:t>，损失</w:t>
      </w:r>
      <w:r w:rsidRPr="00843DC4">
        <w:rPr>
          <w:rFonts w:ascii="Times New Roman" w:hAnsi="Times New Roman" w:cs="Times New Roman"/>
        </w:rPr>
        <w:t>10%</w:t>
      </w:r>
      <w:r w:rsidRPr="00843DC4">
        <w:rPr>
          <w:rFonts w:ascii="Times New Roman" w:hAnsi="Times New Roman" w:cs="Times New Roman"/>
        </w:rPr>
        <w:t>计，则汽车清洗废水产量约为</w:t>
      </w:r>
      <w:r w:rsidRPr="00843DC4">
        <w:rPr>
          <w:rFonts w:ascii="Times New Roman" w:hAnsi="Times New Roman" w:cs="Times New Roman"/>
        </w:rPr>
        <w:t>1170m³/a</w:t>
      </w:r>
      <w:r w:rsidRPr="00843DC4">
        <w:rPr>
          <w:rFonts w:ascii="Times New Roman" w:hAnsi="Times New Roman" w:cs="Times New Roman"/>
        </w:rPr>
        <w:t>。</w:t>
      </w:r>
    </w:p>
    <w:p w:rsidR="00B7032B" w:rsidRDefault="00B7032B" w:rsidP="00B7032B">
      <w:pPr>
        <w:pStyle w:val="a0"/>
      </w:pPr>
    </w:p>
    <w:p w:rsidR="00B7032B" w:rsidRDefault="00B7032B" w:rsidP="00B7032B">
      <w:pPr>
        <w:pStyle w:val="a0"/>
      </w:pPr>
    </w:p>
    <w:p w:rsidR="00B7032B" w:rsidRPr="00B7032B" w:rsidRDefault="00B7032B" w:rsidP="00B7032B">
      <w:pPr>
        <w:pStyle w:val="a0"/>
      </w:pPr>
    </w:p>
    <w:p w:rsidR="00764A24" w:rsidRPr="00ED3EB3" w:rsidRDefault="00B7032B" w:rsidP="00ED3EB3">
      <w:pPr>
        <w:spacing w:line="360" w:lineRule="auto"/>
        <w:jc w:val="center"/>
        <w:rPr>
          <w:rFonts w:ascii="Times New Roman" w:hAnsi="Times New Roman" w:cs="Times New Roman"/>
          <w:b/>
        </w:rPr>
      </w:pPr>
      <w:r w:rsidRPr="009C0DB2">
        <w:rPr>
          <w:rFonts w:ascii="Times New Roman" w:hAnsi="Times New Roman" w:cs="Times New Roman"/>
          <w:noProof/>
        </w:rPr>
        <w:lastRenderedPageBreak/>
        <mc:AlternateContent>
          <mc:Choice Requires="wps">
            <w:drawing>
              <wp:anchor distT="0" distB="0" distL="114300" distR="114300" simplePos="0" relativeHeight="251689984" behindDoc="0" locked="0" layoutInCell="1" allowOverlap="1" wp14:anchorId="08E875D6" wp14:editId="58FD45FE">
                <wp:simplePos x="0" y="0"/>
                <wp:positionH relativeFrom="column">
                  <wp:posOffset>-150495</wp:posOffset>
                </wp:positionH>
                <wp:positionV relativeFrom="paragraph">
                  <wp:posOffset>3810</wp:posOffset>
                </wp:positionV>
                <wp:extent cx="5533390" cy="8877935"/>
                <wp:effectExtent l="0" t="0" r="10160" b="18415"/>
                <wp:wrapNone/>
                <wp:docPr id="10" name="矩形 10"/>
                <wp:cNvGraphicFramePr/>
                <a:graphic xmlns:a="http://schemas.openxmlformats.org/drawingml/2006/main">
                  <a:graphicData uri="http://schemas.microsoft.com/office/word/2010/wordprocessingShape">
                    <wps:wsp>
                      <wps:cNvSpPr/>
                      <wps:spPr>
                        <a:xfrm>
                          <a:off x="0" y="0"/>
                          <a:ext cx="5533390" cy="88779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0" o:spid="_x0000_s1026" style="position:absolute;left:0;text-align:left;margin-left:-11.85pt;margin-top:.3pt;width:435.7pt;height:699.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" filled="f" strokecolor="black [3213]"/>
            </w:pict>
          </mc:Fallback>
        </mc:AlternateContent>
      </w:r>
      <w:r w:rsidR="00ED3EB3" w:rsidRPr="00DE720D">
        <w:rPr>
          <w:rFonts w:ascii="Times New Roman" w:hAnsi="Times New Roman" w:cs="Times New Roman"/>
          <w:b/>
        </w:rPr>
        <w:t>表</w:t>
      </w:r>
      <w:r w:rsidR="00ED3EB3">
        <w:rPr>
          <w:rFonts w:ascii="Times New Roman" w:hAnsi="Times New Roman" w:cs="Times New Roman" w:hint="eastAsia"/>
          <w:b/>
        </w:rPr>
        <w:t>5</w:t>
      </w:r>
      <w:r w:rsidR="00ED3EB3" w:rsidRPr="00DE720D">
        <w:rPr>
          <w:rFonts w:ascii="Times New Roman" w:hAnsi="Times New Roman" w:cs="Times New Roman"/>
          <w:b/>
        </w:rPr>
        <w:t>-</w:t>
      </w:r>
      <w:r w:rsidR="002A3114">
        <w:rPr>
          <w:rFonts w:ascii="Times New Roman" w:hAnsi="Times New Roman" w:cs="Times New Roman" w:hint="eastAsia"/>
          <w:b/>
        </w:rPr>
        <w:t>1</w:t>
      </w:r>
      <w:r w:rsidR="00ED3EB3">
        <w:rPr>
          <w:rFonts w:ascii="Times New Roman" w:hAnsi="Times New Roman" w:cs="Times New Roman" w:hint="eastAsia"/>
          <w:b/>
        </w:rPr>
        <w:t xml:space="preserve">  </w:t>
      </w:r>
      <w:r w:rsidR="00764A24" w:rsidRPr="00ED3EB3">
        <w:rPr>
          <w:rFonts w:ascii="Times New Roman" w:hAnsi="Times New Roman" w:cs="Times New Roman"/>
          <w:b/>
        </w:rPr>
        <w:t>项目给排水水平衡表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5"/>
        <w:gridCol w:w="1041"/>
        <w:gridCol w:w="968"/>
        <w:gridCol w:w="1079"/>
        <w:gridCol w:w="963"/>
        <w:gridCol w:w="1133"/>
        <w:gridCol w:w="2073"/>
      </w:tblGrid>
      <w:tr w:rsidR="00764A24" w:rsidRPr="00843DC4" w:rsidTr="00B7032B">
        <w:trPr>
          <w:trHeight w:val="23"/>
          <w:jc w:val="center"/>
        </w:trPr>
        <w:tc>
          <w:tcPr>
            <w:tcW w:w="742" w:type="pct"/>
            <w:vMerge w:val="restart"/>
            <w:vAlign w:val="center"/>
          </w:tcPr>
          <w:p w:rsidR="00764A24" w:rsidRPr="00843DC4" w:rsidRDefault="00764A24" w:rsidP="005B0AD0">
            <w:pPr>
              <w:tabs>
                <w:tab w:val="left" w:pos="7332"/>
              </w:tabs>
              <w:jc w:val="center"/>
              <w:rPr>
                <w:rFonts w:ascii="Times New Roman" w:hAnsi="Times New Roman" w:cs="Times New Roman"/>
                <w:b/>
                <w:bCs/>
                <w:spacing w:val="6"/>
                <w:sz w:val="21"/>
                <w:szCs w:val="21"/>
              </w:rPr>
            </w:pPr>
            <w:r w:rsidRPr="00843DC4">
              <w:rPr>
                <w:rFonts w:ascii="Times New Roman" w:hAnsi="Times New Roman" w:cs="Times New Roman"/>
                <w:b/>
                <w:bCs/>
                <w:spacing w:val="6"/>
                <w:sz w:val="21"/>
                <w:szCs w:val="21"/>
              </w:rPr>
              <w:t>项目</w:t>
            </w:r>
          </w:p>
        </w:tc>
        <w:tc>
          <w:tcPr>
            <w:tcW w:w="1811" w:type="pct"/>
            <w:gridSpan w:val="3"/>
            <w:vAlign w:val="center"/>
          </w:tcPr>
          <w:p w:rsidR="00764A24" w:rsidRPr="00843DC4" w:rsidRDefault="00764A24" w:rsidP="005B0AD0">
            <w:pPr>
              <w:tabs>
                <w:tab w:val="left" w:pos="7332"/>
              </w:tabs>
              <w:jc w:val="center"/>
              <w:rPr>
                <w:rFonts w:ascii="Times New Roman" w:hAnsi="Times New Roman" w:cs="Times New Roman"/>
                <w:b/>
                <w:bCs/>
                <w:spacing w:val="6"/>
                <w:sz w:val="21"/>
                <w:szCs w:val="21"/>
              </w:rPr>
            </w:pPr>
            <w:r w:rsidRPr="00843DC4">
              <w:rPr>
                <w:rFonts w:ascii="Times New Roman" w:hAnsi="Times New Roman" w:cs="Times New Roman"/>
                <w:b/>
                <w:bCs/>
                <w:spacing w:val="6"/>
                <w:sz w:val="21"/>
                <w:szCs w:val="21"/>
              </w:rPr>
              <w:t>进水量（</w:t>
            </w:r>
            <w:r w:rsidRPr="00843DC4">
              <w:rPr>
                <w:rFonts w:ascii="Times New Roman" w:hAnsi="Times New Roman" w:cs="Times New Roman"/>
                <w:b/>
                <w:bCs/>
                <w:sz w:val="21"/>
                <w:szCs w:val="21"/>
              </w:rPr>
              <w:t>m</w:t>
            </w:r>
            <w:r w:rsidRPr="00843DC4">
              <w:rPr>
                <w:rFonts w:ascii="Times New Roman" w:hAnsi="Times New Roman" w:cs="Times New Roman"/>
                <w:b/>
                <w:bCs/>
                <w:sz w:val="21"/>
                <w:szCs w:val="21"/>
                <w:vertAlign w:val="superscript"/>
              </w:rPr>
              <w:t>3</w:t>
            </w:r>
            <w:r w:rsidRPr="00843DC4">
              <w:rPr>
                <w:rFonts w:ascii="Times New Roman" w:hAnsi="Times New Roman" w:cs="Times New Roman"/>
                <w:b/>
                <w:bCs/>
                <w:sz w:val="21"/>
                <w:szCs w:val="21"/>
              </w:rPr>
              <w:t>/a</w:t>
            </w:r>
            <w:r w:rsidRPr="00843DC4">
              <w:rPr>
                <w:rFonts w:ascii="Times New Roman" w:hAnsi="Times New Roman" w:cs="Times New Roman"/>
                <w:b/>
                <w:bCs/>
                <w:spacing w:val="6"/>
                <w:sz w:val="21"/>
                <w:szCs w:val="21"/>
              </w:rPr>
              <w:t>）</w:t>
            </w:r>
          </w:p>
        </w:tc>
        <w:tc>
          <w:tcPr>
            <w:tcW w:w="1230" w:type="pct"/>
            <w:gridSpan w:val="2"/>
            <w:vAlign w:val="center"/>
          </w:tcPr>
          <w:p w:rsidR="00764A24" w:rsidRPr="00843DC4" w:rsidRDefault="00764A24" w:rsidP="005B0AD0">
            <w:pPr>
              <w:tabs>
                <w:tab w:val="left" w:pos="7332"/>
              </w:tabs>
              <w:jc w:val="center"/>
              <w:rPr>
                <w:rFonts w:ascii="Times New Roman" w:hAnsi="Times New Roman" w:cs="Times New Roman"/>
                <w:b/>
                <w:bCs/>
                <w:spacing w:val="6"/>
                <w:sz w:val="21"/>
                <w:szCs w:val="21"/>
              </w:rPr>
            </w:pPr>
            <w:r w:rsidRPr="00843DC4">
              <w:rPr>
                <w:rFonts w:ascii="Times New Roman" w:hAnsi="Times New Roman" w:cs="Times New Roman"/>
                <w:b/>
                <w:bCs/>
                <w:spacing w:val="6"/>
                <w:sz w:val="21"/>
                <w:szCs w:val="21"/>
              </w:rPr>
              <w:t>出水量（</w:t>
            </w:r>
            <w:r w:rsidRPr="00843DC4">
              <w:rPr>
                <w:rFonts w:ascii="Times New Roman" w:hAnsi="Times New Roman" w:cs="Times New Roman"/>
                <w:b/>
                <w:bCs/>
                <w:sz w:val="21"/>
                <w:szCs w:val="21"/>
              </w:rPr>
              <w:t>m</w:t>
            </w:r>
            <w:r w:rsidRPr="00843DC4">
              <w:rPr>
                <w:rFonts w:ascii="Times New Roman" w:hAnsi="Times New Roman" w:cs="Times New Roman"/>
                <w:b/>
                <w:bCs/>
                <w:sz w:val="21"/>
                <w:szCs w:val="21"/>
                <w:vertAlign w:val="superscript"/>
              </w:rPr>
              <w:t>3</w:t>
            </w:r>
            <w:r w:rsidRPr="00843DC4">
              <w:rPr>
                <w:rFonts w:ascii="Times New Roman" w:hAnsi="Times New Roman" w:cs="Times New Roman"/>
                <w:b/>
                <w:bCs/>
                <w:sz w:val="21"/>
                <w:szCs w:val="21"/>
              </w:rPr>
              <w:t>/a</w:t>
            </w:r>
            <w:r w:rsidRPr="00843DC4">
              <w:rPr>
                <w:rFonts w:ascii="Times New Roman" w:hAnsi="Times New Roman" w:cs="Times New Roman"/>
                <w:b/>
                <w:bCs/>
                <w:spacing w:val="6"/>
                <w:sz w:val="21"/>
                <w:szCs w:val="21"/>
              </w:rPr>
              <w:t>）</w:t>
            </w:r>
          </w:p>
        </w:tc>
        <w:tc>
          <w:tcPr>
            <w:tcW w:w="1217" w:type="pct"/>
            <w:vMerge w:val="restart"/>
            <w:vAlign w:val="center"/>
          </w:tcPr>
          <w:p w:rsidR="00764A24" w:rsidRPr="00843DC4" w:rsidRDefault="00764A24" w:rsidP="005B0AD0">
            <w:pPr>
              <w:tabs>
                <w:tab w:val="left" w:pos="7332"/>
              </w:tabs>
              <w:jc w:val="center"/>
              <w:rPr>
                <w:rFonts w:ascii="Times New Roman" w:hAnsi="Times New Roman" w:cs="Times New Roman"/>
                <w:b/>
                <w:bCs/>
                <w:spacing w:val="6"/>
                <w:sz w:val="21"/>
                <w:szCs w:val="21"/>
              </w:rPr>
            </w:pPr>
            <w:r w:rsidRPr="00843DC4">
              <w:rPr>
                <w:rFonts w:ascii="Times New Roman" w:hAnsi="Times New Roman" w:cs="Times New Roman"/>
                <w:b/>
                <w:bCs/>
                <w:spacing w:val="6"/>
                <w:sz w:val="21"/>
                <w:szCs w:val="21"/>
              </w:rPr>
              <w:t>备</w:t>
            </w:r>
            <w:r w:rsidRPr="00843DC4">
              <w:rPr>
                <w:rFonts w:ascii="Times New Roman" w:hAnsi="Times New Roman" w:cs="Times New Roman"/>
                <w:b/>
                <w:bCs/>
                <w:spacing w:val="6"/>
                <w:sz w:val="21"/>
                <w:szCs w:val="21"/>
              </w:rPr>
              <w:t xml:space="preserve"> </w:t>
            </w:r>
            <w:r w:rsidRPr="00843DC4">
              <w:rPr>
                <w:rFonts w:ascii="Times New Roman" w:hAnsi="Times New Roman" w:cs="Times New Roman"/>
                <w:b/>
                <w:bCs/>
                <w:spacing w:val="6"/>
                <w:sz w:val="21"/>
                <w:szCs w:val="21"/>
              </w:rPr>
              <w:t>注</w:t>
            </w:r>
          </w:p>
        </w:tc>
      </w:tr>
      <w:tr w:rsidR="00764A24" w:rsidRPr="00843DC4" w:rsidTr="00B7032B">
        <w:trPr>
          <w:trHeight w:val="23"/>
          <w:jc w:val="center"/>
        </w:trPr>
        <w:tc>
          <w:tcPr>
            <w:tcW w:w="742" w:type="pct"/>
            <w:vMerge/>
            <w:vAlign w:val="center"/>
          </w:tcPr>
          <w:p w:rsidR="00764A24" w:rsidRPr="00843DC4" w:rsidRDefault="00764A24" w:rsidP="005B0AD0">
            <w:pPr>
              <w:tabs>
                <w:tab w:val="left" w:pos="7332"/>
              </w:tabs>
              <w:jc w:val="center"/>
              <w:rPr>
                <w:rFonts w:ascii="Times New Roman" w:hAnsi="Times New Roman" w:cs="Times New Roman"/>
                <w:b/>
                <w:bCs/>
                <w:spacing w:val="6"/>
                <w:sz w:val="21"/>
                <w:szCs w:val="21"/>
              </w:rPr>
            </w:pPr>
          </w:p>
        </w:tc>
        <w:tc>
          <w:tcPr>
            <w:tcW w:w="611" w:type="pct"/>
            <w:vAlign w:val="center"/>
          </w:tcPr>
          <w:p w:rsidR="00764A24" w:rsidRPr="00843DC4" w:rsidRDefault="00764A24" w:rsidP="005B0AD0">
            <w:pPr>
              <w:tabs>
                <w:tab w:val="left" w:pos="7332"/>
              </w:tabs>
              <w:jc w:val="center"/>
              <w:rPr>
                <w:rFonts w:ascii="Times New Roman" w:hAnsi="Times New Roman" w:cs="Times New Roman"/>
                <w:b/>
                <w:bCs/>
                <w:spacing w:val="6"/>
                <w:sz w:val="21"/>
                <w:szCs w:val="21"/>
              </w:rPr>
            </w:pPr>
            <w:r w:rsidRPr="00843DC4">
              <w:rPr>
                <w:rFonts w:ascii="Times New Roman" w:hAnsi="Times New Roman" w:cs="Times New Roman"/>
                <w:b/>
                <w:bCs/>
                <w:spacing w:val="6"/>
                <w:sz w:val="21"/>
                <w:szCs w:val="21"/>
              </w:rPr>
              <w:t>新鲜水</w:t>
            </w:r>
          </w:p>
        </w:tc>
        <w:tc>
          <w:tcPr>
            <w:tcW w:w="568" w:type="pct"/>
            <w:vAlign w:val="center"/>
          </w:tcPr>
          <w:p w:rsidR="00764A24" w:rsidRPr="00843DC4" w:rsidRDefault="00764A24" w:rsidP="005B0AD0">
            <w:pPr>
              <w:tabs>
                <w:tab w:val="left" w:pos="7332"/>
              </w:tabs>
              <w:jc w:val="center"/>
              <w:rPr>
                <w:rFonts w:ascii="Times New Roman" w:hAnsi="Times New Roman" w:cs="Times New Roman"/>
                <w:b/>
                <w:bCs/>
                <w:spacing w:val="6"/>
                <w:sz w:val="21"/>
                <w:szCs w:val="21"/>
              </w:rPr>
            </w:pPr>
            <w:r w:rsidRPr="00843DC4">
              <w:rPr>
                <w:rFonts w:ascii="Times New Roman" w:hAnsi="Times New Roman" w:cs="Times New Roman"/>
                <w:b/>
                <w:bCs/>
                <w:spacing w:val="6"/>
                <w:sz w:val="21"/>
                <w:szCs w:val="21"/>
              </w:rPr>
              <w:t>循环回用水</w:t>
            </w:r>
          </w:p>
        </w:tc>
        <w:tc>
          <w:tcPr>
            <w:tcW w:w="633" w:type="pct"/>
            <w:vAlign w:val="center"/>
          </w:tcPr>
          <w:p w:rsidR="00764A24" w:rsidRPr="00843DC4" w:rsidRDefault="00764A24" w:rsidP="005B0AD0">
            <w:pPr>
              <w:tabs>
                <w:tab w:val="left" w:pos="7332"/>
              </w:tabs>
              <w:jc w:val="center"/>
              <w:rPr>
                <w:rFonts w:ascii="Times New Roman" w:hAnsi="Times New Roman" w:cs="Times New Roman"/>
                <w:b/>
                <w:bCs/>
                <w:spacing w:val="6"/>
                <w:sz w:val="21"/>
                <w:szCs w:val="21"/>
              </w:rPr>
            </w:pPr>
            <w:r w:rsidRPr="00843DC4">
              <w:rPr>
                <w:rFonts w:ascii="Times New Roman" w:hAnsi="Times New Roman" w:cs="Times New Roman"/>
                <w:b/>
                <w:bCs/>
                <w:spacing w:val="6"/>
                <w:sz w:val="21"/>
                <w:szCs w:val="21"/>
              </w:rPr>
              <w:t>总计</w:t>
            </w:r>
          </w:p>
        </w:tc>
        <w:tc>
          <w:tcPr>
            <w:tcW w:w="565" w:type="pct"/>
            <w:vAlign w:val="center"/>
          </w:tcPr>
          <w:p w:rsidR="00764A24" w:rsidRPr="00843DC4" w:rsidRDefault="00764A24" w:rsidP="005B0AD0">
            <w:pPr>
              <w:tabs>
                <w:tab w:val="left" w:pos="7332"/>
              </w:tabs>
              <w:jc w:val="center"/>
              <w:rPr>
                <w:rFonts w:ascii="Times New Roman" w:hAnsi="Times New Roman" w:cs="Times New Roman"/>
                <w:b/>
                <w:bCs/>
                <w:spacing w:val="6"/>
                <w:sz w:val="21"/>
                <w:szCs w:val="21"/>
              </w:rPr>
            </w:pPr>
            <w:r w:rsidRPr="00843DC4">
              <w:rPr>
                <w:rFonts w:ascii="Times New Roman" w:hAnsi="Times New Roman" w:cs="Times New Roman"/>
                <w:b/>
                <w:bCs/>
                <w:spacing w:val="6"/>
                <w:sz w:val="21"/>
                <w:szCs w:val="21"/>
              </w:rPr>
              <w:t>损耗</w:t>
            </w:r>
          </w:p>
        </w:tc>
        <w:tc>
          <w:tcPr>
            <w:tcW w:w="665" w:type="pct"/>
            <w:vAlign w:val="center"/>
          </w:tcPr>
          <w:p w:rsidR="00764A24" w:rsidRPr="00843DC4" w:rsidRDefault="00764A24" w:rsidP="005B0AD0">
            <w:pPr>
              <w:tabs>
                <w:tab w:val="left" w:pos="7332"/>
              </w:tabs>
              <w:jc w:val="center"/>
              <w:rPr>
                <w:rFonts w:ascii="Times New Roman" w:hAnsi="Times New Roman" w:cs="Times New Roman"/>
                <w:b/>
                <w:bCs/>
                <w:spacing w:val="6"/>
                <w:sz w:val="21"/>
                <w:szCs w:val="21"/>
              </w:rPr>
            </w:pPr>
            <w:r w:rsidRPr="00843DC4">
              <w:rPr>
                <w:rFonts w:ascii="Times New Roman" w:hAnsi="Times New Roman" w:cs="Times New Roman"/>
                <w:b/>
                <w:bCs/>
                <w:spacing w:val="6"/>
                <w:sz w:val="21"/>
                <w:szCs w:val="21"/>
              </w:rPr>
              <w:t>排水</w:t>
            </w:r>
          </w:p>
        </w:tc>
        <w:tc>
          <w:tcPr>
            <w:tcW w:w="1217" w:type="pct"/>
            <w:vMerge/>
            <w:vAlign w:val="center"/>
          </w:tcPr>
          <w:p w:rsidR="00764A24" w:rsidRPr="00843DC4" w:rsidRDefault="00764A24" w:rsidP="005B0AD0">
            <w:pPr>
              <w:tabs>
                <w:tab w:val="left" w:pos="7332"/>
              </w:tabs>
              <w:jc w:val="center"/>
              <w:rPr>
                <w:rFonts w:ascii="Times New Roman" w:hAnsi="Times New Roman" w:cs="Times New Roman"/>
                <w:spacing w:val="6"/>
                <w:sz w:val="21"/>
                <w:szCs w:val="21"/>
              </w:rPr>
            </w:pPr>
          </w:p>
        </w:tc>
      </w:tr>
      <w:tr w:rsidR="005B0AD0" w:rsidRPr="00843DC4" w:rsidTr="00B7032B">
        <w:trPr>
          <w:trHeight w:val="23"/>
          <w:jc w:val="center"/>
        </w:trPr>
        <w:tc>
          <w:tcPr>
            <w:tcW w:w="742" w:type="pct"/>
            <w:vAlign w:val="center"/>
          </w:tcPr>
          <w:p w:rsidR="005B0AD0" w:rsidRPr="00843DC4" w:rsidRDefault="005B0AD0" w:rsidP="005B0AD0">
            <w:pPr>
              <w:tabs>
                <w:tab w:val="left" w:pos="7332"/>
              </w:tabs>
              <w:jc w:val="center"/>
              <w:rPr>
                <w:rFonts w:ascii="Times New Roman" w:hAnsi="Times New Roman" w:cs="Times New Roman"/>
                <w:spacing w:val="6"/>
                <w:sz w:val="21"/>
                <w:szCs w:val="21"/>
              </w:rPr>
            </w:pPr>
            <w:r w:rsidRPr="00843DC4">
              <w:rPr>
                <w:rFonts w:ascii="Times New Roman" w:hAnsi="Times New Roman" w:cs="Times New Roman"/>
                <w:spacing w:val="6"/>
                <w:sz w:val="21"/>
                <w:szCs w:val="21"/>
              </w:rPr>
              <w:t>生活用水</w:t>
            </w:r>
          </w:p>
        </w:tc>
        <w:tc>
          <w:tcPr>
            <w:tcW w:w="611" w:type="pct"/>
            <w:vAlign w:val="center"/>
          </w:tcPr>
          <w:p w:rsidR="005B0AD0" w:rsidRPr="00843DC4" w:rsidRDefault="005B0AD0" w:rsidP="005B0AD0">
            <w:pPr>
              <w:jc w:val="center"/>
              <w:rPr>
                <w:rFonts w:ascii="Times New Roman" w:hAnsi="Times New Roman" w:cs="Times New Roman"/>
                <w:bCs/>
                <w:sz w:val="21"/>
                <w:szCs w:val="21"/>
              </w:rPr>
            </w:pPr>
            <w:r>
              <w:rPr>
                <w:rFonts w:ascii="Times New Roman" w:hAnsi="Times New Roman" w:cs="Times New Roman" w:hint="eastAsia"/>
                <w:bCs/>
                <w:sz w:val="21"/>
                <w:szCs w:val="21"/>
              </w:rPr>
              <w:t>117</w:t>
            </w:r>
          </w:p>
        </w:tc>
        <w:tc>
          <w:tcPr>
            <w:tcW w:w="568" w:type="pct"/>
            <w:vAlign w:val="center"/>
          </w:tcPr>
          <w:p w:rsidR="005B0AD0" w:rsidRPr="00843DC4" w:rsidRDefault="005B0AD0" w:rsidP="005B0AD0">
            <w:pPr>
              <w:jc w:val="center"/>
              <w:rPr>
                <w:rFonts w:ascii="Times New Roman" w:hAnsi="Times New Roman" w:cs="Times New Roman"/>
                <w:bCs/>
                <w:sz w:val="21"/>
                <w:szCs w:val="21"/>
              </w:rPr>
            </w:pPr>
            <w:r w:rsidRPr="00843DC4">
              <w:rPr>
                <w:rFonts w:ascii="Times New Roman" w:hAnsi="Times New Roman" w:cs="Times New Roman"/>
                <w:bCs/>
                <w:sz w:val="21"/>
                <w:szCs w:val="21"/>
              </w:rPr>
              <w:t>0</w:t>
            </w:r>
          </w:p>
        </w:tc>
        <w:tc>
          <w:tcPr>
            <w:tcW w:w="633" w:type="pct"/>
            <w:vAlign w:val="center"/>
          </w:tcPr>
          <w:p w:rsidR="005B0AD0" w:rsidRPr="00843DC4" w:rsidRDefault="005B0AD0" w:rsidP="005B0AD0">
            <w:pPr>
              <w:jc w:val="center"/>
              <w:rPr>
                <w:rFonts w:ascii="Times New Roman" w:hAnsi="Times New Roman" w:cs="Times New Roman"/>
                <w:bCs/>
                <w:sz w:val="21"/>
                <w:szCs w:val="21"/>
              </w:rPr>
            </w:pPr>
            <w:r>
              <w:rPr>
                <w:rFonts w:ascii="Times New Roman" w:hAnsi="Times New Roman" w:cs="Times New Roman" w:hint="eastAsia"/>
                <w:bCs/>
                <w:sz w:val="21"/>
                <w:szCs w:val="21"/>
              </w:rPr>
              <w:t>117</w:t>
            </w:r>
          </w:p>
        </w:tc>
        <w:tc>
          <w:tcPr>
            <w:tcW w:w="565" w:type="pct"/>
            <w:vAlign w:val="center"/>
          </w:tcPr>
          <w:p w:rsidR="005B0AD0" w:rsidRPr="00843DC4" w:rsidRDefault="005B0AD0" w:rsidP="005B0AD0">
            <w:pPr>
              <w:jc w:val="center"/>
              <w:rPr>
                <w:rFonts w:ascii="Times New Roman" w:hAnsi="Times New Roman" w:cs="Times New Roman"/>
                <w:bCs/>
                <w:sz w:val="21"/>
                <w:szCs w:val="21"/>
              </w:rPr>
            </w:pPr>
            <w:r>
              <w:rPr>
                <w:rFonts w:ascii="Times New Roman" w:hAnsi="Times New Roman" w:cs="Times New Roman" w:hint="eastAsia"/>
                <w:bCs/>
                <w:sz w:val="21"/>
                <w:szCs w:val="21"/>
              </w:rPr>
              <w:t>23.4</w:t>
            </w:r>
          </w:p>
        </w:tc>
        <w:tc>
          <w:tcPr>
            <w:tcW w:w="665" w:type="pct"/>
            <w:vAlign w:val="center"/>
          </w:tcPr>
          <w:p w:rsidR="005B0AD0" w:rsidRPr="00843DC4" w:rsidRDefault="005B0AD0" w:rsidP="005B0AD0">
            <w:pPr>
              <w:tabs>
                <w:tab w:val="left" w:pos="7332"/>
              </w:tabs>
              <w:jc w:val="center"/>
              <w:rPr>
                <w:rFonts w:ascii="Times New Roman" w:hAnsi="Times New Roman" w:cs="Times New Roman"/>
                <w:spacing w:val="6"/>
                <w:sz w:val="21"/>
                <w:szCs w:val="21"/>
              </w:rPr>
            </w:pPr>
            <w:r>
              <w:rPr>
                <w:rFonts w:ascii="Times New Roman" w:hAnsi="Times New Roman" w:cs="Times New Roman" w:hint="eastAsia"/>
                <w:spacing w:val="6"/>
                <w:sz w:val="21"/>
                <w:szCs w:val="21"/>
              </w:rPr>
              <w:t>93.6</w:t>
            </w:r>
          </w:p>
        </w:tc>
        <w:tc>
          <w:tcPr>
            <w:tcW w:w="1217" w:type="pct"/>
            <w:vAlign w:val="center"/>
          </w:tcPr>
          <w:p w:rsidR="005B0AD0" w:rsidRPr="00843DC4" w:rsidRDefault="005B0AD0" w:rsidP="005B0AD0">
            <w:pPr>
              <w:tabs>
                <w:tab w:val="left" w:pos="7332"/>
              </w:tabs>
              <w:jc w:val="center"/>
              <w:rPr>
                <w:rFonts w:ascii="Times New Roman" w:hAnsi="Times New Roman" w:cs="Times New Roman"/>
                <w:spacing w:val="6"/>
                <w:sz w:val="21"/>
                <w:szCs w:val="21"/>
              </w:rPr>
            </w:pPr>
            <w:r w:rsidRPr="00843DC4">
              <w:rPr>
                <w:rFonts w:ascii="Times New Roman" w:hAnsi="Times New Roman" w:cs="Times New Roman"/>
                <w:spacing w:val="6"/>
                <w:sz w:val="21"/>
                <w:szCs w:val="21"/>
              </w:rPr>
              <w:t>化粪池预处理后</w:t>
            </w:r>
            <w:r>
              <w:rPr>
                <w:rFonts w:ascii="Times New Roman" w:hAnsi="Times New Roman" w:cs="Times New Roman" w:hint="eastAsia"/>
                <w:spacing w:val="6"/>
                <w:sz w:val="21"/>
                <w:szCs w:val="21"/>
              </w:rPr>
              <w:t>排入园区污水管网</w:t>
            </w:r>
          </w:p>
        </w:tc>
      </w:tr>
      <w:tr w:rsidR="005B0AD0" w:rsidRPr="00843DC4" w:rsidTr="00B7032B">
        <w:trPr>
          <w:trHeight w:val="23"/>
          <w:jc w:val="center"/>
        </w:trPr>
        <w:tc>
          <w:tcPr>
            <w:tcW w:w="742" w:type="pct"/>
            <w:vAlign w:val="center"/>
          </w:tcPr>
          <w:p w:rsidR="005B0AD0" w:rsidRPr="00843DC4" w:rsidRDefault="005B0AD0" w:rsidP="005B0AD0">
            <w:pPr>
              <w:tabs>
                <w:tab w:val="left" w:pos="7332"/>
              </w:tabs>
              <w:jc w:val="center"/>
              <w:rPr>
                <w:rFonts w:ascii="Times New Roman" w:hAnsi="Times New Roman" w:cs="Times New Roman"/>
                <w:spacing w:val="6"/>
                <w:sz w:val="21"/>
                <w:szCs w:val="21"/>
              </w:rPr>
            </w:pPr>
            <w:r w:rsidRPr="00843DC4">
              <w:rPr>
                <w:rFonts w:ascii="Times New Roman" w:hAnsi="Times New Roman" w:cs="Times New Roman"/>
                <w:spacing w:val="6"/>
                <w:sz w:val="21"/>
                <w:szCs w:val="21"/>
              </w:rPr>
              <w:t>地面清洗用水</w:t>
            </w:r>
          </w:p>
        </w:tc>
        <w:tc>
          <w:tcPr>
            <w:tcW w:w="611" w:type="pct"/>
            <w:vAlign w:val="center"/>
          </w:tcPr>
          <w:p w:rsidR="005B0AD0" w:rsidRPr="00843DC4" w:rsidRDefault="005B0AD0" w:rsidP="005B0AD0">
            <w:pPr>
              <w:jc w:val="center"/>
              <w:rPr>
                <w:rFonts w:ascii="Times New Roman" w:hAnsi="Times New Roman" w:cs="Times New Roman"/>
                <w:bCs/>
                <w:sz w:val="21"/>
                <w:szCs w:val="21"/>
              </w:rPr>
            </w:pPr>
            <w:r>
              <w:rPr>
                <w:rFonts w:ascii="Times New Roman" w:hAnsi="Times New Roman" w:cs="Times New Roman" w:hint="eastAsia"/>
                <w:bCs/>
                <w:sz w:val="21"/>
                <w:szCs w:val="21"/>
              </w:rPr>
              <w:t>25</w:t>
            </w:r>
          </w:p>
        </w:tc>
        <w:tc>
          <w:tcPr>
            <w:tcW w:w="568" w:type="pct"/>
            <w:vAlign w:val="center"/>
          </w:tcPr>
          <w:p w:rsidR="005B0AD0" w:rsidRPr="00843DC4" w:rsidRDefault="005B0AD0" w:rsidP="005B0AD0">
            <w:pPr>
              <w:jc w:val="center"/>
              <w:rPr>
                <w:rFonts w:ascii="Times New Roman" w:hAnsi="Times New Roman" w:cs="Times New Roman"/>
                <w:bCs/>
                <w:sz w:val="21"/>
                <w:szCs w:val="21"/>
              </w:rPr>
            </w:pPr>
            <w:r w:rsidRPr="00843DC4">
              <w:rPr>
                <w:rFonts w:ascii="Times New Roman" w:hAnsi="Times New Roman" w:cs="Times New Roman"/>
                <w:bCs/>
                <w:sz w:val="21"/>
                <w:szCs w:val="21"/>
              </w:rPr>
              <w:t>0</w:t>
            </w:r>
          </w:p>
        </w:tc>
        <w:tc>
          <w:tcPr>
            <w:tcW w:w="633" w:type="pct"/>
            <w:vAlign w:val="center"/>
          </w:tcPr>
          <w:p w:rsidR="005B0AD0" w:rsidRPr="00843DC4" w:rsidRDefault="005B0AD0" w:rsidP="005B0AD0">
            <w:pPr>
              <w:jc w:val="center"/>
              <w:rPr>
                <w:rFonts w:ascii="Times New Roman" w:hAnsi="Times New Roman" w:cs="Times New Roman"/>
                <w:bCs/>
                <w:sz w:val="21"/>
                <w:szCs w:val="21"/>
              </w:rPr>
            </w:pPr>
            <w:r>
              <w:rPr>
                <w:rFonts w:ascii="Times New Roman" w:hAnsi="Times New Roman" w:cs="Times New Roman" w:hint="eastAsia"/>
                <w:bCs/>
                <w:sz w:val="21"/>
                <w:szCs w:val="21"/>
              </w:rPr>
              <w:t>25</w:t>
            </w:r>
          </w:p>
        </w:tc>
        <w:tc>
          <w:tcPr>
            <w:tcW w:w="565" w:type="pct"/>
            <w:vAlign w:val="center"/>
          </w:tcPr>
          <w:p w:rsidR="005B0AD0" w:rsidRPr="00843DC4" w:rsidRDefault="005B0AD0" w:rsidP="005B0AD0">
            <w:pPr>
              <w:jc w:val="center"/>
              <w:rPr>
                <w:rFonts w:ascii="Times New Roman" w:hAnsi="Times New Roman" w:cs="Times New Roman"/>
                <w:bCs/>
                <w:sz w:val="21"/>
                <w:szCs w:val="21"/>
              </w:rPr>
            </w:pPr>
            <w:r>
              <w:rPr>
                <w:rFonts w:ascii="Times New Roman" w:hAnsi="Times New Roman" w:cs="Times New Roman" w:hint="eastAsia"/>
                <w:bCs/>
                <w:sz w:val="21"/>
                <w:szCs w:val="21"/>
              </w:rPr>
              <w:t>2.5</w:t>
            </w:r>
          </w:p>
        </w:tc>
        <w:tc>
          <w:tcPr>
            <w:tcW w:w="665" w:type="pct"/>
            <w:vAlign w:val="center"/>
          </w:tcPr>
          <w:p w:rsidR="005B0AD0" w:rsidRPr="00843DC4" w:rsidRDefault="005B0AD0" w:rsidP="005B0AD0">
            <w:pPr>
              <w:tabs>
                <w:tab w:val="left" w:pos="7332"/>
              </w:tabs>
              <w:jc w:val="center"/>
              <w:rPr>
                <w:rFonts w:ascii="Times New Roman" w:hAnsi="Times New Roman" w:cs="Times New Roman"/>
                <w:spacing w:val="6"/>
                <w:sz w:val="21"/>
                <w:szCs w:val="21"/>
              </w:rPr>
            </w:pPr>
            <w:r>
              <w:rPr>
                <w:rFonts w:ascii="Times New Roman" w:hAnsi="Times New Roman" w:cs="Times New Roman" w:hint="eastAsia"/>
                <w:spacing w:val="6"/>
                <w:sz w:val="21"/>
                <w:szCs w:val="21"/>
              </w:rPr>
              <w:t>22.5</w:t>
            </w:r>
          </w:p>
        </w:tc>
        <w:tc>
          <w:tcPr>
            <w:tcW w:w="1217" w:type="pct"/>
            <w:vMerge w:val="restart"/>
            <w:vAlign w:val="center"/>
          </w:tcPr>
          <w:p w:rsidR="005B0AD0" w:rsidRPr="00843DC4" w:rsidRDefault="005B0AD0" w:rsidP="005B0AD0">
            <w:pPr>
              <w:tabs>
                <w:tab w:val="left" w:pos="7332"/>
              </w:tabs>
              <w:jc w:val="center"/>
              <w:rPr>
                <w:rFonts w:ascii="Times New Roman" w:hAnsi="Times New Roman" w:cs="Times New Roman"/>
                <w:spacing w:val="6"/>
                <w:sz w:val="21"/>
                <w:szCs w:val="21"/>
              </w:rPr>
            </w:pPr>
            <w:r w:rsidRPr="00843DC4">
              <w:rPr>
                <w:rFonts w:ascii="Times New Roman" w:hAnsi="Times New Roman" w:cs="Times New Roman"/>
                <w:spacing w:val="6"/>
                <w:sz w:val="21"/>
                <w:szCs w:val="21"/>
              </w:rPr>
              <w:t>隔油沉淀池预处理后</w:t>
            </w:r>
            <w:r>
              <w:rPr>
                <w:rFonts w:ascii="Times New Roman" w:hAnsi="Times New Roman" w:cs="Times New Roman" w:hint="eastAsia"/>
                <w:spacing w:val="6"/>
                <w:sz w:val="21"/>
                <w:szCs w:val="21"/>
              </w:rPr>
              <w:t>排入园区污水管网</w:t>
            </w:r>
          </w:p>
        </w:tc>
      </w:tr>
      <w:tr w:rsidR="00764A24" w:rsidRPr="00843DC4" w:rsidTr="00B7032B">
        <w:trPr>
          <w:trHeight w:val="23"/>
          <w:jc w:val="center"/>
        </w:trPr>
        <w:tc>
          <w:tcPr>
            <w:tcW w:w="742" w:type="pct"/>
            <w:vAlign w:val="center"/>
          </w:tcPr>
          <w:p w:rsidR="00764A24" w:rsidRPr="00843DC4" w:rsidRDefault="00764A24" w:rsidP="005B0AD0">
            <w:pPr>
              <w:tabs>
                <w:tab w:val="left" w:pos="7332"/>
              </w:tabs>
              <w:jc w:val="center"/>
              <w:rPr>
                <w:rFonts w:ascii="Times New Roman" w:hAnsi="Times New Roman" w:cs="Times New Roman"/>
                <w:spacing w:val="6"/>
                <w:sz w:val="21"/>
                <w:szCs w:val="21"/>
              </w:rPr>
            </w:pPr>
            <w:r w:rsidRPr="00843DC4">
              <w:rPr>
                <w:rFonts w:ascii="Times New Roman" w:hAnsi="Times New Roman" w:cs="Times New Roman"/>
                <w:spacing w:val="6"/>
                <w:sz w:val="21"/>
                <w:szCs w:val="21"/>
              </w:rPr>
              <w:t>车辆清洗用水</w:t>
            </w:r>
          </w:p>
        </w:tc>
        <w:tc>
          <w:tcPr>
            <w:tcW w:w="611" w:type="pct"/>
            <w:vAlign w:val="center"/>
          </w:tcPr>
          <w:p w:rsidR="00764A24" w:rsidRPr="00843DC4" w:rsidRDefault="00764A24" w:rsidP="005B0AD0">
            <w:pPr>
              <w:jc w:val="center"/>
              <w:rPr>
                <w:rFonts w:ascii="Times New Roman" w:hAnsi="Times New Roman" w:cs="Times New Roman"/>
                <w:bCs/>
                <w:sz w:val="21"/>
                <w:szCs w:val="21"/>
              </w:rPr>
            </w:pPr>
            <w:r w:rsidRPr="00843DC4">
              <w:rPr>
                <w:rFonts w:ascii="Times New Roman" w:hAnsi="Times New Roman" w:cs="Times New Roman"/>
                <w:bCs/>
                <w:sz w:val="21"/>
                <w:szCs w:val="21"/>
              </w:rPr>
              <w:t>1300</w:t>
            </w:r>
          </w:p>
        </w:tc>
        <w:tc>
          <w:tcPr>
            <w:tcW w:w="568" w:type="pct"/>
            <w:vAlign w:val="center"/>
          </w:tcPr>
          <w:p w:rsidR="00764A24" w:rsidRPr="00843DC4" w:rsidRDefault="00764A24" w:rsidP="005B0AD0">
            <w:pPr>
              <w:jc w:val="center"/>
              <w:rPr>
                <w:rFonts w:ascii="Times New Roman" w:hAnsi="Times New Roman" w:cs="Times New Roman"/>
                <w:bCs/>
                <w:sz w:val="21"/>
                <w:szCs w:val="21"/>
              </w:rPr>
            </w:pPr>
            <w:r w:rsidRPr="00843DC4">
              <w:rPr>
                <w:rFonts w:ascii="Times New Roman" w:hAnsi="Times New Roman" w:cs="Times New Roman"/>
                <w:bCs/>
                <w:sz w:val="21"/>
                <w:szCs w:val="21"/>
              </w:rPr>
              <w:t>0</w:t>
            </w:r>
          </w:p>
        </w:tc>
        <w:tc>
          <w:tcPr>
            <w:tcW w:w="633" w:type="pct"/>
            <w:vAlign w:val="center"/>
          </w:tcPr>
          <w:p w:rsidR="00764A24" w:rsidRPr="00843DC4" w:rsidRDefault="00764A24" w:rsidP="005B0AD0">
            <w:pPr>
              <w:jc w:val="center"/>
              <w:rPr>
                <w:rFonts w:ascii="Times New Roman" w:hAnsi="Times New Roman" w:cs="Times New Roman"/>
                <w:bCs/>
                <w:sz w:val="21"/>
                <w:szCs w:val="21"/>
              </w:rPr>
            </w:pPr>
            <w:r w:rsidRPr="00843DC4">
              <w:rPr>
                <w:rFonts w:ascii="Times New Roman" w:hAnsi="Times New Roman" w:cs="Times New Roman"/>
                <w:bCs/>
                <w:sz w:val="21"/>
                <w:szCs w:val="21"/>
              </w:rPr>
              <w:t>1300</w:t>
            </w:r>
          </w:p>
        </w:tc>
        <w:tc>
          <w:tcPr>
            <w:tcW w:w="565" w:type="pct"/>
            <w:vAlign w:val="center"/>
          </w:tcPr>
          <w:p w:rsidR="00764A24" w:rsidRPr="00843DC4" w:rsidRDefault="00764A24" w:rsidP="005B0AD0">
            <w:pPr>
              <w:jc w:val="center"/>
              <w:rPr>
                <w:rFonts w:ascii="Times New Roman" w:hAnsi="Times New Roman" w:cs="Times New Roman"/>
                <w:bCs/>
                <w:sz w:val="21"/>
                <w:szCs w:val="21"/>
              </w:rPr>
            </w:pPr>
            <w:r w:rsidRPr="00843DC4">
              <w:rPr>
                <w:rFonts w:ascii="Times New Roman" w:hAnsi="Times New Roman" w:cs="Times New Roman"/>
                <w:bCs/>
                <w:sz w:val="21"/>
                <w:szCs w:val="21"/>
              </w:rPr>
              <w:t>130</w:t>
            </w:r>
          </w:p>
        </w:tc>
        <w:tc>
          <w:tcPr>
            <w:tcW w:w="665" w:type="pct"/>
            <w:vAlign w:val="center"/>
          </w:tcPr>
          <w:p w:rsidR="00764A24" w:rsidRPr="00843DC4" w:rsidRDefault="00764A24" w:rsidP="005B0AD0">
            <w:pPr>
              <w:tabs>
                <w:tab w:val="left" w:pos="7332"/>
              </w:tabs>
              <w:jc w:val="center"/>
              <w:rPr>
                <w:rFonts w:ascii="Times New Roman" w:hAnsi="Times New Roman" w:cs="Times New Roman"/>
                <w:spacing w:val="6"/>
                <w:sz w:val="21"/>
                <w:szCs w:val="21"/>
              </w:rPr>
            </w:pPr>
            <w:r w:rsidRPr="00843DC4">
              <w:rPr>
                <w:rFonts w:ascii="Times New Roman" w:hAnsi="Times New Roman" w:cs="Times New Roman"/>
                <w:spacing w:val="6"/>
                <w:sz w:val="21"/>
                <w:szCs w:val="21"/>
              </w:rPr>
              <w:t>1170</w:t>
            </w:r>
          </w:p>
        </w:tc>
        <w:tc>
          <w:tcPr>
            <w:tcW w:w="1217" w:type="pct"/>
            <w:vMerge/>
            <w:vAlign w:val="center"/>
          </w:tcPr>
          <w:p w:rsidR="00764A24" w:rsidRPr="00843DC4" w:rsidRDefault="00764A24" w:rsidP="005B0AD0">
            <w:pPr>
              <w:tabs>
                <w:tab w:val="left" w:pos="7332"/>
              </w:tabs>
              <w:jc w:val="center"/>
              <w:rPr>
                <w:rFonts w:ascii="Times New Roman" w:hAnsi="Times New Roman" w:cs="Times New Roman"/>
                <w:spacing w:val="6"/>
                <w:sz w:val="21"/>
                <w:szCs w:val="21"/>
              </w:rPr>
            </w:pPr>
          </w:p>
        </w:tc>
      </w:tr>
      <w:tr w:rsidR="00764A24" w:rsidRPr="00843DC4" w:rsidTr="00B7032B">
        <w:trPr>
          <w:trHeight w:val="23"/>
          <w:jc w:val="center"/>
        </w:trPr>
        <w:tc>
          <w:tcPr>
            <w:tcW w:w="742" w:type="pct"/>
            <w:vAlign w:val="center"/>
          </w:tcPr>
          <w:p w:rsidR="00764A24" w:rsidRPr="00843DC4" w:rsidRDefault="00764A24" w:rsidP="005B0AD0">
            <w:pPr>
              <w:tabs>
                <w:tab w:val="left" w:pos="7332"/>
              </w:tabs>
              <w:jc w:val="center"/>
              <w:rPr>
                <w:rFonts w:ascii="Times New Roman" w:hAnsi="Times New Roman" w:cs="Times New Roman"/>
                <w:b/>
                <w:spacing w:val="6"/>
                <w:sz w:val="21"/>
                <w:szCs w:val="21"/>
              </w:rPr>
            </w:pPr>
            <w:r w:rsidRPr="00843DC4">
              <w:rPr>
                <w:rFonts w:ascii="Times New Roman" w:hAnsi="Times New Roman" w:cs="Times New Roman"/>
                <w:b/>
                <w:spacing w:val="6"/>
                <w:sz w:val="21"/>
                <w:szCs w:val="21"/>
              </w:rPr>
              <w:t>合计</w:t>
            </w:r>
          </w:p>
        </w:tc>
        <w:tc>
          <w:tcPr>
            <w:tcW w:w="611" w:type="pct"/>
            <w:vAlign w:val="center"/>
          </w:tcPr>
          <w:p w:rsidR="00764A24" w:rsidRPr="00843DC4" w:rsidRDefault="005B0AD0" w:rsidP="005B0AD0">
            <w:pPr>
              <w:jc w:val="center"/>
              <w:textAlignment w:val="center"/>
              <w:rPr>
                <w:rFonts w:ascii="Times New Roman" w:hAnsi="Times New Roman" w:cs="Times New Roman"/>
                <w:b/>
                <w:bCs/>
                <w:sz w:val="21"/>
                <w:szCs w:val="21"/>
              </w:rPr>
            </w:pPr>
            <w:r>
              <w:rPr>
                <w:rFonts w:ascii="Times New Roman" w:hAnsi="Times New Roman" w:cs="Times New Roman"/>
                <w:b/>
                <w:bCs/>
                <w:sz w:val="21"/>
                <w:szCs w:val="21"/>
              </w:rPr>
              <w:fldChar w:fldCharType="begin"/>
            </w:r>
            <w:r>
              <w:rPr>
                <w:rFonts w:ascii="Times New Roman" w:hAnsi="Times New Roman" w:cs="Times New Roman"/>
                <w:b/>
                <w:bCs/>
                <w:sz w:val="21"/>
                <w:szCs w:val="21"/>
              </w:rPr>
              <w:instrText xml:space="preserve"> =SUM(ABOVE) </w:instrText>
            </w:r>
            <w:r>
              <w:rPr>
                <w:rFonts w:ascii="Times New Roman" w:hAnsi="Times New Roman" w:cs="Times New Roman"/>
                <w:b/>
                <w:bCs/>
                <w:sz w:val="21"/>
                <w:szCs w:val="21"/>
              </w:rPr>
              <w:fldChar w:fldCharType="separate"/>
            </w:r>
            <w:r>
              <w:rPr>
                <w:rFonts w:ascii="Times New Roman" w:hAnsi="Times New Roman" w:cs="Times New Roman"/>
                <w:b/>
                <w:bCs/>
                <w:noProof/>
                <w:sz w:val="21"/>
                <w:szCs w:val="21"/>
              </w:rPr>
              <w:t>1442</w:t>
            </w:r>
            <w:r>
              <w:rPr>
                <w:rFonts w:ascii="Times New Roman" w:hAnsi="Times New Roman" w:cs="Times New Roman"/>
                <w:b/>
                <w:bCs/>
                <w:sz w:val="21"/>
                <w:szCs w:val="21"/>
              </w:rPr>
              <w:fldChar w:fldCharType="end"/>
            </w:r>
          </w:p>
        </w:tc>
        <w:tc>
          <w:tcPr>
            <w:tcW w:w="568" w:type="pct"/>
            <w:vAlign w:val="center"/>
          </w:tcPr>
          <w:p w:rsidR="00764A24" w:rsidRPr="00843DC4" w:rsidRDefault="00764A24" w:rsidP="005B0AD0">
            <w:pPr>
              <w:jc w:val="center"/>
              <w:textAlignment w:val="center"/>
              <w:rPr>
                <w:rFonts w:ascii="Times New Roman" w:hAnsi="Times New Roman" w:cs="Times New Roman"/>
                <w:b/>
                <w:bCs/>
                <w:sz w:val="21"/>
                <w:szCs w:val="21"/>
              </w:rPr>
            </w:pPr>
            <w:r w:rsidRPr="00843DC4">
              <w:rPr>
                <w:rFonts w:ascii="Times New Roman" w:hAnsi="Times New Roman" w:cs="Times New Roman"/>
                <w:b/>
                <w:bCs/>
                <w:sz w:val="21"/>
                <w:szCs w:val="21"/>
                <w:lang w:bidi="ar"/>
              </w:rPr>
              <w:t>0</w:t>
            </w:r>
          </w:p>
        </w:tc>
        <w:tc>
          <w:tcPr>
            <w:tcW w:w="633" w:type="pct"/>
            <w:vAlign w:val="center"/>
          </w:tcPr>
          <w:p w:rsidR="00764A24" w:rsidRPr="00843DC4" w:rsidRDefault="005B0AD0" w:rsidP="005B0AD0">
            <w:pPr>
              <w:jc w:val="center"/>
              <w:textAlignment w:val="center"/>
              <w:rPr>
                <w:rFonts w:ascii="Times New Roman" w:hAnsi="Times New Roman" w:cs="Times New Roman"/>
                <w:b/>
                <w:bCs/>
                <w:sz w:val="21"/>
                <w:szCs w:val="21"/>
              </w:rPr>
            </w:pPr>
            <w:r>
              <w:rPr>
                <w:rFonts w:ascii="Times New Roman" w:hAnsi="Times New Roman" w:cs="Times New Roman"/>
                <w:b/>
                <w:bCs/>
                <w:sz w:val="21"/>
                <w:szCs w:val="21"/>
              </w:rPr>
              <w:fldChar w:fldCharType="begin"/>
            </w:r>
            <w:r>
              <w:rPr>
                <w:rFonts w:ascii="Times New Roman" w:hAnsi="Times New Roman" w:cs="Times New Roman"/>
                <w:b/>
                <w:bCs/>
                <w:sz w:val="21"/>
                <w:szCs w:val="21"/>
              </w:rPr>
              <w:instrText xml:space="preserve"> =SUM(ABOVE) </w:instrText>
            </w:r>
            <w:r>
              <w:rPr>
                <w:rFonts w:ascii="Times New Roman" w:hAnsi="Times New Roman" w:cs="Times New Roman"/>
                <w:b/>
                <w:bCs/>
                <w:sz w:val="21"/>
                <w:szCs w:val="21"/>
              </w:rPr>
              <w:fldChar w:fldCharType="separate"/>
            </w:r>
            <w:r>
              <w:rPr>
                <w:rFonts w:ascii="Times New Roman" w:hAnsi="Times New Roman" w:cs="Times New Roman"/>
                <w:b/>
                <w:bCs/>
                <w:noProof/>
                <w:sz w:val="21"/>
                <w:szCs w:val="21"/>
              </w:rPr>
              <w:t>1442</w:t>
            </w:r>
            <w:r>
              <w:rPr>
                <w:rFonts w:ascii="Times New Roman" w:hAnsi="Times New Roman" w:cs="Times New Roman"/>
                <w:b/>
                <w:bCs/>
                <w:sz w:val="21"/>
                <w:szCs w:val="21"/>
              </w:rPr>
              <w:fldChar w:fldCharType="end"/>
            </w:r>
          </w:p>
        </w:tc>
        <w:tc>
          <w:tcPr>
            <w:tcW w:w="565" w:type="pct"/>
            <w:vAlign w:val="center"/>
          </w:tcPr>
          <w:p w:rsidR="00764A24" w:rsidRPr="00843DC4" w:rsidRDefault="005B0AD0" w:rsidP="005B0AD0">
            <w:pPr>
              <w:jc w:val="center"/>
              <w:textAlignment w:val="center"/>
              <w:rPr>
                <w:rFonts w:ascii="Times New Roman" w:hAnsi="Times New Roman" w:cs="Times New Roman"/>
                <w:b/>
                <w:bCs/>
                <w:sz w:val="21"/>
                <w:szCs w:val="21"/>
              </w:rPr>
            </w:pPr>
            <w:r>
              <w:rPr>
                <w:rFonts w:ascii="Times New Roman" w:hAnsi="Times New Roman" w:cs="Times New Roman"/>
                <w:b/>
                <w:bCs/>
                <w:sz w:val="21"/>
                <w:szCs w:val="21"/>
              </w:rPr>
              <w:fldChar w:fldCharType="begin"/>
            </w:r>
            <w:r>
              <w:rPr>
                <w:rFonts w:ascii="Times New Roman" w:hAnsi="Times New Roman" w:cs="Times New Roman"/>
                <w:b/>
                <w:bCs/>
                <w:sz w:val="21"/>
                <w:szCs w:val="21"/>
              </w:rPr>
              <w:instrText xml:space="preserve"> =SUM(ABOVE) </w:instrText>
            </w:r>
            <w:r>
              <w:rPr>
                <w:rFonts w:ascii="Times New Roman" w:hAnsi="Times New Roman" w:cs="Times New Roman"/>
                <w:b/>
                <w:bCs/>
                <w:sz w:val="21"/>
                <w:szCs w:val="21"/>
              </w:rPr>
              <w:fldChar w:fldCharType="separate"/>
            </w:r>
            <w:r>
              <w:rPr>
                <w:rFonts w:ascii="Times New Roman" w:hAnsi="Times New Roman" w:cs="Times New Roman"/>
                <w:b/>
                <w:bCs/>
                <w:noProof/>
                <w:sz w:val="21"/>
                <w:szCs w:val="21"/>
              </w:rPr>
              <w:t>155.9</w:t>
            </w:r>
            <w:r>
              <w:rPr>
                <w:rFonts w:ascii="Times New Roman" w:hAnsi="Times New Roman" w:cs="Times New Roman"/>
                <w:b/>
                <w:bCs/>
                <w:sz w:val="21"/>
                <w:szCs w:val="21"/>
              </w:rPr>
              <w:fldChar w:fldCharType="end"/>
            </w:r>
          </w:p>
        </w:tc>
        <w:tc>
          <w:tcPr>
            <w:tcW w:w="665" w:type="pct"/>
            <w:vAlign w:val="center"/>
          </w:tcPr>
          <w:p w:rsidR="00764A24" w:rsidRPr="00843DC4" w:rsidRDefault="005B0AD0" w:rsidP="005B0AD0">
            <w:pPr>
              <w:jc w:val="center"/>
              <w:textAlignment w:val="center"/>
              <w:rPr>
                <w:rFonts w:ascii="Times New Roman" w:hAnsi="Times New Roman" w:cs="Times New Roman"/>
                <w:b/>
                <w:bCs/>
                <w:spacing w:val="6"/>
                <w:sz w:val="21"/>
                <w:szCs w:val="21"/>
              </w:rPr>
            </w:pPr>
            <w:r>
              <w:rPr>
                <w:rFonts w:ascii="Times New Roman" w:hAnsi="Times New Roman" w:cs="Times New Roman"/>
                <w:b/>
                <w:bCs/>
                <w:spacing w:val="6"/>
                <w:sz w:val="21"/>
                <w:szCs w:val="21"/>
              </w:rPr>
              <w:fldChar w:fldCharType="begin"/>
            </w:r>
            <w:r>
              <w:rPr>
                <w:rFonts w:ascii="Times New Roman" w:hAnsi="Times New Roman" w:cs="Times New Roman"/>
                <w:b/>
                <w:bCs/>
                <w:spacing w:val="6"/>
                <w:sz w:val="21"/>
                <w:szCs w:val="21"/>
              </w:rPr>
              <w:instrText xml:space="preserve"> =SUM(ABOVE) </w:instrText>
            </w:r>
            <w:r>
              <w:rPr>
                <w:rFonts w:ascii="Times New Roman" w:hAnsi="Times New Roman" w:cs="Times New Roman"/>
                <w:b/>
                <w:bCs/>
                <w:spacing w:val="6"/>
                <w:sz w:val="21"/>
                <w:szCs w:val="21"/>
              </w:rPr>
              <w:fldChar w:fldCharType="separate"/>
            </w:r>
            <w:r>
              <w:rPr>
                <w:rFonts w:ascii="Times New Roman" w:hAnsi="Times New Roman" w:cs="Times New Roman"/>
                <w:b/>
                <w:bCs/>
                <w:noProof/>
                <w:spacing w:val="6"/>
                <w:sz w:val="21"/>
                <w:szCs w:val="21"/>
              </w:rPr>
              <w:t>1286.1</w:t>
            </w:r>
            <w:r>
              <w:rPr>
                <w:rFonts w:ascii="Times New Roman" w:hAnsi="Times New Roman" w:cs="Times New Roman"/>
                <w:b/>
                <w:bCs/>
                <w:spacing w:val="6"/>
                <w:sz w:val="21"/>
                <w:szCs w:val="21"/>
              </w:rPr>
              <w:fldChar w:fldCharType="end"/>
            </w:r>
          </w:p>
        </w:tc>
        <w:tc>
          <w:tcPr>
            <w:tcW w:w="1217" w:type="pct"/>
            <w:vAlign w:val="center"/>
          </w:tcPr>
          <w:p w:rsidR="00764A24" w:rsidRPr="00843DC4" w:rsidRDefault="00764A24" w:rsidP="005B0AD0">
            <w:pPr>
              <w:tabs>
                <w:tab w:val="left" w:pos="7332"/>
              </w:tabs>
              <w:jc w:val="center"/>
              <w:rPr>
                <w:rFonts w:ascii="Times New Roman" w:hAnsi="Times New Roman" w:cs="Times New Roman"/>
                <w:b/>
                <w:spacing w:val="6"/>
                <w:sz w:val="21"/>
                <w:szCs w:val="21"/>
              </w:rPr>
            </w:pPr>
          </w:p>
        </w:tc>
      </w:tr>
    </w:tbl>
    <w:p w:rsidR="00ED3EB3" w:rsidRDefault="00ED3EB3" w:rsidP="00764A24">
      <w:pPr>
        <w:spacing w:line="360" w:lineRule="auto"/>
        <w:jc w:val="center"/>
        <w:rPr>
          <w:rFonts w:ascii="Times New Roman" w:hAnsi="Times New Roman" w:cs="Times New Roman"/>
          <w:b/>
          <w:bCs/>
        </w:rPr>
      </w:pPr>
      <w:r w:rsidRPr="005B0AD0">
        <w:rPr>
          <w:rFonts w:ascii="Times New Roman" w:hAnsi="Times New Roman" w:cs="Times New Roman"/>
          <w:b/>
          <w:bCs/>
        </w:rPr>
        <w:object w:dxaOrig="11678" w:dyaOrig="4890">
          <v:shape id="_x0000_i1027" type="#_x0000_t75" style="width:418.6pt;height:176.65pt" o:ole="">
            <v:fill o:detectmouseclick="t"/>
            <v:imagedata r:id="rId14" o:title=""/>
          </v:shape>
          <o:OLEObject Type="Embed" ProgID="Visio.Drawing.11" ShapeID="_x0000_i1027" DrawAspect="Content" ObjectID="_1655746103" r:id="rId15"/>
        </w:object>
      </w:r>
    </w:p>
    <w:p w:rsidR="00764A24" w:rsidRPr="005B0AD0" w:rsidRDefault="00764A24" w:rsidP="00764A24">
      <w:pPr>
        <w:spacing w:line="360" w:lineRule="auto"/>
        <w:jc w:val="center"/>
        <w:rPr>
          <w:rFonts w:ascii="Times New Roman" w:hAnsi="Times New Roman" w:cs="Times New Roman"/>
          <w:b/>
          <w:bCs/>
        </w:rPr>
      </w:pPr>
      <w:r w:rsidRPr="005B0AD0">
        <w:rPr>
          <w:rFonts w:ascii="Times New Roman" w:hAnsi="Times New Roman" w:cs="Times New Roman"/>
          <w:b/>
          <w:bCs/>
        </w:rPr>
        <w:t>图</w:t>
      </w:r>
      <w:r w:rsidRPr="005B0AD0">
        <w:rPr>
          <w:rFonts w:ascii="Times New Roman" w:hAnsi="Times New Roman" w:cs="Times New Roman"/>
          <w:b/>
          <w:bCs/>
        </w:rPr>
        <w:t xml:space="preserve">5-3  </w:t>
      </w:r>
      <w:r w:rsidRPr="005B0AD0">
        <w:rPr>
          <w:rFonts w:ascii="Times New Roman" w:hAnsi="Times New Roman" w:cs="Times New Roman"/>
          <w:b/>
          <w:bCs/>
        </w:rPr>
        <w:t>项目</w:t>
      </w:r>
      <w:r w:rsidR="005B0AD0">
        <w:rPr>
          <w:rFonts w:ascii="Times New Roman" w:hAnsi="Times New Roman" w:cs="Times New Roman" w:hint="eastAsia"/>
          <w:b/>
          <w:bCs/>
        </w:rPr>
        <w:t>厂区</w:t>
      </w:r>
      <w:r w:rsidRPr="005B0AD0">
        <w:rPr>
          <w:rFonts w:ascii="Times New Roman" w:hAnsi="Times New Roman" w:cs="Times New Roman"/>
          <w:b/>
          <w:bCs/>
        </w:rPr>
        <w:t>水平衡图（单位</w:t>
      </w:r>
      <w:r w:rsidR="00ED3EB3" w:rsidRPr="00ED3EB3">
        <w:rPr>
          <w:rFonts w:ascii="Times New Roman" w:hAnsi="Times New Roman" w:cs="Times New Roman"/>
          <w:b/>
          <w:bCs/>
        </w:rPr>
        <w:t>m</w:t>
      </w:r>
      <w:r w:rsidR="00ED3EB3" w:rsidRPr="00ED3EB3">
        <w:rPr>
          <w:rFonts w:ascii="Times New Roman" w:hAnsi="Times New Roman" w:cs="Times New Roman"/>
          <w:b/>
          <w:bCs/>
          <w:vertAlign w:val="superscript"/>
        </w:rPr>
        <w:t>3</w:t>
      </w:r>
      <w:r w:rsidR="00ED3EB3" w:rsidRPr="00ED3EB3">
        <w:rPr>
          <w:rFonts w:ascii="Times New Roman" w:hAnsi="Times New Roman" w:cs="Times New Roman"/>
          <w:b/>
          <w:bCs/>
        </w:rPr>
        <w:t>/a</w:t>
      </w:r>
      <w:r w:rsidRPr="005B0AD0">
        <w:rPr>
          <w:rFonts w:ascii="Times New Roman" w:hAnsi="Times New Roman" w:cs="Times New Roman"/>
          <w:b/>
          <w:bCs/>
        </w:rPr>
        <w:t>）</w:t>
      </w:r>
    </w:p>
    <w:p w:rsidR="00A8756B" w:rsidRPr="00A8756B" w:rsidRDefault="00A8756B" w:rsidP="00A8756B">
      <w:pPr>
        <w:spacing w:line="360" w:lineRule="auto"/>
        <w:outlineLvl w:val="1"/>
        <w:rPr>
          <w:rFonts w:ascii="Times New Roman" w:hAnsi="Times New Roman" w:cs="Times New Roman"/>
          <w:b/>
          <w:bCs/>
          <w:sz w:val="28"/>
          <w:szCs w:val="28"/>
        </w:rPr>
      </w:pPr>
      <w:r>
        <w:rPr>
          <w:rFonts w:ascii="Times New Roman" w:hAnsi="Times New Roman" w:cs="Times New Roman" w:hint="eastAsia"/>
          <w:b/>
          <w:bCs/>
          <w:sz w:val="28"/>
          <w:szCs w:val="28"/>
        </w:rPr>
        <w:t>5.3</w:t>
      </w:r>
      <w:r w:rsidRPr="00A8756B">
        <w:rPr>
          <w:rFonts w:ascii="Times New Roman" w:hAnsi="Times New Roman" w:cs="Times New Roman"/>
          <w:b/>
          <w:bCs/>
          <w:sz w:val="28"/>
          <w:szCs w:val="28"/>
        </w:rPr>
        <w:t>污染源分析</w:t>
      </w:r>
    </w:p>
    <w:p w:rsidR="00A8756B" w:rsidRPr="00A8756B" w:rsidRDefault="00A8756B" w:rsidP="00A8756B">
      <w:pPr>
        <w:spacing w:line="360" w:lineRule="auto"/>
        <w:ind w:firstLineChars="200" w:firstLine="482"/>
        <w:rPr>
          <w:rFonts w:ascii="Times New Roman" w:hAnsi="Times New Roman" w:cs="Times New Roman"/>
          <w:b/>
        </w:rPr>
      </w:pPr>
      <w:r>
        <w:rPr>
          <w:rFonts w:ascii="Times New Roman" w:hAnsi="Times New Roman" w:cs="Times New Roman" w:hint="eastAsia"/>
          <w:b/>
        </w:rPr>
        <w:t>5.3.1</w:t>
      </w:r>
      <w:r w:rsidRPr="00A8756B">
        <w:rPr>
          <w:rFonts w:ascii="Times New Roman" w:hAnsi="Times New Roman" w:cs="Times New Roman"/>
          <w:b/>
        </w:rPr>
        <w:t>施工期</w:t>
      </w:r>
    </w:p>
    <w:p w:rsidR="00A8756B" w:rsidRPr="00A8756B" w:rsidRDefault="00A8756B" w:rsidP="00A8756B">
      <w:pPr>
        <w:pStyle w:val="05201"/>
        <w:tabs>
          <w:tab w:val="left" w:pos="2370"/>
        </w:tabs>
        <w:spacing w:before="0" w:afterLines="0" w:after="0" w:line="360" w:lineRule="auto"/>
        <w:ind w:firstLine="480"/>
        <w:contextualSpacing/>
        <w:rPr>
          <w:rFonts w:cs="Times New Roman" w:hint="default"/>
        </w:rPr>
      </w:pPr>
      <w:r>
        <w:rPr>
          <w:rFonts w:cs="Times New Roman"/>
        </w:rPr>
        <w:t>项目</w:t>
      </w:r>
      <w:r w:rsidRPr="00A8756B">
        <w:rPr>
          <w:rFonts w:cs="Times New Roman"/>
        </w:rPr>
        <w:t>建设期对</w:t>
      </w:r>
      <w:r>
        <w:rPr>
          <w:rFonts w:cs="Times New Roman"/>
        </w:rPr>
        <w:t>标准</w:t>
      </w:r>
      <w:r w:rsidRPr="00A8756B">
        <w:rPr>
          <w:rFonts w:cs="Times New Roman"/>
        </w:rPr>
        <w:t>厂房适当</w:t>
      </w:r>
      <w:r>
        <w:rPr>
          <w:rFonts w:cs="Times New Roman"/>
        </w:rPr>
        <w:t>改造和</w:t>
      </w:r>
      <w:r w:rsidRPr="00A8756B">
        <w:rPr>
          <w:rFonts w:cs="Times New Roman"/>
        </w:rPr>
        <w:t>简单装修和设备安装调试后即可投入使用。项目施工</w:t>
      </w:r>
      <w:r>
        <w:rPr>
          <w:rFonts w:cs="Times New Roman"/>
        </w:rPr>
        <w:t>期污染源为施工人员生活废水、噪声和建筑垃圾等，施工</w:t>
      </w:r>
      <w:r w:rsidRPr="00A8756B">
        <w:rPr>
          <w:rFonts w:cs="Times New Roman"/>
        </w:rPr>
        <w:t>周期较短，且工程量较小，对区域空气环境、地表水及</w:t>
      </w:r>
      <w:proofErr w:type="gramStart"/>
      <w:r w:rsidRPr="00A8756B">
        <w:rPr>
          <w:rFonts w:cs="Times New Roman"/>
        </w:rPr>
        <w:t>周围声</w:t>
      </w:r>
      <w:proofErr w:type="gramEnd"/>
      <w:r w:rsidRPr="00A8756B">
        <w:rPr>
          <w:rFonts w:cs="Times New Roman"/>
        </w:rPr>
        <w:t>环境、生态环境影响</w:t>
      </w:r>
      <w:r>
        <w:rPr>
          <w:rFonts w:cs="Times New Roman"/>
        </w:rPr>
        <w:t>均</w:t>
      </w:r>
      <w:r w:rsidRPr="00A8756B">
        <w:rPr>
          <w:rFonts w:cs="Times New Roman"/>
        </w:rPr>
        <w:t>较小。本次评价主要针对项目运营期环境影响进行分析预测。</w:t>
      </w:r>
    </w:p>
    <w:p w:rsidR="00A8756B" w:rsidRPr="00717D28" w:rsidRDefault="00717D28" w:rsidP="00717D28">
      <w:pPr>
        <w:spacing w:line="360" w:lineRule="auto"/>
        <w:ind w:firstLineChars="200" w:firstLine="482"/>
        <w:rPr>
          <w:rFonts w:ascii="Times New Roman" w:hAnsi="Times New Roman" w:cs="Times New Roman"/>
          <w:b/>
        </w:rPr>
      </w:pPr>
      <w:r>
        <w:rPr>
          <w:rFonts w:ascii="Times New Roman" w:hAnsi="Times New Roman" w:cs="Times New Roman" w:hint="eastAsia"/>
          <w:b/>
        </w:rPr>
        <w:t>5.3.2</w:t>
      </w:r>
      <w:r w:rsidR="00A8756B" w:rsidRPr="00717D28">
        <w:rPr>
          <w:rFonts w:ascii="Times New Roman" w:hAnsi="Times New Roman" w:cs="Times New Roman"/>
          <w:b/>
        </w:rPr>
        <w:t>营</w:t>
      </w:r>
      <w:r w:rsidRPr="00717D28">
        <w:rPr>
          <w:rFonts w:ascii="Times New Roman" w:hAnsi="Times New Roman" w:cs="Times New Roman"/>
          <w:b/>
        </w:rPr>
        <w:t>运</w:t>
      </w:r>
      <w:r w:rsidR="00A8756B" w:rsidRPr="00717D28">
        <w:rPr>
          <w:rFonts w:ascii="Times New Roman" w:hAnsi="Times New Roman" w:cs="Times New Roman"/>
          <w:b/>
        </w:rPr>
        <w:t>期</w:t>
      </w:r>
    </w:p>
    <w:p w:rsidR="00A8756B" w:rsidRPr="00A8756B" w:rsidRDefault="00A8756B" w:rsidP="00A8756B">
      <w:pPr>
        <w:pStyle w:val="05201"/>
        <w:tabs>
          <w:tab w:val="left" w:pos="2370"/>
        </w:tabs>
        <w:spacing w:before="0" w:afterLines="0" w:after="0" w:line="360" w:lineRule="auto"/>
        <w:ind w:firstLine="482"/>
        <w:contextualSpacing/>
        <w:rPr>
          <w:rFonts w:cs="Times New Roman" w:hint="default"/>
          <w:b/>
          <w:bCs/>
        </w:rPr>
      </w:pPr>
      <w:r w:rsidRPr="00A8756B">
        <w:rPr>
          <w:rFonts w:cs="Times New Roman"/>
          <w:b/>
          <w:bCs/>
        </w:rPr>
        <w:t>1</w:t>
      </w:r>
      <w:r w:rsidRPr="00A8756B">
        <w:rPr>
          <w:rFonts w:cs="Times New Roman"/>
          <w:b/>
          <w:bCs/>
        </w:rPr>
        <w:t>、</w:t>
      </w:r>
      <w:r w:rsidR="002F515A">
        <w:rPr>
          <w:rFonts w:cs="Times New Roman"/>
          <w:b/>
          <w:bCs/>
        </w:rPr>
        <w:t>废气</w:t>
      </w:r>
      <w:r w:rsidRPr="00A8756B">
        <w:rPr>
          <w:rFonts w:cs="Times New Roman"/>
          <w:b/>
          <w:bCs/>
        </w:rPr>
        <w:t>污染源</w:t>
      </w:r>
    </w:p>
    <w:p w:rsidR="00A8756B" w:rsidRPr="00A8756B" w:rsidRDefault="00A8756B" w:rsidP="00A8756B">
      <w:pPr>
        <w:pStyle w:val="05201"/>
        <w:tabs>
          <w:tab w:val="left" w:pos="2370"/>
        </w:tabs>
        <w:spacing w:before="0" w:afterLines="0" w:after="0" w:line="360" w:lineRule="auto"/>
        <w:ind w:firstLine="480"/>
        <w:contextualSpacing/>
        <w:rPr>
          <w:rFonts w:cs="Times New Roman" w:hint="default"/>
        </w:rPr>
      </w:pPr>
      <w:r w:rsidRPr="00A8756B">
        <w:rPr>
          <w:rFonts w:cs="Times New Roman"/>
        </w:rPr>
        <w:t>本项目运营期产生的废气主要有：喷烤漆房产生的有机废气、焊接过程产生的焊接烟尘和打磨产生粉尘，另外汽车进出及试车过程会产生一定的汽车尾气。</w:t>
      </w:r>
    </w:p>
    <w:p w:rsidR="00A8756B" w:rsidRPr="00A8756B" w:rsidRDefault="00A8756B" w:rsidP="00A8756B">
      <w:pPr>
        <w:pStyle w:val="05201"/>
        <w:tabs>
          <w:tab w:val="left" w:pos="2370"/>
        </w:tabs>
        <w:spacing w:before="0" w:afterLines="0" w:after="0" w:line="360" w:lineRule="auto"/>
        <w:ind w:firstLine="480"/>
        <w:contextualSpacing/>
        <w:rPr>
          <w:rFonts w:cs="Times New Roman" w:hint="default"/>
        </w:rPr>
      </w:pPr>
      <w:r w:rsidRPr="00A8756B">
        <w:rPr>
          <w:rFonts w:cs="Times New Roman"/>
        </w:rPr>
        <w:t>（</w:t>
      </w:r>
      <w:r w:rsidRPr="00A8756B">
        <w:rPr>
          <w:rFonts w:cs="Times New Roman"/>
        </w:rPr>
        <w:t>1</w:t>
      </w:r>
      <w:r w:rsidRPr="00A8756B">
        <w:rPr>
          <w:rFonts w:cs="Times New Roman"/>
        </w:rPr>
        <w:t>）油漆废气</w:t>
      </w:r>
    </w:p>
    <w:p w:rsidR="00030411" w:rsidRDefault="00B7032B" w:rsidP="00030411">
      <w:pPr>
        <w:pStyle w:val="05201"/>
        <w:tabs>
          <w:tab w:val="left" w:pos="2370"/>
        </w:tabs>
        <w:spacing w:after="156" w:line="360" w:lineRule="auto"/>
        <w:ind w:firstLine="480"/>
        <w:contextualSpacing/>
        <w:rPr>
          <w:rFonts w:cs="Times New Roman" w:hint="default"/>
        </w:rPr>
      </w:pPr>
      <w:r w:rsidRPr="009C0DB2">
        <w:rPr>
          <w:rFonts w:cs="Times New Roman"/>
          <w:noProof/>
        </w:rPr>
        <w:lastRenderedPageBreak/>
        <mc:AlternateContent>
          <mc:Choice Requires="wps">
            <w:drawing>
              <wp:anchor distT="0" distB="0" distL="114300" distR="114300" simplePos="0" relativeHeight="251692032" behindDoc="0" locked="0" layoutInCell="1" allowOverlap="1" wp14:anchorId="08C5C59B" wp14:editId="263A8142">
                <wp:simplePos x="0" y="0"/>
                <wp:positionH relativeFrom="column">
                  <wp:posOffset>-129540</wp:posOffset>
                </wp:positionH>
                <wp:positionV relativeFrom="paragraph">
                  <wp:posOffset>-6985</wp:posOffset>
                </wp:positionV>
                <wp:extent cx="5533390" cy="8877935"/>
                <wp:effectExtent l="0" t="0" r="10160" b="18415"/>
                <wp:wrapNone/>
                <wp:docPr id="11" name="矩形 11"/>
                <wp:cNvGraphicFramePr/>
                <a:graphic xmlns:a="http://schemas.openxmlformats.org/drawingml/2006/main">
                  <a:graphicData uri="http://schemas.microsoft.com/office/word/2010/wordprocessingShape">
                    <wps:wsp>
                      <wps:cNvSpPr/>
                      <wps:spPr>
                        <a:xfrm>
                          <a:off x="0" y="0"/>
                          <a:ext cx="5533390" cy="88779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1" o:spid="_x0000_s1026" style="position:absolute;left:0;text-align:left;margin-left:-10.2pt;margin-top:-.55pt;width:435.7pt;height:699.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" filled="f" strokecolor="black [3213]"/>
            </w:pict>
          </mc:Fallback>
        </mc:AlternateContent>
      </w:r>
      <w:r w:rsidR="00A8756B" w:rsidRPr="00A8756B">
        <w:rPr>
          <w:rFonts w:cs="Times New Roman"/>
        </w:rPr>
        <w:t>本项目设置</w:t>
      </w:r>
      <w:r w:rsidR="00030411">
        <w:rPr>
          <w:rFonts w:cs="Times New Roman"/>
        </w:rPr>
        <w:t>一处</w:t>
      </w:r>
      <w:r w:rsidR="00A8756B" w:rsidRPr="00A8756B">
        <w:rPr>
          <w:rFonts w:cs="Times New Roman"/>
        </w:rPr>
        <w:t>喷</w:t>
      </w:r>
      <w:r w:rsidR="00030411">
        <w:rPr>
          <w:rFonts w:cs="Times New Roman"/>
        </w:rPr>
        <w:t>/</w:t>
      </w:r>
      <w:r w:rsidR="00A8756B" w:rsidRPr="00A8756B">
        <w:rPr>
          <w:rFonts w:cs="Times New Roman"/>
        </w:rPr>
        <w:t>烤漆房，兼备喷漆和烤漆两种功能。</w:t>
      </w:r>
      <w:r w:rsidR="00A8756B" w:rsidRPr="00A8756B">
        <w:rPr>
          <w:rFonts w:cs="Times New Roman"/>
          <w:bCs/>
        </w:rPr>
        <w:t>在汽车喷漆和烤漆过程中会产生有机废</w:t>
      </w:r>
      <w:r w:rsidR="00A8756B" w:rsidRPr="00FF2930">
        <w:rPr>
          <w:rFonts w:cs="Times New Roman"/>
          <w:bCs/>
        </w:rPr>
        <w:t>气（以</w:t>
      </w:r>
      <w:r w:rsidR="00FF2930" w:rsidRPr="00FF2930">
        <w:rPr>
          <w:rFonts w:cs="Times New Roman"/>
          <w:bCs/>
        </w:rPr>
        <w:t>苯系物</w:t>
      </w:r>
      <w:r w:rsidR="00A8756B" w:rsidRPr="00FF2930">
        <w:rPr>
          <w:rFonts w:cs="Times New Roman"/>
          <w:bCs/>
        </w:rPr>
        <w:t>、非甲烷总烃</w:t>
      </w:r>
      <w:proofErr w:type="gramStart"/>
      <w:r w:rsidR="00A8756B" w:rsidRPr="00FF2930">
        <w:rPr>
          <w:rFonts w:cs="Times New Roman"/>
          <w:bCs/>
        </w:rPr>
        <w:t>计</w:t>
      </w:r>
      <w:r w:rsidR="00FF2930" w:rsidRPr="00FF2930">
        <w:rPr>
          <w:rFonts w:cs="Times New Roman"/>
          <w:bCs/>
        </w:rPr>
        <w:t>形成</w:t>
      </w:r>
      <w:proofErr w:type="gramEnd"/>
      <w:r w:rsidR="00FF2930" w:rsidRPr="00FF2930">
        <w:rPr>
          <w:rFonts w:cs="Times New Roman"/>
          <w:bCs/>
        </w:rPr>
        <w:t>的</w:t>
      </w:r>
      <w:r w:rsidR="00FF2930" w:rsidRPr="00FF2930">
        <w:rPr>
          <w:rFonts w:cs="Times New Roman"/>
          <w:bCs/>
        </w:rPr>
        <w:t>VOCs</w:t>
      </w:r>
      <w:r w:rsidR="00A8756B" w:rsidRPr="00FF2930">
        <w:rPr>
          <w:rFonts w:cs="Times New Roman"/>
          <w:bCs/>
        </w:rPr>
        <w:t>）和漆雾</w:t>
      </w:r>
      <w:r w:rsidR="00A8756B" w:rsidRPr="00A8756B">
        <w:rPr>
          <w:rFonts w:cs="Times New Roman"/>
          <w:bCs/>
        </w:rPr>
        <w:t>。</w:t>
      </w:r>
      <w:r w:rsidR="00A8756B" w:rsidRPr="00A8756B">
        <w:rPr>
          <w:rFonts w:cs="Times New Roman"/>
        </w:rPr>
        <w:t>本项目汽修喷漆使用喷枪人工喷漆，主要用于车辆受损部位补漆。</w:t>
      </w:r>
    </w:p>
    <w:p w:rsidR="00DC4CA4" w:rsidRDefault="00DC4CA4" w:rsidP="00DC4CA4">
      <w:pPr>
        <w:pStyle w:val="05201"/>
        <w:tabs>
          <w:tab w:val="left" w:pos="2370"/>
        </w:tabs>
        <w:spacing w:before="0" w:afterLines="0" w:after="0" w:line="360" w:lineRule="auto"/>
        <w:ind w:firstLine="480"/>
        <w:contextualSpacing/>
        <w:rPr>
          <w:rFonts w:cs="Times New Roman" w:hint="default"/>
        </w:rPr>
      </w:pPr>
      <w:r w:rsidRPr="00A8756B">
        <w:rPr>
          <w:rFonts w:cs="Times New Roman"/>
        </w:rPr>
        <w:t>参考类似项目</w:t>
      </w:r>
      <w:r w:rsidRPr="00FF2930">
        <w:rPr>
          <w:rFonts w:cs="Times New Roman"/>
        </w:rPr>
        <w:t>实际运行情况可知，过滤棉对漆雾去除效率可达</w:t>
      </w:r>
      <w:r w:rsidRPr="00FF2930">
        <w:rPr>
          <w:rFonts w:cs="Times New Roman"/>
        </w:rPr>
        <w:t>95%</w:t>
      </w:r>
      <w:r w:rsidRPr="00FF2930">
        <w:rPr>
          <w:rFonts w:cs="Times New Roman"/>
        </w:rPr>
        <w:t>以上，未被收集处理的漆雾以颗粒</w:t>
      </w:r>
      <w:proofErr w:type="gramStart"/>
      <w:r w:rsidRPr="00FF2930">
        <w:rPr>
          <w:rFonts w:cs="Times New Roman"/>
        </w:rPr>
        <w:t>物形式</w:t>
      </w:r>
      <w:proofErr w:type="gramEnd"/>
      <w:r w:rsidRPr="00FF2930">
        <w:rPr>
          <w:rFonts w:cs="Times New Roman"/>
        </w:rPr>
        <w:t>经重力沉降在喷漆烤房内形成漆渣，同时结合本项目实际情况可知，项目喷漆量较低，喷漆时间较短、不进行大范围喷漆，喷漆烤房是成套密闭装置，最终形成的漆雾废气</w:t>
      </w:r>
      <w:proofErr w:type="gramStart"/>
      <w:r w:rsidRPr="00FF2930">
        <w:rPr>
          <w:rFonts w:cs="Times New Roman"/>
        </w:rPr>
        <w:t>难以已</w:t>
      </w:r>
      <w:proofErr w:type="gramEnd"/>
      <w:r w:rsidRPr="00FF2930">
        <w:rPr>
          <w:rFonts w:cs="Times New Roman"/>
        </w:rPr>
        <w:t>计量，故本次</w:t>
      </w:r>
      <w:proofErr w:type="gramStart"/>
      <w:r w:rsidRPr="00FF2930">
        <w:rPr>
          <w:rFonts w:cs="Times New Roman"/>
        </w:rPr>
        <w:t>评价仅</w:t>
      </w:r>
      <w:proofErr w:type="gramEnd"/>
      <w:r w:rsidRPr="00FF2930">
        <w:rPr>
          <w:rFonts w:cs="Times New Roman"/>
        </w:rPr>
        <w:t>进行定性分析。</w:t>
      </w:r>
    </w:p>
    <w:p w:rsidR="00FF2930" w:rsidRDefault="00A8756B" w:rsidP="001A6D43">
      <w:pPr>
        <w:pStyle w:val="05201"/>
        <w:tabs>
          <w:tab w:val="left" w:pos="2370"/>
        </w:tabs>
        <w:spacing w:after="156" w:line="360" w:lineRule="auto"/>
        <w:ind w:firstLine="480"/>
        <w:contextualSpacing/>
        <w:rPr>
          <w:rFonts w:cs="Times New Roman" w:hint="default"/>
        </w:rPr>
      </w:pPr>
      <w:r w:rsidRPr="00A8756B">
        <w:rPr>
          <w:rFonts w:cs="Times New Roman"/>
        </w:rPr>
        <w:t>项目选用的汽车喷漆烤房是整体式全封闭型的设备，喷漆作业和烘干作业期间喷漆烤漆房内均保持负压状态，废气收集效率按</w:t>
      </w:r>
      <w:r w:rsidRPr="00A8756B">
        <w:rPr>
          <w:rFonts w:cs="Times New Roman"/>
        </w:rPr>
        <w:t>95%</w:t>
      </w:r>
      <w:r w:rsidRPr="00A8756B">
        <w:rPr>
          <w:rFonts w:cs="Times New Roman"/>
        </w:rPr>
        <w:t>计，余下</w:t>
      </w:r>
      <w:r w:rsidRPr="00A8756B">
        <w:rPr>
          <w:rFonts w:cs="Times New Roman"/>
        </w:rPr>
        <w:t>5%</w:t>
      </w:r>
      <w:r w:rsidRPr="00A8756B">
        <w:rPr>
          <w:rFonts w:cs="Times New Roman"/>
        </w:rPr>
        <w:t>滞留于喷漆烤房内，每个喷烤漆房平均每天工作时间按</w:t>
      </w:r>
      <w:r w:rsidRPr="00A8756B">
        <w:rPr>
          <w:rFonts w:cs="Times New Roman"/>
        </w:rPr>
        <w:t>2h</w:t>
      </w:r>
      <w:r w:rsidRPr="00A8756B">
        <w:rPr>
          <w:rFonts w:cs="Times New Roman"/>
        </w:rPr>
        <w:t>计算，则年工作时间共计为</w:t>
      </w:r>
      <w:r w:rsidRPr="00A8756B">
        <w:rPr>
          <w:rFonts w:cs="Times New Roman"/>
        </w:rPr>
        <w:t>520h</w:t>
      </w:r>
      <w:r w:rsidRPr="00A8756B">
        <w:rPr>
          <w:rFonts w:cs="Times New Roman"/>
        </w:rPr>
        <w:t>。喷漆、烤漆废气首先经底层过滤棉过滤系统过滤后，再进入</w:t>
      </w:r>
      <w:r w:rsidR="00FF2930">
        <w:rPr>
          <w:rFonts w:cs="Times New Roman"/>
        </w:rPr>
        <w:t>配套设置的</w:t>
      </w:r>
      <w:r w:rsidRPr="00A8756B">
        <w:rPr>
          <w:rFonts w:cs="Times New Roman"/>
        </w:rPr>
        <w:t>UV</w:t>
      </w:r>
      <w:proofErr w:type="gramStart"/>
      <w:r w:rsidRPr="00A8756B">
        <w:rPr>
          <w:rFonts w:cs="Times New Roman"/>
        </w:rPr>
        <w:t>光氧催化</w:t>
      </w:r>
      <w:proofErr w:type="gramEnd"/>
      <w:r w:rsidR="00062E16">
        <w:rPr>
          <w:rFonts w:cs="Times New Roman"/>
        </w:rPr>
        <w:t>+</w:t>
      </w:r>
      <w:r w:rsidR="00062E16" w:rsidRPr="00062E16">
        <w:rPr>
          <w:rFonts w:cs="Times New Roman"/>
          <w:bCs/>
          <w:u w:val="single"/>
        </w:rPr>
        <w:t>活性炭吸附系统</w:t>
      </w:r>
      <w:r w:rsidRPr="00A8756B">
        <w:rPr>
          <w:rFonts w:cs="Times New Roman"/>
        </w:rPr>
        <w:t>废气处理装置进行处理，废气经处理后废气经</w:t>
      </w:r>
      <w:r w:rsidRPr="00A8756B">
        <w:rPr>
          <w:rFonts w:cs="Times New Roman"/>
        </w:rPr>
        <w:t>15m</w:t>
      </w:r>
      <w:r w:rsidRPr="00A8756B">
        <w:rPr>
          <w:rFonts w:cs="Times New Roman"/>
        </w:rPr>
        <w:t>高排气筒排放，喷烤漆房风机风量为</w:t>
      </w:r>
      <w:r w:rsidRPr="00A8756B">
        <w:rPr>
          <w:rFonts w:cs="Times New Roman"/>
        </w:rPr>
        <w:t>5000m</w:t>
      </w:r>
      <w:r w:rsidRPr="00A8756B">
        <w:rPr>
          <w:rFonts w:cs="Times New Roman"/>
          <w:vertAlign w:val="superscript"/>
        </w:rPr>
        <w:t>3</w:t>
      </w:r>
      <w:r w:rsidRPr="00A8756B">
        <w:rPr>
          <w:rFonts w:cs="Times New Roman"/>
        </w:rPr>
        <w:t>/h</w:t>
      </w:r>
      <w:r w:rsidRPr="00A8756B">
        <w:rPr>
          <w:rFonts w:cs="Times New Roman"/>
        </w:rPr>
        <w:t>。</w:t>
      </w:r>
      <w:r w:rsidRPr="00FF2930">
        <w:rPr>
          <w:rFonts w:cs="Times New Roman"/>
        </w:rPr>
        <w:t>根据</w:t>
      </w:r>
      <w:r w:rsidR="00FF2930" w:rsidRPr="00FF2930">
        <w:rPr>
          <w:rFonts w:cs="Times New Roman"/>
        </w:rPr>
        <w:t>《</w:t>
      </w:r>
      <w:r w:rsidR="00FF2930" w:rsidRPr="00030411">
        <w:rPr>
          <w:rFonts w:cs="Times New Roman"/>
        </w:rPr>
        <w:t>湖南省制造业</w:t>
      </w:r>
      <w:r w:rsidR="00FF2930" w:rsidRPr="00030411">
        <w:rPr>
          <w:rFonts w:cs="Times New Roman"/>
        </w:rPr>
        <w:t>(</w:t>
      </w:r>
      <w:r w:rsidR="00FF2930" w:rsidRPr="00030411">
        <w:rPr>
          <w:rFonts w:cs="Times New Roman"/>
        </w:rPr>
        <w:t>工业涂装</w:t>
      </w:r>
      <w:r w:rsidR="00FF2930" w:rsidRPr="00030411">
        <w:rPr>
          <w:rFonts w:cs="Times New Roman"/>
        </w:rPr>
        <w:t>)VOCs</w:t>
      </w:r>
      <w:r w:rsidR="00FF2930" w:rsidRPr="00030411">
        <w:rPr>
          <w:rFonts w:cs="Times New Roman"/>
        </w:rPr>
        <w:t>排放量测算技术指南》</w:t>
      </w:r>
      <w:r w:rsidRPr="00FF2930">
        <w:rPr>
          <w:rFonts w:cs="Times New Roman"/>
        </w:rPr>
        <w:t>，</w:t>
      </w:r>
      <w:r w:rsidR="00FF2930">
        <w:rPr>
          <w:rFonts w:cs="Times New Roman"/>
        </w:rPr>
        <w:t>本项目使用溶剂型涂料（含油漆和稀释剂类）原料量为</w:t>
      </w:r>
      <w:r w:rsidR="00FF2930">
        <w:rPr>
          <w:rFonts w:cs="Times New Roman"/>
        </w:rPr>
        <w:t>0.589t/a</w:t>
      </w:r>
      <w:r w:rsidR="00FF2930">
        <w:rPr>
          <w:rFonts w:cs="Times New Roman"/>
        </w:rPr>
        <w:t>，</w:t>
      </w:r>
      <w:r w:rsidR="00DC4CA4">
        <w:rPr>
          <w:rFonts w:cs="Times New Roman"/>
        </w:rPr>
        <w:t>废气源</w:t>
      </w:r>
      <w:proofErr w:type="gramStart"/>
      <w:r w:rsidR="00DC4CA4">
        <w:rPr>
          <w:rFonts w:cs="Times New Roman"/>
        </w:rPr>
        <w:t>强</w:t>
      </w:r>
      <w:r w:rsidR="00FF2930" w:rsidRPr="00A8756B">
        <w:rPr>
          <w:rFonts w:cs="Times New Roman"/>
        </w:rPr>
        <w:t>依据</w:t>
      </w:r>
      <w:proofErr w:type="gramEnd"/>
      <w:r w:rsidR="00FF2930" w:rsidRPr="00A8756B">
        <w:rPr>
          <w:rFonts w:cs="Times New Roman"/>
        </w:rPr>
        <w:t>《湖南省制造业（工业涂装）</w:t>
      </w:r>
      <w:r w:rsidR="00FF2930" w:rsidRPr="00A8756B">
        <w:rPr>
          <w:rFonts w:cs="Times New Roman"/>
        </w:rPr>
        <w:t>VOCs</w:t>
      </w:r>
      <w:r w:rsidR="00FF2930" w:rsidRPr="00A8756B">
        <w:rPr>
          <w:rFonts w:cs="Times New Roman"/>
        </w:rPr>
        <w:t>排放量测算技术指南（试行）》（湖南省环境保护厅，</w:t>
      </w:r>
      <w:r w:rsidR="00FF2930" w:rsidRPr="00A8756B">
        <w:rPr>
          <w:rFonts w:cs="Times New Roman"/>
        </w:rPr>
        <w:t>2016.12</w:t>
      </w:r>
      <w:r w:rsidR="00FF2930" w:rsidRPr="00A8756B">
        <w:rPr>
          <w:rFonts w:cs="Times New Roman"/>
        </w:rPr>
        <w:t>）中方法</w:t>
      </w:r>
      <w:r w:rsidR="00DC4CA4">
        <w:rPr>
          <w:rFonts w:cs="Times New Roman"/>
        </w:rPr>
        <w:t>2</w:t>
      </w:r>
      <w:r w:rsidR="00FF2930" w:rsidRPr="00A8756B">
        <w:rPr>
          <w:rFonts w:cs="Times New Roman"/>
        </w:rPr>
        <w:t>（</w:t>
      </w:r>
      <w:r w:rsidR="00DC4CA4">
        <w:rPr>
          <w:rFonts w:cs="Times New Roman"/>
        </w:rPr>
        <w:t>排放系数</w:t>
      </w:r>
      <w:r w:rsidR="00FF2930" w:rsidRPr="00A8756B">
        <w:rPr>
          <w:rFonts w:cs="Times New Roman"/>
        </w:rPr>
        <w:t>法）和参考表</w:t>
      </w:r>
      <w:r w:rsidR="00FF2930" w:rsidRPr="00A8756B">
        <w:rPr>
          <w:rFonts w:cs="Times New Roman"/>
        </w:rPr>
        <w:t>1</w:t>
      </w:r>
      <w:r w:rsidR="00FF2930" w:rsidRPr="00A8756B">
        <w:rPr>
          <w:rFonts w:cs="Times New Roman"/>
        </w:rPr>
        <w:t>进行测算，计算</w:t>
      </w:r>
      <w:r w:rsidR="00FF2930" w:rsidRPr="00A8756B">
        <w:rPr>
          <w:rFonts w:cs="Times New Roman"/>
        </w:rPr>
        <w:t>VOCs</w:t>
      </w:r>
      <w:r w:rsidR="00FF2930" w:rsidRPr="00A8756B">
        <w:rPr>
          <w:rFonts w:cs="Times New Roman"/>
        </w:rPr>
        <w:t>含量见下表。</w:t>
      </w:r>
    </w:p>
    <w:p w:rsidR="00DC4CA4" w:rsidRPr="00DC4CA4" w:rsidRDefault="00DC4CA4" w:rsidP="00DC4CA4">
      <w:pPr>
        <w:spacing w:line="360" w:lineRule="auto"/>
        <w:jc w:val="center"/>
        <w:rPr>
          <w:rFonts w:ascii="Times New Roman" w:hAnsi="Times New Roman" w:cs="Times New Roman"/>
          <w:b/>
        </w:rPr>
      </w:pPr>
      <w:r w:rsidRPr="00DE720D">
        <w:rPr>
          <w:rFonts w:ascii="Times New Roman" w:hAnsi="Times New Roman" w:cs="Times New Roman"/>
          <w:b/>
        </w:rPr>
        <w:t>表</w:t>
      </w:r>
      <w:r>
        <w:rPr>
          <w:rFonts w:ascii="Times New Roman" w:hAnsi="Times New Roman" w:cs="Times New Roman" w:hint="eastAsia"/>
          <w:b/>
        </w:rPr>
        <w:t>5</w:t>
      </w:r>
      <w:r w:rsidRPr="00DE720D">
        <w:rPr>
          <w:rFonts w:ascii="Times New Roman" w:hAnsi="Times New Roman" w:cs="Times New Roman"/>
          <w:b/>
        </w:rPr>
        <w:t>-</w:t>
      </w:r>
      <w:r w:rsidR="002A3114">
        <w:rPr>
          <w:rFonts w:ascii="Times New Roman" w:hAnsi="Times New Roman" w:cs="Times New Roman" w:hint="eastAsia"/>
          <w:b/>
        </w:rPr>
        <w:t>2</w:t>
      </w:r>
      <w:r>
        <w:rPr>
          <w:rFonts w:ascii="Times New Roman" w:hAnsi="Times New Roman" w:cs="Times New Roman" w:hint="eastAsia"/>
          <w:b/>
        </w:rPr>
        <w:t xml:space="preserve">  </w:t>
      </w:r>
      <w:r w:rsidRPr="00DC4CA4">
        <w:rPr>
          <w:rFonts w:ascii="Times New Roman" w:hAnsi="Times New Roman" w:cs="Times New Roman" w:hint="eastAsia"/>
          <w:b/>
        </w:rPr>
        <w:t>制造业</w:t>
      </w:r>
      <w:r w:rsidRPr="00DC4CA4">
        <w:rPr>
          <w:rFonts w:ascii="Times New Roman" w:hAnsi="Times New Roman" w:cs="Times New Roman"/>
          <w:b/>
        </w:rPr>
        <w:t>(</w:t>
      </w:r>
      <w:r w:rsidRPr="00DC4CA4">
        <w:rPr>
          <w:rFonts w:ascii="Times New Roman" w:hAnsi="Times New Roman" w:cs="Times New Roman"/>
          <w:b/>
        </w:rPr>
        <w:t>表面涂装</w:t>
      </w:r>
      <w:r w:rsidRPr="00DC4CA4">
        <w:rPr>
          <w:rFonts w:ascii="Times New Roman" w:hAnsi="Times New Roman" w:cs="Times New Roman"/>
          <w:b/>
        </w:rPr>
        <w:t>)</w:t>
      </w:r>
      <w:r w:rsidRPr="00DC4CA4">
        <w:rPr>
          <w:rFonts w:ascii="Times New Roman" w:hAnsi="Times New Roman" w:cs="Times New Roman"/>
          <w:b/>
        </w:rPr>
        <w:t>挥发性有机物排放系数</w:t>
      </w:r>
    </w:p>
    <w:tbl>
      <w:tblPr>
        <w:tblW w:w="8686" w:type="dxa"/>
        <w:jc w:val="center"/>
        <w:tblInd w:w="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176"/>
        <w:gridCol w:w="1623"/>
        <w:gridCol w:w="2506"/>
        <w:gridCol w:w="2381"/>
      </w:tblGrid>
      <w:tr w:rsidR="00DC4CA4" w:rsidRPr="00843DC4" w:rsidTr="00DC4CA4">
        <w:trPr>
          <w:trHeight w:val="23"/>
          <w:jc w:val="center"/>
        </w:trPr>
        <w:tc>
          <w:tcPr>
            <w:tcW w:w="2176" w:type="dxa"/>
            <w:vAlign w:val="center"/>
          </w:tcPr>
          <w:p w:rsidR="00DC4CA4" w:rsidRPr="00843DC4" w:rsidRDefault="00DC4CA4" w:rsidP="00DC4CA4">
            <w:pPr>
              <w:pStyle w:val="TableParagraph"/>
              <w:spacing w:before="0"/>
              <w:rPr>
                <w:rFonts w:ascii="Times New Roman" w:hAnsi="Times New Roman" w:cs="Times New Roman"/>
                <w:b/>
                <w:sz w:val="21"/>
                <w:szCs w:val="21"/>
                <w:lang w:eastAsia="zh-CN"/>
              </w:rPr>
            </w:pPr>
            <w:proofErr w:type="spellStart"/>
            <w:r w:rsidRPr="00843DC4">
              <w:rPr>
                <w:rFonts w:ascii="Times New Roman" w:hAnsi="Times New Roman" w:cs="Times New Roman"/>
                <w:b/>
                <w:sz w:val="21"/>
                <w:szCs w:val="21"/>
              </w:rPr>
              <w:t>行业</w:t>
            </w:r>
            <w:proofErr w:type="spellEnd"/>
            <w:r>
              <w:rPr>
                <w:rFonts w:ascii="Times New Roman" w:hAnsi="Times New Roman" w:cs="Times New Roman" w:hint="eastAsia"/>
                <w:b/>
                <w:sz w:val="21"/>
                <w:szCs w:val="21"/>
                <w:lang w:eastAsia="zh-CN"/>
              </w:rPr>
              <w:t>分类</w:t>
            </w:r>
          </w:p>
        </w:tc>
        <w:tc>
          <w:tcPr>
            <w:tcW w:w="1624" w:type="dxa"/>
            <w:tcBorders>
              <w:right w:val="single" w:sz="4" w:space="0" w:color="auto"/>
            </w:tcBorders>
            <w:vAlign w:val="center"/>
          </w:tcPr>
          <w:p w:rsidR="00DC4CA4" w:rsidRPr="00843DC4" w:rsidRDefault="00DC4CA4" w:rsidP="00DC4CA4">
            <w:pPr>
              <w:pStyle w:val="TableParagraph"/>
              <w:spacing w:before="0"/>
              <w:rPr>
                <w:rFonts w:ascii="Times New Roman" w:hAnsi="Times New Roman" w:cs="Times New Roman"/>
                <w:b/>
                <w:sz w:val="21"/>
                <w:szCs w:val="21"/>
                <w:lang w:eastAsia="zh-CN"/>
              </w:rPr>
            </w:pPr>
            <w:r>
              <w:rPr>
                <w:rFonts w:ascii="Times New Roman" w:hAnsi="Times New Roman" w:cs="Times New Roman" w:hint="eastAsia"/>
                <w:b/>
                <w:sz w:val="21"/>
                <w:szCs w:val="21"/>
                <w:lang w:eastAsia="zh-CN"/>
              </w:rPr>
              <w:t>VOCs</w:t>
            </w:r>
            <w:r>
              <w:rPr>
                <w:rFonts w:ascii="Times New Roman" w:hAnsi="Times New Roman" w:cs="Times New Roman" w:hint="eastAsia"/>
                <w:b/>
                <w:sz w:val="21"/>
                <w:szCs w:val="21"/>
                <w:lang w:eastAsia="zh-CN"/>
              </w:rPr>
              <w:t>产生源</w:t>
            </w:r>
          </w:p>
        </w:tc>
        <w:tc>
          <w:tcPr>
            <w:tcW w:w="2504" w:type="dxa"/>
            <w:tcBorders>
              <w:left w:val="single" w:sz="4" w:space="0" w:color="auto"/>
            </w:tcBorders>
            <w:vAlign w:val="center"/>
          </w:tcPr>
          <w:p w:rsidR="00DC4CA4" w:rsidRPr="00843DC4" w:rsidRDefault="00DC4CA4" w:rsidP="0034212C">
            <w:pPr>
              <w:pStyle w:val="TableParagraph"/>
              <w:spacing w:before="0"/>
              <w:rPr>
                <w:rFonts w:ascii="Times New Roman" w:hAnsi="Times New Roman" w:cs="Times New Roman"/>
                <w:b/>
                <w:sz w:val="21"/>
                <w:szCs w:val="21"/>
              </w:rPr>
            </w:pPr>
            <w:proofErr w:type="spellStart"/>
            <w:r w:rsidRPr="00843DC4">
              <w:rPr>
                <w:rFonts w:ascii="Times New Roman" w:hAnsi="Times New Roman" w:cs="Times New Roman"/>
                <w:b/>
                <w:sz w:val="21"/>
                <w:szCs w:val="21"/>
              </w:rPr>
              <w:t>物料</w:t>
            </w:r>
            <w:proofErr w:type="spellEnd"/>
          </w:p>
        </w:tc>
        <w:tc>
          <w:tcPr>
            <w:tcW w:w="2382" w:type="dxa"/>
            <w:vAlign w:val="center"/>
          </w:tcPr>
          <w:p w:rsidR="00DC4CA4" w:rsidRPr="00843DC4" w:rsidRDefault="00DC4CA4" w:rsidP="0034212C">
            <w:pPr>
              <w:pStyle w:val="TableParagraph"/>
              <w:spacing w:before="0"/>
              <w:rPr>
                <w:rFonts w:ascii="Times New Roman" w:hAnsi="Times New Roman" w:cs="Times New Roman"/>
                <w:b/>
                <w:sz w:val="21"/>
                <w:szCs w:val="21"/>
                <w:lang w:eastAsia="zh-CN"/>
              </w:rPr>
            </w:pPr>
            <w:r>
              <w:rPr>
                <w:rFonts w:ascii="Times New Roman" w:hAnsi="Times New Roman" w:cs="Times New Roman" w:hint="eastAsia"/>
                <w:b/>
                <w:sz w:val="21"/>
                <w:szCs w:val="21"/>
                <w:lang w:eastAsia="zh-CN"/>
              </w:rPr>
              <w:t>单位</w:t>
            </w:r>
          </w:p>
        </w:tc>
      </w:tr>
      <w:tr w:rsidR="00DC4CA4" w:rsidRPr="00843DC4" w:rsidTr="00DC4CA4">
        <w:trPr>
          <w:trHeight w:val="23"/>
          <w:jc w:val="center"/>
        </w:trPr>
        <w:tc>
          <w:tcPr>
            <w:tcW w:w="2176" w:type="dxa"/>
            <w:vMerge w:val="restart"/>
            <w:vAlign w:val="center"/>
          </w:tcPr>
          <w:p w:rsidR="00DC4CA4" w:rsidRPr="00843DC4" w:rsidRDefault="00DC4CA4" w:rsidP="0034212C">
            <w:pPr>
              <w:pStyle w:val="TableParagraph"/>
              <w:spacing w:before="0"/>
              <w:rPr>
                <w:rFonts w:ascii="Times New Roman" w:hAnsi="Times New Roman" w:cs="Times New Roman"/>
                <w:sz w:val="21"/>
                <w:szCs w:val="21"/>
                <w:lang w:eastAsia="zh-CN"/>
              </w:rPr>
            </w:pPr>
            <w:r w:rsidRPr="00843DC4">
              <w:rPr>
                <w:rFonts w:ascii="Times New Roman" w:hAnsi="Times New Roman" w:cs="Times New Roman"/>
                <w:sz w:val="21"/>
                <w:szCs w:val="21"/>
                <w:lang w:eastAsia="zh-CN"/>
              </w:rPr>
              <w:t>汽车摩托车修理与维护（</w:t>
            </w:r>
            <w:r w:rsidRPr="00843DC4">
              <w:rPr>
                <w:rFonts w:ascii="Times New Roman" w:hAnsi="Times New Roman" w:cs="Times New Roman"/>
                <w:sz w:val="21"/>
                <w:szCs w:val="21"/>
                <w:lang w:eastAsia="zh-CN"/>
              </w:rPr>
              <w:t>801*</w:t>
            </w:r>
            <w:r w:rsidRPr="00843DC4">
              <w:rPr>
                <w:rFonts w:ascii="Times New Roman" w:hAnsi="Times New Roman" w:cs="Times New Roman"/>
                <w:sz w:val="21"/>
                <w:szCs w:val="21"/>
                <w:lang w:eastAsia="zh-CN"/>
              </w:rPr>
              <w:t>）</w:t>
            </w:r>
          </w:p>
        </w:tc>
        <w:tc>
          <w:tcPr>
            <w:tcW w:w="1621" w:type="dxa"/>
            <w:tcBorders>
              <w:right w:val="single" w:sz="4" w:space="0" w:color="auto"/>
            </w:tcBorders>
            <w:vAlign w:val="center"/>
          </w:tcPr>
          <w:p w:rsidR="00DC4CA4" w:rsidRPr="00843DC4" w:rsidRDefault="00DC4CA4" w:rsidP="0034212C">
            <w:pPr>
              <w:pStyle w:val="TableParagraph"/>
              <w:spacing w:before="0"/>
              <w:rPr>
                <w:rFonts w:ascii="Times New Roman" w:hAnsi="Times New Roman" w:cs="Times New Roman"/>
                <w:sz w:val="21"/>
                <w:szCs w:val="21"/>
                <w:lang w:eastAsia="zh-CN"/>
              </w:rPr>
            </w:pPr>
            <w:r>
              <w:rPr>
                <w:rFonts w:ascii="Times New Roman" w:hAnsi="Times New Roman" w:cs="Times New Roman" w:hint="eastAsia"/>
                <w:sz w:val="21"/>
                <w:szCs w:val="21"/>
                <w:lang w:eastAsia="zh-CN"/>
              </w:rPr>
              <w:t>防腐涂料</w:t>
            </w:r>
          </w:p>
        </w:tc>
        <w:tc>
          <w:tcPr>
            <w:tcW w:w="2507" w:type="dxa"/>
            <w:tcBorders>
              <w:left w:val="single" w:sz="4" w:space="0" w:color="auto"/>
            </w:tcBorders>
            <w:vAlign w:val="center"/>
          </w:tcPr>
          <w:p w:rsidR="00DC4CA4" w:rsidRPr="00843DC4" w:rsidRDefault="00DC4CA4" w:rsidP="0034212C">
            <w:pPr>
              <w:pStyle w:val="TableParagraph"/>
              <w:spacing w:before="0"/>
              <w:rPr>
                <w:rFonts w:ascii="Times New Roman" w:hAnsi="Times New Roman" w:cs="Times New Roman"/>
                <w:sz w:val="21"/>
                <w:szCs w:val="21"/>
                <w:lang w:eastAsia="zh-CN"/>
              </w:rPr>
            </w:pPr>
            <w:r>
              <w:rPr>
                <w:rFonts w:ascii="Times New Roman" w:hAnsi="Times New Roman" w:cs="Times New Roman" w:hint="eastAsia"/>
                <w:sz w:val="21"/>
                <w:szCs w:val="21"/>
                <w:lang w:eastAsia="zh-CN"/>
              </w:rPr>
              <w:t>440.00</w:t>
            </w:r>
          </w:p>
        </w:tc>
        <w:tc>
          <w:tcPr>
            <w:tcW w:w="2382" w:type="dxa"/>
            <w:vAlign w:val="center"/>
          </w:tcPr>
          <w:p w:rsidR="00DC4CA4" w:rsidRPr="00843DC4" w:rsidRDefault="00DC4CA4" w:rsidP="0034212C">
            <w:pPr>
              <w:pStyle w:val="TableParagraph"/>
              <w:spacing w:before="0"/>
              <w:rPr>
                <w:rFonts w:ascii="Times New Roman" w:hAnsi="Times New Roman" w:cs="Times New Roman"/>
                <w:sz w:val="21"/>
                <w:szCs w:val="21"/>
                <w:lang w:eastAsia="zh-CN"/>
              </w:rPr>
            </w:pPr>
            <w:r>
              <w:rPr>
                <w:rFonts w:ascii="Times New Roman" w:hAnsi="Times New Roman" w:cs="Times New Roman"/>
                <w:sz w:val="21"/>
                <w:szCs w:val="21"/>
                <w:lang w:eastAsia="zh-CN"/>
              </w:rPr>
              <w:t>K</w:t>
            </w:r>
            <w:r>
              <w:rPr>
                <w:rFonts w:ascii="Times New Roman" w:hAnsi="Times New Roman" w:cs="Times New Roman" w:hint="eastAsia"/>
                <w:sz w:val="21"/>
                <w:szCs w:val="21"/>
                <w:lang w:eastAsia="zh-CN"/>
              </w:rPr>
              <w:t>g/t</w:t>
            </w:r>
          </w:p>
        </w:tc>
      </w:tr>
      <w:tr w:rsidR="00DC4CA4" w:rsidRPr="00843DC4" w:rsidTr="00DC4CA4">
        <w:trPr>
          <w:trHeight w:val="23"/>
          <w:jc w:val="center"/>
        </w:trPr>
        <w:tc>
          <w:tcPr>
            <w:tcW w:w="2176" w:type="dxa"/>
            <w:vMerge/>
            <w:vAlign w:val="center"/>
          </w:tcPr>
          <w:p w:rsidR="00DC4CA4" w:rsidRPr="00843DC4" w:rsidRDefault="00DC4CA4" w:rsidP="0034212C">
            <w:pPr>
              <w:jc w:val="center"/>
              <w:rPr>
                <w:rFonts w:ascii="Times New Roman" w:hAnsi="Times New Roman" w:cs="Times New Roman"/>
                <w:sz w:val="21"/>
                <w:szCs w:val="21"/>
              </w:rPr>
            </w:pPr>
          </w:p>
        </w:tc>
        <w:tc>
          <w:tcPr>
            <w:tcW w:w="1621" w:type="dxa"/>
            <w:vAlign w:val="center"/>
          </w:tcPr>
          <w:p w:rsidR="00DC4CA4" w:rsidRPr="00843DC4" w:rsidRDefault="00DC4CA4" w:rsidP="0034212C">
            <w:pPr>
              <w:pStyle w:val="TableParagraph"/>
              <w:spacing w:before="0"/>
              <w:rPr>
                <w:rFonts w:ascii="Times New Roman" w:hAnsi="Times New Roman" w:cs="Times New Roman"/>
                <w:sz w:val="21"/>
                <w:szCs w:val="21"/>
                <w:lang w:eastAsia="zh-CN"/>
              </w:rPr>
            </w:pPr>
            <w:r w:rsidRPr="00843DC4">
              <w:rPr>
                <w:rFonts w:ascii="Times New Roman" w:hAnsi="Times New Roman" w:cs="Times New Roman"/>
                <w:sz w:val="21"/>
                <w:szCs w:val="21"/>
                <w:lang w:eastAsia="zh-CN"/>
              </w:rPr>
              <w:t>其他</w:t>
            </w:r>
            <w:r>
              <w:rPr>
                <w:rFonts w:ascii="Times New Roman" w:hAnsi="Times New Roman" w:cs="Times New Roman" w:hint="eastAsia"/>
                <w:sz w:val="21"/>
                <w:szCs w:val="21"/>
                <w:lang w:eastAsia="zh-CN"/>
              </w:rPr>
              <w:t>涂料</w:t>
            </w:r>
          </w:p>
        </w:tc>
        <w:tc>
          <w:tcPr>
            <w:tcW w:w="2507" w:type="dxa"/>
            <w:vAlign w:val="center"/>
          </w:tcPr>
          <w:p w:rsidR="00DC4CA4" w:rsidRPr="00843DC4" w:rsidRDefault="00DC4CA4" w:rsidP="0034212C">
            <w:pPr>
              <w:pStyle w:val="TableParagraph"/>
              <w:spacing w:before="0"/>
              <w:rPr>
                <w:rFonts w:ascii="Times New Roman" w:hAnsi="Times New Roman" w:cs="Times New Roman"/>
                <w:sz w:val="21"/>
                <w:szCs w:val="21"/>
                <w:lang w:eastAsia="zh-CN"/>
              </w:rPr>
            </w:pPr>
            <w:r>
              <w:rPr>
                <w:rFonts w:ascii="Times New Roman" w:hAnsi="Times New Roman" w:cs="Times New Roman" w:hint="eastAsia"/>
                <w:sz w:val="21"/>
                <w:szCs w:val="21"/>
                <w:lang w:eastAsia="zh-CN"/>
              </w:rPr>
              <w:t>235.00</w:t>
            </w:r>
          </w:p>
        </w:tc>
        <w:tc>
          <w:tcPr>
            <w:tcW w:w="2382" w:type="dxa"/>
            <w:vAlign w:val="center"/>
          </w:tcPr>
          <w:p w:rsidR="00DC4CA4" w:rsidRPr="00843DC4" w:rsidRDefault="00DC4CA4" w:rsidP="0034212C">
            <w:pPr>
              <w:pStyle w:val="TableParagraph"/>
              <w:spacing w:before="0"/>
              <w:rPr>
                <w:rFonts w:ascii="Times New Roman" w:hAnsi="Times New Roman" w:cs="Times New Roman"/>
                <w:sz w:val="21"/>
                <w:szCs w:val="21"/>
                <w:lang w:eastAsia="zh-CN"/>
              </w:rPr>
            </w:pPr>
            <w:r>
              <w:rPr>
                <w:rFonts w:ascii="Times New Roman" w:hAnsi="Times New Roman" w:cs="Times New Roman"/>
                <w:sz w:val="21"/>
                <w:szCs w:val="21"/>
                <w:lang w:eastAsia="zh-CN"/>
              </w:rPr>
              <w:t>K</w:t>
            </w:r>
            <w:r>
              <w:rPr>
                <w:rFonts w:ascii="Times New Roman" w:hAnsi="Times New Roman" w:cs="Times New Roman" w:hint="eastAsia"/>
                <w:sz w:val="21"/>
                <w:szCs w:val="21"/>
                <w:lang w:eastAsia="zh-CN"/>
              </w:rPr>
              <w:t>g/t</w:t>
            </w:r>
          </w:p>
        </w:tc>
      </w:tr>
    </w:tbl>
    <w:p w:rsidR="00DC4CA4" w:rsidRPr="00843DC4" w:rsidRDefault="00DC4CA4" w:rsidP="00DC4CA4">
      <w:pPr>
        <w:rPr>
          <w:rFonts w:ascii="Times New Roman" w:eastAsia="黑体" w:hAnsi="Times New Roman" w:cs="Times New Roman"/>
          <w:sz w:val="21"/>
          <w:szCs w:val="21"/>
        </w:rPr>
      </w:pPr>
      <w:r w:rsidRPr="00843DC4">
        <w:rPr>
          <w:rFonts w:ascii="Times New Roman" w:eastAsia="黑体" w:hAnsi="Times New Roman" w:cs="Times New Roman"/>
          <w:sz w:val="21"/>
          <w:szCs w:val="21"/>
        </w:rPr>
        <w:t>注：源于《湖南省制造业（工业涂装）</w:t>
      </w:r>
      <w:r w:rsidRPr="00843DC4">
        <w:rPr>
          <w:rFonts w:ascii="Times New Roman" w:eastAsia="黑体" w:hAnsi="Times New Roman" w:cs="Times New Roman"/>
          <w:sz w:val="21"/>
          <w:szCs w:val="21"/>
        </w:rPr>
        <w:t>VOCs</w:t>
      </w:r>
      <w:r w:rsidRPr="00843DC4">
        <w:rPr>
          <w:rFonts w:ascii="Times New Roman" w:eastAsia="黑体" w:hAnsi="Times New Roman" w:cs="Times New Roman"/>
          <w:sz w:val="21"/>
          <w:szCs w:val="21"/>
        </w:rPr>
        <w:t>排放量测算技术指南（试行）》（湖南省环境保护厅，</w:t>
      </w:r>
      <w:r w:rsidRPr="00843DC4">
        <w:rPr>
          <w:rFonts w:ascii="Times New Roman" w:eastAsia="黑体" w:hAnsi="Times New Roman" w:cs="Times New Roman"/>
          <w:sz w:val="21"/>
          <w:szCs w:val="21"/>
        </w:rPr>
        <w:t>2016.12</w:t>
      </w:r>
      <w:r w:rsidRPr="00843DC4">
        <w:rPr>
          <w:rFonts w:ascii="Times New Roman" w:eastAsia="黑体" w:hAnsi="Times New Roman" w:cs="Times New Roman"/>
          <w:sz w:val="21"/>
          <w:szCs w:val="21"/>
        </w:rPr>
        <w:t>）中方法</w:t>
      </w:r>
      <w:r>
        <w:rPr>
          <w:rFonts w:ascii="Times New Roman" w:eastAsia="黑体" w:hAnsi="Times New Roman" w:cs="Times New Roman" w:hint="eastAsia"/>
          <w:sz w:val="21"/>
          <w:szCs w:val="21"/>
        </w:rPr>
        <w:t>2</w:t>
      </w:r>
      <w:r w:rsidRPr="00843DC4">
        <w:rPr>
          <w:rFonts w:ascii="Times New Roman" w:eastAsia="黑体" w:hAnsi="Times New Roman" w:cs="Times New Roman"/>
          <w:sz w:val="21"/>
          <w:szCs w:val="21"/>
        </w:rPr>
        <w:t>表</w:t>
      </w:r>
      <w:r>
        <w:rPr>
          <w:rFonts w:ascii="Times New Roman" w:eastAsia="黑体" w:hAnsi="Times New Roman" w:cs="Times New Roman" w:hint="eastAsia"/>
          <w:sz w:val="21"/>
          <w:szCs w:val="21"/>
        </w:rPr>
        <w:t>4</w:t>
      </w:r>
    </w:p>
    <w:p w:rsidR="00DC4CA4" w:rsidRDefault="00717D28" w:rsidP="00DC4CA4">
      <w:pPr>
        <w:spacing w:line="360" w:lineRule="auto"/>
        <w:ind w:firstLineChars="200" w:firstLine="480"/>
        <w:rPr>
          <w:rFonts w:ascii="Times New Roman" w:hAnsi="Times New Roman" w:cs="Times New Roman"/>
        </w:rPr>
      </w:pPr>
      <w:r w:rsidRPr="00717D28">
        <w:rPr>
          <w:rFonts w:ascii="Times New Roman" w:hAnsi="Times New Roman" w:cs="Times New Roman"/>
          <w:szCs w:val="20"/>
        </w:rPr>
        <w:t>项目油漆</w:t>
      </w:r>
      <w:r>
        <w:rPr>
          <w:rFonts w:ascii="Times New Roman" w:hAnsi="Times New Roman" w:cs="Times New Roman" w:hint="eastAsia"/>
          <w:szCs w:val="20"/>
        </w:rPr>
        <w:t>（一般为</w:t>
      </w:r>
      <w:r w:rsidR="0046337C">
        <w:rPr>
          <w:rFonts w:ascii="Times New Roman" w:hAnsi="Times New Roman" w:cs="Times New Roman" w:hint="eastAsia"/>
          <w:szCs w:val="20"/>
        </w:rPr>
        <w:t>汽车</w:t>
      </w:r>
      <w:r>
        <w:rPr>
          <w:rFonts w:ascii="Times New Roman" w:hAnsi="Times New Roman" w:cs="Times New Roman" w:hint="eastAsia"/>
          <w:szCs w:val="20"/>
        </w:rPr>
        <w:t>表层防腐涂料）</w:t>
      </w:r>
      <w:r w:rsidRPr="00717D28">
        <w:rPr>
          <w:rFonts w:ascii="Times New Roman" w:hAnsi="Times New Roman" w:cs="Times New Roman"/>
          <w:szCs w:val="20"/>
        </w:rPr>
        <w:t>用量预计为</w:t>
      </w:r>
      <w:r w:rsidRPr="00717D28">
        <w:rPr>
          <w:rFonts w:ascii="Times New Roman" w:hAnsi="Times New Roman" w:cs="Times New Roman" w:hint="eastAsia"/>
          <w:szCs w:val="20"/>
        </w:rPr>
        <w:t>0.494</w:t>
      </w:r>
      <w:r w:rsidRPr="00717D28">
        <w:rPr>
          <w:rFonts w:ascii="Times New Roman" w:hAnsi="Times New Roman" w:cs="Times New Roman"/>
          <w:szCs w:val="20"/>
        </w:rPr>
        <w:t>t/a</w:t>
      </w:r>
      <w:r w:rsidRPr="00717D28">
        <w:rPr>
          <w:rFonts w:ascii="Times New Roman" w:hAnsi="Times New Roman" w:cs="Times New Roman" w:hint="eastAsia"/>
          <w:szCs w:val="20"/>
        </w:rPr>
        <w:t>、</w:t>
      </w:r>
      <w:r w:rsidRPr="00717D28">
        <w:rPr>
          <w:rFonts w:ascii="Times New Roman" w:hAnsi="Times New Roman" w:cs="Times New Roman"/>
          <w:szCs w:val="20"/>
        </w:rPr>
        <w:t>稀释剂用量为</w:t>
      </w:r>
      <w:r w:rsidRPr="00717D28">
        <w:rPr>
          <w:rFonts w:ascii="Times New Roman" w:hAnsi="Times New Roman" w:cs="Times New Roman"/>
          <w:szCs w:val="20"/>
        </w:rPr>
        <w:t>0.</w:t>
      </w:r>
      <w:r w:rsidRPr="00717D28">
        <w:rPr>
          <w:rFonts w:ascii="Times New Roman" w:hAnsi="Times New Roman" w:cs="Times New Roman" w:hint="eastAsia"/>
          <w:szCs w:val="20"/>
        </w:rPr>
        <w:t>095</w:t>
      </w:r>
      <w:r w:rsidRPr="00717D28">
        <w:rPr>
          <w:rFonts w:ascii="Times New Roman" w:hAnsi="Times New Roman" w:cs="Times New Roman"/>
          <w:szCs w:val="20"/>
        </w:rPr>
        <w:t>t/a</w:t>
      </w:r>
      <w:r>
        <w:rPr>
          <w:rFonts w:ascii="Times New Roman" w:hAnsi="Times New Roman" w:cs="Times New Roman" w:hint="eastAsia"/>
          <w:szCs w:val="20"/>
        </w:rPr>
        <w:t>，结合</w:t>
      </w:r>
      <w:r w:rsidR="00DC4CA4" w:rsidRPr="00843DC4">
        <w:rPr>
          <w:rFonts w:ascii="Times New Roman" w:hAnsi="Times New Roman" w:cs="Times New Roman"/>
        </w:rPr>
        <w:t>上表</w:t>
      </w:r>
      <w:r>
        <w:rPr>
          <w:rFonts w:ascii="Times New Roman" w:hAnsi="Times New Roman" w:cs="Times New Roman" w:hint="eastAsia"/>
        </w:rPr>
        <w:t>源</w:t>
      </w:r>
      <w:proofErr w:type="gramStart"/>
      <w:r>
        <w:rPr>
          <w:rFonts w:ascii="Times New Roman" w:hAnsi="Times New Roman" w:cs="Times New Roman" w:hint="eastAsia"/>
        </w:rPr>
        <w:t>强数据</w:t>
      </w:r>
      <w:proofErr w:type="gramEnd"/>
      <w:r w:rsidR="00DC4CA4" w:rsidRPr="00843DC4">
        <w:rPr>
          <w:rFonts w:ascii="Times New Roman" w:hAnsi="Times New Roman" w:cs="Times New Roman"/>
        </w:rPr>
        <w:t>可知，本项目喷漆及烤漆过程中产生的油漆废气</w:t>
      </w:r>
      <w:r w:rsidR="00DC4CA4" w:rsidRPr="00843DC4">
        <w:rPr>
          <w:rFonts w:ascii="Times New Roman" w:hAnsi="Times New Roman" w:cs="Times New Roman"/>
        </w:rPr>
        <w:t>VOCs</w:t>
      </w:r>
      <w:r w:rsidR="00DC4CA4" w:rsidRPr="00843DC4">
        <w:rPr>
          <w:rFonts w:ascii="Times New Roman" w:hAnsi="Times New Roman" w:cs="Times New Roman"/>
        </w:rPr>
        <w:t>总产生量约为</w:t>
      </w:r>
      <w:r w:rsidR="00DC4CA4">
        <w:rPr>
          <w:rFonts w:ascii="Times New Roman" w:hAnsi="Times New Roman" w:cs="Times New Roman" w:hint="eastAsia"/>
        </w:rPr>
        <w:t>239.685kg</w:t>
      </w:r>
      <w:r w:rsidR="00DC4CA4" w:rsidRPr="00843DC4">
        <w:rPr>
          <w:rFonts w:ascii="Times New Roman" w:hAnsi="Times New Roman" w:cs="Times New Roman"/>
        </w:rPr>
        <w:t>/a</w:t>
      </w:r>
      <w:r w:rsidR="00DC4CA4">
        <w:rPr>
          <w:rFonts w:ascii="Times New Roman" w:hAnsi="Times New Roman" w:cs="Times New Roman" w:hint="eastAsia"/>
        </w:rPr>
        <w:t>，本次评价</w:t>
      </w:r>
      <w:r w:rsidR="001A6D43">
        <w:rPr>
          <w:rFonts w:ascii="Times New Roman" w:hAnsi="Times New Roman" w:cs="Times New Roman" w:hint="eastAsia"/>
        </w:rPr>
        <w:t>以排放的挥发性有机废气中主要污染物</w:t>
      </w:r>
      <w:r w:rsidR="00DC4CA4">
        <w:rPr>
          <w:rFonts w:ascii="Times New Roman" w:hAnsi="Times New Roman" w:cs="Times New Roman" w:hint="eastAsia"/>
        </w:rPr>
        <w:t>苯系物占比</w:t>
      </w:r>
      <w:r w:rsidR="00DC4CA4">
        <w:rPr>
          <w:rFonts w:ascii="Times New Roman" w:hAnsi="Times New Roman" w:cs="Times New Roman" w:hint="eastAsia"/>
        </w:rPr>
        <w:t>65%</w:t>
      </w:r>
      <w:r w:rsidR="00DC4CA4">
        <w:rPr>
          <w:rFonts w:ascii="Times New Roman" w:hAnsi="Times New Roman" w:cs="Times New Roman" w:hint="eastAsia"/>
        </w:rPr>
        <w:t>、非甲烷总烃类占比</w:t>
      </w:r>
      <w:r w:rsidR="00DC4CA4">
        <w:rPr>
          <w:rFonts w:ascii="Times New Roman" w:hAnsi="Times New Roman" w:cs="Times New Roman" w:hint="eastAsia"/>
        </w:rPr>
        <w:t>30%</w:t>
      </w:r>
      <w:r w:rsidR="00DC4CA4">
        <w:rPr>
          <w:rFonts w:ascii="Times New Roman" w:hAnsi="Times New Roman" w:cs="Times New Roman" w:hint="eastAsia"/>
        </w:rPr>
        <w:t>计，</w:t>
      </w:r>
      <w:r w:rsidR="00DC4CA4" w:rsidRPr="00843DC4">
        <w:rPr>
          <w:rFonts w:ascii="Times New Roman" w:hAnsi="Times New Roman" w:cs="Times New Roman"/>
        </w:rPr>
        <w:t>项目有机废气的产排放情况见下表：</w:t>
      </w:r>
    </w:p>
    <w:p w:rsidR="002A3114" w:rsidRDefault="002A3114" w:rsidP="002A3114">
      <w:pPr>
        <w:pStyle w:val="a0"/>
      </w:pPr>
    </w:p>
    <w:p w:rsidR="002A3114" w:rsidRPr="002A3114" w:rsidRDefault="002A3114" w:rsidP="002A3114">
      <w:pPr>
        <w:pStyle w:val="a0"/>
      </w:pPr>
    </w:p>
    <w:p w:rsidR="00DC4CA4" w:rsidRPr="00E641E6" w:rsidRDefault="00B7032B" w:rsidP="001A6D43">
      <w:pPr>
        <w:spacing w:line="360" w:lineRule="auto"/>
        <w:jc w:val="center"/>
        <w:rPr>
          <w:rFonts w:ascii="Times New Roman" w:hAnsi="Times New Roman" w:cs="Times New Roman"/>
          <w:b/>
          <w:u w:val="single"/>
        </w:rPr>
      </w:pPr>
      <w:r w:rsidRPr="00E641E6">
        <w:rPr>
          <w:rFonts w:ascii="Times New Roman" w:hAnsi="Times New Roman" w:cs="Times New Roman"/>
          <w:noProof/>
          <w:u w:val="single"/>
        </w:rPr>
        <w:lastRenderedPageBreak/>
        <mc:AlternateContent>
          <mc:Choice Requires="wps">
            <w:drawing>
              <wp:anchor distT="0" distB="0" distL="114300" distR="114300" simplePos="0" relativeHeight="251694080" behindDoc="0" locked="0" layoutInCell="1" allowOverlap="1" wp14:anchorId="159A2873" wp14:editId="560E783A">
                <wp:simplePos x="0" y="0"/>
                <wp:positionH relativeFrom="column">
                  <wp:posOffset>-207336</wp:posOffset>
                </wp:positionH>
                <wp:positionV relativeFrom="paragraph">
                  <wp:posOffset>-10633</wp:posOffset>
                </wp:positionV>
                <wp:extent cx="5699051" cy="8877935"/>
                <wp:effectExtent l="0" t="0" r="16510" b="18415"/>
                <wp:wrapNone/>
                <wp:docPr id="12" name="矩形 12"/>
                <wp:cNvGraphicFramePr/>
                <a:graphic xmlns:a="http://schemas.openxmlformats.org/drawingml/2006/main">
                  <a:graphicData uri="http://schemas.microsoft.com/office/word/2010/wordprocessingShape">
                    <wps:wsp>
                      <wps:cNvSpPr/>
                      <wps:spPr>
                        <a:xfrm>
                          <a:off x="0" y="0"/>
                          <a:ext cx="5699051" cy="88779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2" o:spid="_x0000_s1026" style="position:absolute;left:0;text-align:left;margin-left:-16.35pt;margin-top:-.85pt;width:448.75pt;height:699.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" filled="f" strokecolor="black [3213]"/>
            </w:pict>
          </mc:Fallback>
        </mc:AlternateContent>
      </w:r>
      <w:r w:rsidR="001A6D43" w:rsidRPr="00E641E6">
        <w:rPr>
          <w:rFonts w:ascii="Times New Roman" w:hAnsi="Times New Roman" w:cs="Times New Roman"/>
          <w:b/>
          <w:u w:val="single"/>
        </w:rPr>
        <w:t>表</w:t>
      </w:r>
      <w:r w:rsidR="001A6D43" w:rsidRPr="00E641E6">
        <w:rPr>
          <w:rFonts w:ascii="Times New Roman" w:hAnsi="Times New Roman" w:cs="Times New Roman" w:hint="eastAsia"/>
          <w:b/>
          <w:u w:val="single"/>
        </w:rPr>
        <w:t>5</w:t>
      </w:r>
      <w:r w:rsidR="001A6D43" w:rsidRPr="00E641E6">
        <w:rPr>
          <w:rFonts w:ascii="Times New Roman" w:hAnsi="Times New Roman" w:cs="Times New Roman"/>
          <w:b/>
          <w:u w:val="single"/>
        </w:rPr>
        <w:t>-</w:t>
      </w:r>
      <w:r w:rsidR="001A6D43" w:rsidRPr="00E641E6">
        <w:rPr>
          <w:rFonts w:ascii="Times New Roman" w:hAnsi="Times New Roman" w:cs="Times New Roman" w:hint="eastAsia"/>
          <w:b/>
          <w:u w:val="single"/>
        </w:rPr>
        <w:t xml:space="preserve">3  </w:t>
      </w:r>
      <w:r w:rsidR="00DC4CA4" w:rsidRPr="00E641E6">
        <w:rPr>
          <w:rFonts w:ascii="Times New Roman" w:hAnsi="Times New Roman" w:cs="Times New Roman"/>
          <w:b/>
          <w:u w:val="single"/>
        </w:rPr>
        <w:t>项目</w:t>
      </w:r>
      <w:r w:rsidR="001A6D43" w:rsidRPr="00E641E6">
        <w:rPr>
          <w:rFonts w:ascii="Times New Roman" w:hAnsi="Times New Roman" w:cs="Times New Roman" w:hint="eastAsia"/>
          <w:b/>
          <w:u w:val="single"/>
        </w:rPr>
        <w:t>营运期</w:t>
      </w:r>
      <w:r w:rsidR="00DC4CA4" w:rsidRPr="00E641E6">
        <w:rPr>
          <w:rFonts w:ascii="Times New Roman" w:hAnsi="Times New Roman" w:cs="Times New Roman"/>
          <w:b/>
          <w:u w:val="single"/>
        </w:rPr>
        <w:t>有机废气污染物产生量一览表</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83"/>
        <w:gridCol w:w="741"/>
        <w:gridCol w:w="902"/>
        <w:gridCol w:w="902"/>
        <w:gridCol w:w="1373"/>
        <w:gridCol w:w="992"/>
        <w:gridCol w:w="992"/>
        <w:gridCol w:w="709"/>
        <w:gridCol w:w="851"/>
      </w:tblGrid>
      <w:tr w:rsidR="00DC4CA4" w:rsidRPr="00DC4CA4" w:rsidTr="001A6D43">
        <w:trPr>
          <w:trHeight w:val="23"/>
          <w:jc w:val="center"/>
        </w:trPr>
        <w:tc>
          <w:tcPr>
            <w:tcW w:w="441" w:type="dxa"/>
            <w:vMerge w:val="restart"/>
            <w:vAlign w:val="center"/>
          </w:tcPr>
          <w:p w:rsidR="00DC4CA4" w:rsidRPr="00DC4CA4" w:rsidRDefault="00DC4CA4" w:rsidP="0034212C">
            <w:pPr>
              <w:jc w:val="center"/>
              <w:rPr>
                <w:rFonts w:ascii="Times New Roman" w:hAnsi="Times New Roman" w:cs="Times New Roman"/>
                <w:b/>
                <w:bCs/>
                <w:sz w:val="21"/>
                <w:szCs w:val="21"/>
              </w:rPr>
            </w:pPr>
            <w:r w:rsidRPr="00DC4CA4">
              <w:rPr>
                <w:rFonts w:ascii="Times New Roman" w:hAnsi="Times New Roman" w:cs="Times New Roman"/>
                <w:b/>
                <w:bCs/>
                <w:sz w:val="21"/>
                <w:szCs w:val="21"/>
              </w:rPr>
              <w:t>污染源</w:t>
            </w:r>
          </w:p>
        </w:tc>
        <w:tc>
          <w:tcPr>
            <w:tcW w:w="983" w:type="dxa"/>
            <w:vMerge w:val="restart"/>
            <w:vAlign w:val="center"/>
          </w:tcPr>
          <w:p w:rsidR="00DC4CA4" w:rsidRPr="00DC4CA4" w:rsidRDefault="00DC4CA4" w:rsidP="0034212C">
            <w:pPr>
              <w:jc w:val="center"/>
              <w:rPr>
                <w:rFonts w:ascii="Times New Roman" w:hAnsi="Times New Roman" w:cs="Times New Roman"/>
                <w:b/>
                <w:bCs/>
                <w:sz w:val="21"/>
                <w:szCs w:val="21"/>
              </w:rPr>
            </w:pPr>
            <w:r w:rsidRPr="00DC4CA4">
              <w:rPr>
                <w:rFonts w:ascii="Times New Roman" w:hAnsi="Times New Roman" w:cs="Times New Roman"/>
                <w:b/>
                <w:bCs/>
                <w:sz w:val="21"/>
                <w:szCs w:val="21"/>
              </w:rPr>
              <w:t>污染物</w:t>
            </w:r>
          </w:p>
        </w:tc>
        <w:tc>
          <w:tcPr>
            <w:tcW w:w="741" w:type="dxa"/>
            <w:vMerge w:val="restart"/>
            <w:vAlign w:val="center"/>
          </w:tcPr>
          <w:p w:rsidR="00DC4CA4" w:rsidRPr="00DC4CA4" w:rsidRDefault="00DC4CA4" w:rsidP="0034212C">
            <w:pPr>
              <w:jc w:val="center"/>
              <w:rPr>
                <w:rFonts w:ascii="Times New Roman" w:hAnsi="Times New Roman" w:cs="Times New Roman"/>
                <w:b/>
                <w:bCs/>
                <w:sz w:val="21"/>
                <w:szCs w:val="21"/>
              </w:rPr>
            </w:pPr>
            <w:r w:rsidRPr="00DC4CA4">
              <w:rPr>
                <w:rFonts w:ascii="Times New Roman" w:hAnsi="Times New Roman" w:cs="Times New Roman"/>
                <w:b/>
                <w:bCs/>
                <w:sz w:val="21"/>
                <w:szCs w:val="21"/>
              </w:rPr>
              <w:t>废气量</w:t>
            </w:r>
            <w:r w:rsidRPr="00DC4CA4">
              <w:rPr>
                <w:rFonts w:ascii="Times New Roman" w:hAnsi="Times New Roman" w:cs="Times New Roman"/>
                <w:b/>
                <w:bCs/>
                <w:sz w:val="21"/>
                <w:szCs w:val="21"/>
              </w:rPr>
              <w:t>m</w:t>
            </w:r>
            <w:r w:rsidRPr="00DC4CA4">
              <w:rPr>
                <w:rFonts w:ascii="Times New Roman" w:hAnsi="Times New Roman" w:cs="Times New Roman"/>
                <w:b/>
                <w:bCs/>
                <w:sz w:val="21"/>
                <w:szCs w:val="21"/>
                <w:vertAlign w:val="superscript"/>
              </w:rPr>
              <w:t>3</w:t>
            </w:r>
            <w:r w:rsidRPr="00DC4CA4">
              <w:rPr>
                <w:rFonts w:ascii="Times New Roman" w:hAnsi="Times New Roman" w:cs="Times New Roman"/>
                <w:b/>
                <w:bCs/>
                <w:sz w:val="21"/>
                <w:szCs w:val="21"/>
              </w:rPr>
              <w:t>/h</w:t>
            </w:r>
          </w:p>
        </w:tc>
        <w:tc>
          <w:tcPr>
            <w:tcW w:w="1804" w:type="dxa"/>
            <w:gridSpan w:val="2"/>
            <w:vAlign w:val="center"/>
          </w:tcPr>
          <w:p w:rsidR="00DC4CA4" w:rsidRPr="00DC4CA4" w:rsidRDefault="00DC4CA4" w:rsidP="0034212C">
            <w:pPr>
              <w:jc w:val="center"/>
              <w:rPr>
                <w:rFonts w:ascii="Times New Roman" w:hAnsi="Times New Roman" w:cs="Times New Roman"/>
                <w:b/>
                <w:bCs/>
                <w:sz w:val="21"/>
                <w:szCs w:val="21"/>
              </w:rPr>
            </w:pPr>
            <w:r w:rsidRPr="00DC4CA4">
              <w:rPr>
                <w:rFonts w:ascii="Times New Roman" w:hAnsi="Times New Roman" w:cs="Times New Roman"/>
                <w:b/>
                <w:bCs/>
                <w:sz w:val="21"/>
                <w:szCs w:val="21"/>
              </w:rPr>
              <w:t xml:space="preserve">VOCs </w:t>
            </w:r>
            <w:r w:rsidRPr="00DC4CA4">
              <w:rPr>
                <w:rFonts w:ascii="Times New Roman" w:hAnsi="Times New Roman" w:cs="Times New Roman"/>
                <w:b/>
                <w:bCs/>
                <w:sz w:val="21"/>
                <w:szCs w:val="21"/>
              </w:rPr>
              <w:t>产生情况</w:t>
            </w:r>
          </w:p>
        </w:tc>
        <w:tc>
          <w:tcPr>
            <w:tcW w:w="1373" w:type="dxa"/>
            <w:vMerge w:val="restart"/>
            <w:vAlign w:val="center"/>
          </w:tcPr>
          <w:p w:rsidR="00DC4CA4" w:rsidRPr="00DC4CA4" w:rsidRDefault="00DC4CA4" w:rsidP="0034212C">
            <w:pPr>
              <w:jc w:val="center"/>
              <w:rPr>
                <w:rFonts w:ascii="Times New Roman" w:hAnsi="Times New Roman" w:cs="Times New Roman"/>
                <w:b/>
                <w:bCs/>
                <w:sz w:val="21"/>
                <w:szCs w:val="21"/>
              </w:rPr>
            </w:pPr>
            <w:r w:rsidRPr="00DC4CA4">
              <w:rPr>
                <w:rFonts w:ascii="Times New Roman" w:hAnsi="Times New Roman" w:cs="Times New Roman"/>
                <w:b/>
                <w:bCs/>
                <w:sz w:val="21"/>
                <w:szCs w:val="21"/>
              </w:rPr>
              <w:t>处理方式及去除率</w:t>
            </w:r>
            <w:r w:rsidRPr="00DC4CA4">
              <w:rPr>
                <w:rFonts w:ascii="Times New Roman" w:hAnsi="Times New Roman" w:cs="Times New Roman"/>
                <w:b/>
                <w:bCs/>
                <w:sz w:val="21"/>
                <w:szCs w:val="21"/>
              </w:rPr>
              <w:t>%</w:t>
            </w:r>
          </w:p>
        </w:tc>
        <w:tc>
          <w:tcPr>
            <w:tcW w:w="992" w:type="dxa"/>
            <w:vMerge w:val="restart"/>
            <w:vAlign w:val="center"/>
          </w:tcPr>
          <w:p w:rsidR="00DC4CA4" w:rsidRPr="00DC4CA4" w:rsidRDefault="00DC4CA4" w:rsidP="0034212C">
            <w:pPr>
              <w:jc w:val="center"/>
              <w:rPr>
                <w:rFonts w:ascii="Times New Roman" w:hAnsi="Times New Roman" w:cs="Times New Roman"/>
                <w:b/>
                <w:bCs/>
                <w:sz w:val="21"/>
                <w:szCs w:val="21"/>
              </w:rPr>
            </w:pPr>
            <w:r w:rsidRPr="00DC4CA4">
              <w:rPr>
                <w:rFonts w:ascii="Times New Roman" w:hAnsi="Times New Roman" w:cs="Times New Roman"/>
                <w:b/>
                <w:bCs/>
                <w:sz w:val="21"/>
                <w:szCs w:val="21"/>
              </w:rPr>
              <w:t>排放方式</w:t>
            </w:r>
          </w:p>
        </w:tc>
        <w:tc>
          <w:tcPr>
            <w:tcW w:w="2552" w:type="dxa"/>
            <w:gridSpan w:val="3"/>
            <w:vAlign w:val="center"/>
          </w:tcPr>
          <w:p w:rsidR="00DC4CA4" w:rsidRPr="00DC4CA4" w:rsidRDefault="00DC4CA4" w:rsidP="0034212C">
            <w:pPr>
              <w:jc w:val="center"/>
              <w:rPr>
                <w:rFonts w:ascii="Times New Roman" w:hAnsi="Times New Roman" w:cs="Times New Roman"/>
                <w:b/>
                <w:bCs/>
                <w:sz w:val="21"/>
                <w:szCs w:val="21"/>
              </w:rPr>
            </w:pPr>
            <w:r w:rsidRPr="00DC4CA4">
              <w:rPr>
                <w:rFonts w:ascii="Times New Roman" w:hAnsi="Times New Roman" w:cs="Times New Roman"/>
                <w:b/>
                <w:bCs/>
                <w:sz w:val="21"/>
                <w:szCs w:val="21"/>
              </w:rPr>
              <w:t xml:space="preserve">VOCs </w:t>
            </w:r>
            <w:r w:rsidRPr="00DC4CA4">
              <w:rPr>
                <w:rFonts w:ascii="Times New Roman" w:hAnsi="Times New Roman" w:cs="Times New Roman"/>
                <w:b/>
                <w:bCs/>
                <w:sz w:val="21"/>
                <w:szCs w:val="21"/>
              </w:rPr>
              <w:t>排放情况</w:t>
            </w:r>
          </w:p>
        </w:tc>
      </w:tr>
      <w:tr w:rsidR="00DC4CA4" w:rsidRPr="00DC4CA4" w:rsidTr="001A6D43">
        <w:trPr>
          <w:trHeight w:val="23"/>
          <w:jc w:val="center"/>
        </w:trPr>
        <w:tc>
          <w:tcPr>
            <w:tcW w:w="441" w:type="dxa"/>
            <w:vMerge/>
            <w:vAlign w:val="center"/>
          </w:tcPr>
          <w:p w:rsidR="00DC4CA4" w:rsidRPr="00DC4CA4" w:rsidRDefault="00DC4CA4" w:rsidP="0034212C">
            <w:pPr>
              <w:jc w:val="center"/>
              <w:rPr>
                <w:rFonts w:ascii="Times New Roman" w:hAnsi="Times New Roman" w:cs="Times New Roman"/>
                <w:b/>
                <w:bCs/>
                <w:sz w:val="21"/>
                <w:szCs w:val="21"/>
              </w:rPr>
            </w:pPr>
          </w:p>
        </w:tc>
        <w:tc>
          <w:tcPr>
            <w:tcW w:w="983" w:type="dxa"/>
            <w:vMerge/>
            <w:vAlign w:val="center"/>
          </w:tcPr>
          <w:p w:rsidR="00DC4CA4" w:rsidRPr="00DC4CA4" w:rsidRDefault="00DC4CA4" w:rsidP="0034212C">
            <w:pPr>
              <w:jc w:val="center"/>
              <w:rPr>
                <w:rFonts w:ascii="Times New Roman" w:hAnsi="Times New Roman" w:cs="Times New Roman"/>
                <w:b/>
                <w:bCs/>
                <w:sz w:val="21"/>
                <w:szCs w:val="21"/>
              </w:rPr>
            </w:pPr>
          </w:p>
        </w:tc>
        <w:tc>
          <w:tcPr>
            <w:tcW w:w="741" w:type="dxa"/>
            <w:vMerge/>
            <w:vAlign w:val="center"/>
          </w:tcPr>
          <w:p w:rsidR="00DC4CA4" w:rsidRPr="00DC4CA4" w:rsidRDefault="00DC4CA4" w:rsidP="0034212C">
            <w:pPr>
              <w:jc w:val="center"/>
              <w:rPr>
                <w:rFonts w:ascii="Times New Roman" w:hAnsi="Times New Roman" w:cs="Times New Roman"/>
                <w:b/>
                <w:bCs/>
                <w:sz w:val="21"/>
                <w:szCs w:val="21"/>
              </w:rPr>
            </w:pPr>
          </w:p>
        </w:tc>
        <w:tc>
          <w:tcPr>
            <w:tcW w:w="902" w:type="dxa"/>
            <w:vAlign w:val="center"/>
          </w:tcPr>
          <w:p w:rsidR="00DC4CA4" w:rsidRPr="00DC4CA4" w:rsidRDefault="00DC4CA4" w:rsidP="00DC4CA4">
            <w:pPr>
              <w:jc w:val="center"/>
              <w:rPr>
                <w:rFonts w:ascii="Times New Roman" w:hAnsi="Times New Roman" w:cs="Times New Roman"/>
                <w:b/>
                <w:bCs/>
                <w:sz w:val="21"/>
                <w:szCs w:val="21"/>
              </w:rPr>
            </w:pPr>
            <w:r w:rsidRPr="00DC4CA4">
              <w:rPr>
                <w:rFonts w:ascii="Times New Roman" w:hAnsi="Times New Roman" w:cs="Times New Roman"/>
                <w:b/>
                <w:bCs/>
                <w:sz w:val="21"/>
                <w:szCs w:val="21"/>
              </w:rPr>
              <w:t>产生量</w:t>
            </w:r>
            <w:r>
              <w:rPr>
                <w:rFonts w:ascii="Times New Roman" w:hAnsi="Times New Roman" w:cs="Times New Roman" w:hint="eastAsia"/>
                <w:b/>
                <w:bCs/>
                <w:sz w:val="21"/>
                <w:szCs w:val="21"/>
              </w:rPr>
              <w:t>kg</w:t>
            </w:r>
            <w:r w:rsidRPr="00DC4CA4">
              <w:rPr>
                <w:rFonts w:ascii="Times New Roman" w:hAnsi="Times New Roman" w:cs="Times New Roman"/>
                <w:b/>
                <w:bCs/>
                <w:sz w:val="21"/>
                <w:szCs w:val="21"/>
              </w:rPr>
              <w:t>/a</w:t>
            </w:r>
          </w:p>
        </w:tc>
        <w:tc>
          <w:tcPr>
            <w:tcW w:w="902" w:type="dxa"/>
            <w:vAlign w:val="center"/>
          </w:tcPr>
          <w:p w:rsidR="00DC4CA4" w:rsidRPr="00DC4CA4" w:rsidRDefault="00DC4CA4" w:rsidP="0034212C">
            <w:pPr>
              <w:jc w:val="center"/>
              <w:rPr>
                <w:rFonts w:ascii="Times New Roman" w:hAnsi="Times New Roman" w:cs="Times New Roman"/>
                <w:b/>
                <w:bCs/>
                <w:sz w:val="21"/>
                <w:szCs w:val="21"/>
              </w:rPr>
            </w:pPr>
            <w:r w:rsidRPr="00DC4CA4">
              <w:rPr>
                <w:rFonts w:ascii="Times New Roman" w:hAnsi="Times New Roman" w:cs="Times New Roman"/>
                <w:b/>
                <w:bCs/>
                <w:sz w:val="21"/>
                <w:szCs w:val="21"/>
              </w:rPr>
              <w:t>速率</w:t>
            </w:r>
            <w:r w:rsidRPr="00DC4CA4">
              <w:rPr>
                <w:rFonts w:ascii="Times New Roman" w:hAnsi="Times New Roman" w:cs="Times New Roman"/>
                <w:b/>
                <w:bCs/>
                <w:sz w:val="21"/>
                <w:szCs w:val="21"/>
              </w:rPr>
              <w:t>kg/h</w:t>
            </w:r>
          </w:p>
        </w:tc>
        <w:tc>
          <w:tcPr>
            <w:tcW w:w="1373" w:type="dxa"/>
            <w:vMerge/>
            <w:vAlign w:val="center"/>
          </w:tcPr>
          <w:p w:rsidR="00DC4CA4" w:rsidRPr="00DC4CA4" w:rsidRDefault="00DC4CA4" w:rsidP="0034212C">
            <w:pPr>
              <w:jc w:val="center"/>
              <w:rPr>
                <w:rFonts w:ascii="Times New Roman" w:hAnsi="Times New Roman" w:cs="Times New Roman"/>
                <w:b/>
                <w:bCs/>
                <w:sz w:val="21"/>
                <w:szCs w:val="21"/>
              </w:rPr>
            </w:pPr>
          </w:p>
        </w:tc>
        <w:tc>
          <w:tcPr>
            <w:tcW w:w="992" w:type="dxa"/>
            <w:vMerge/>
            <w:vAlign w:val="center"/>
          </w:tcPr>
          <w:p w:rsidR="00DC4CA4" w:rsidRPr="00DC4CA4" w:rsidRDefault="00DC4CA4" w:rsidP="0034212C">
            <w:pPr>
              <w:jc w:val="center"/>
              <w:rPr>
                <w:rFonts w:ascii="Times New Roman" w:hAnsi="Times New Roman" w:cs="Times New Roman"/>
                <w:b/>
                <w:bCs/>
                <w:sz w:val="21"/>
                <w:szCs w:val="21"/>
              </w:rPr>
            </w:pPr>
          </w:p>
        </w:tc>
        <w:tc>
          <w:tcPr>
            <w:tcW w:w="992" w:type="dxa"/>
            <w:vAlign w:val="center"/>
          </w:tcPr>
          <w:p w:rsidR="00DC4CA4" w:rsidRPr="00DC4CA4" w:rsidRDefault="00DC4CA4" w:rsidP="001A6D43">
            <w:pPr>
              <w:jc w:val="center"/>
              <w:rPr>
                <w:rFonts w:ascii="Times New Roman" w:hAnsi="Times New Roman" w:cs="Times New Roman"/>
                <w:b/>
                <w:bCs/>
                <w:sz w:val="21"/>
                <w:szCs w:val="21"/>
              </w:rPr>
            </w:pPr>
            <w:r w:rsidRPr="00DC4CA4">
              <w:rPr>
                <w:rFonts w:ascii="Times New Roman" w:hAnsi="Times New Roman" w:cs="Times New Roman"/>
                <w:b/>
                <w:bCs/>
                <w:sz w:val="21"/>
                <w:szCs w:val="21"/>
              </w:rPr>
              <w:t>排放量</w:t>
            </w:r>
            <w:r w:rsidR="001A6D43">
              <w:rPr>
                <w:rFonts w:ascii="Times New Roman" w:hAnsi="Times New Roman" w:cs="Times New Roman" w:hint="eastAsia"/>
                <w:b/>
                <w:bCs/>
                <w:sz w:val="21"/>
                <w:szCs w:val="21"/>
              </w:rPr>
              <w:t>kg</w:t>
            </w:r>
            <w:r w:rsidRPr="00DC4CA4">
              <w:rPr>
                <w:rFonts w:ascii="Times New Roman" w:hAnsi="Times New Roman" w:cs="Times New Roman"/>
                <w:b/>
                <w:bCs/>
                <w:sz w:val="21"/>
                <w:szCs w:val="21"/>
              </w:rPr>
              <w:t>/a</w:t>
            </w:r>
          </w:p>
        </w:tc>
        <w:tc>
          <w:tcPr>
            <w:tcW w:w="709" w:type="dxa"/>
            <w:vAlign w:val="center"/>
          </w:tcPr>
          <w:p w:rsidR="00DC4CA4" w:rsidRPr="00DC4CA4" w:rsidRDefault="00DC4CA4" w:rsidP="0034212C">
            <w:pPr>
              <w:jc w:val="center"/>
              <w:rPr>
                <w:rFonts w:ascii="Times New Roman" w:hAnsi="Times New Roman" w:cs="Times New Roman"/>
                <w:b/>
                <w:bCs/>
                <w:sz w:val="21"/>
                <w:szCs w:val="21"/>
              </w:rPr>
            </w:pPr>
            <w:r w:rsidRPr="00DC4CA4">
              <w:rPr>
                <w:rFonts w:ascii="Times New Roman" w:hAnsi="Times New Roman" w:cs="Times New Roman"/>
                <w:b/>
                <w:bCs/>
                <w:sz w:val="21"/>
                <w:szCs w:val="21"/>
              </w:rPr>
              <w:t>速率</w:t>
            </w:r>
            <w:r w:rsidRPr="00DC4CA4">
              <w:rPr>
                <w:rFonts w:ascii="Times New Roman" w:hAnsi="Times New Roman" w:cs="Times New Roman"/>
                <w:b/>
                <w:bCs/>
                <w:sz w:val="21"/>
                <w:szCs w:val="21"/>
              </w:rPr>
              <w:t>kg/h</w:t>
            </w:r>
          </w:p>
        </w:tc>
        <w:tc>
          <w:tcPr>
            <w:tcW w:w="851" w:type="dxa"/>
            <w:vAlign w:val="center"/>
          </w:tcPr>
          <w:p w:rsidR="00DC4CA4" w:rsidRPr="00DC4CA4" w:rsidRDefault="00DC4CA4" w:rsidP="0034212C">
            <w:pPr>
              <w:jc w:val="center"/>
              <w:rPr>
                <w:rFonts w:ascii="Times New Roman" w:hAnsi="Times New Roman" w:cs="Times New Roman"/>
                <w:b/>
                <w:bCs/>
                <w:sz w:val="21"/>
                <w:szCs w:val="21"/>
              </w:rPr>
            </w:pPr>
            <w:r w:rsidRPr="00DC4CA4">
              <w:rPr>
                <w:rFonts w:ascii="Times New Roman" w:hAnsi="Times New Roman" w:cs="Times New Roman"/>
                <w:b/>
                <w:bCs/>
                <w:sz w:val="21"/>
                <w:szCs w:val="21"/>
              </w:rPr>
              <w:t>浓度</w:t>
            </w:r>
            <w:r w:rsidRPr="00DC4CA4">
              <w:rPr>
                <w:rFonts w:ascii="Times New Roman" w:hAnsi="Times New Roman" w:cs="Times New Roman"/>
                <w:b/>
                <w:bCs/>
                <w:sz w:val="21"/>
                <w:szCs w:val="21"/>
              </w:rPr>
              <w:t>mg/m</w:t>
            </w:r>
            <w:r w:rsidRPr="00DC4CA4">
              <w:rPr>
                <w:rFonts w:ascii="Times New Roman" w:hAnsi="Times New Roman" w:cs="Times New Roman"/>
                <w:b/>
                <w:bCs/>
                <w:sz w:val="21"/>
                <w:szCs w:val="21"/>
                <w:vertAlign w:val="superscript"/>
              </w:rPr>
              <w:t>3</w:t>
            </w:r>
          </w:p>
        </w:tc>
      </w:tr>
      <w:tr w:rsidR="00DC4CA4" w:rsidRPr="00DC4CA4" w:rsidTr="001A6D43">
        <w:trPr>
          <w:trHeight w:val="23"/>
          <w:jc w:val="center"/>
        </w:trPr>
        <w:tc>
          <w:tcPr>
            <w:tcW w:w="441" w:type="dxa"/>
            <w:vMerge w:val="restart"/>
            <w:vAlign w:val="center"/>
          </w:tcPr>
          <w:p w:rsidR="00DC4CA4" w:rsidRPr="00DC4CA4" w:rsidRDefault="001A6D43" w:rsidP="0034212C">
            <w:pPr>
              <w:jc w:val="center"/>
              <w:rPr>
                <w:rFonts w:ascii="Times New Roman" w:hAnsi="Times New Roman" w:cs="Times New Roman"/>
                <w:sz w:val="21"/>
                <w:szCs w:val="21"/>
              </w:rPr>
            </w:pPr>
            <w:r>
              <w:rPr>
                <w:rFonts w:ascii="Times New Roman" w:hAnsi="Times New Roman" w:cs="Times New Roman" w:hint="eastAsia"/>
                <w:sz w:val="21"/>
                <w:szCs w:val="21"/>
              </w:rPr>
              <w:t>喷</w:t>
            </w:r>
            <w:r w:rsidR="00DC4CA4" w:rsidRPr="00DC4CA4">
              <w:rPr>
                <w:rFonts w:ascii="Times New Roman" w:hAnsi="Times New Roman" w:cs="Times New Roman"/>
                <w:sz w:val="21"/>
                <w:szCs w:val="21"/>
              </w:rPr>
              <w:t>烤漆房</w:t>
            </w:r>
          </w:p>
        </w:tc>
        <w:tc>
          <w:tcPr>
            <w:tcW w:w="983" w:type="dxa"/>
            <w:vMerge w:val="restart"/>
            <w:vAlign w:val="center"/>
          </w:tcPr>
          <w:p w:rsidR="00DC4CA4" w:rsidRPr="00DC4CA4" w:rsidRDefault="00DC4CA4" w:rsidP="0034212C">
            <w:pPr>
              <w:jc w:val="center"/>
              <w:rPr>
                <w:rFonts w:ascii="Times New Roman" w:hAnsi="Times New Roman" w:cs="Times New Roman"/>
                <w:sz w:val="21"/>
                <w:szCs w:val="21"/>
              </w:rPr>
            </w:pPr>
            <w:r w:rsidRPr="00DC4CA4">
              <w:rPr>
                <w:rFonts w:ascii="Times New Roman" w:hAnsi="Times New Roman" w:cs="Times New Roman"/>
                <w:sz w:val="21"/>
                <w:szCs w:val="21"/>
              </w:rPr>
              <w:t>VOCs</w:t>
            </w:r>
          </w:p>
        </w:tc>
        <w:tc>
          <w:tcPr>
            <w:tcW w:w="741" w:type="dxa"/>
            <w:vMerge w:val="restart"/>
            <w:vAlign w:val="center"/>
          </w:tcPr>
          <w:p w:rsidR="00DC4CA4" w:rsidRPr="00DC4CA4" w:rsidRDefault="00DC4CA4" w:rsidP="0034212C">
            <w:pPr>
              <w:jc w:val="center"/>
              <w:rPr>
                <w:rFonts w:ascii="Times New Roman" w:hAnsi="Times New Roman" w:cs="Times New Roman"/>
                <w:sz w:val="21"/>
                <w:szCs w:val="21"/>
              </w:rPr>
            </w:pPr>
            <w:r w:rsidRPr="00DC4CA4">
              <w:rPr>
                <w:rFonts w:ascii="Times New Roman" w:hAnsi="Times New Roman" w:cs="Times New Roman"/>
                <w:sz w:val="21"/>
                <w:szCs w:val="21"/>
              </w:rPr>
              <w:t>5000</w:t>
            </w:r>
          </w:p>
        </w:tc>
        <w:tc>
          <w:tcPr>
            <w:tcW w:w="902" w:type="dxa"/>
            <w:vMerge w:val="restart"/>
            <w:vAlign w:val="center"/>
          </w:tcPr>
          <w:p w:rsidR="00DC4CA4" w:rsidRPr="00DC4CA4" w:rsidRDefault="001A6D43" w:rsidP="0034212C">
            <w:pPr>
              <w:jc w:val="center"/>
              <w:rPr>
                <w:rFonts w:ascii="Times New Roman" w:hAnsi="Times New Roman" w:cs="Times New Roman"/>
                <w:sz w:val="21"/>
                <w:szCs w:val="21"/>
              </w:rPr>
            </w:pPr>
            <w:r>
              <w:rPr>
                <w:rFonts w:ascii="Times New Roman" w:hAnsi="Times New Roman" w:cs="Times New Roman" w:hint="eastAsia"/>
                <w:sz w:val="21"/>
                <w:szCs w:val="21"/>
              </w:rPr>
              <w:t>239.685</w:t>
            </w:r>
          </w:p>
        </w:tc>
        <w:tc>
          <w:tcPr>
            <w:tcW w:w="902" w:type="dxa"/>
            <w:vMerge w:val="restart"/>
            <w:vAlign w:val="center"/>
          </w:tcPr>
          <w:p w:rsidR="00DC4CA4" w:rsidRPr="00DC4CA4" w:rsidRDefault="001A6D43" w:rsidP="0034212C">
            <w:pPr>
              <w:jc w:val="center"/>
              <w:rPr>
                <w:rFonts w:ascii="Times New Roman" w:hAnsi="Times New Roman" w:cs="Times New Roman"/>
                <w:sz w:val="21"/>
                <w:szCs w:val="21"/>
              </w:rPr>
            </w:pPr>
            <w:r>
              <w:rPr>
                <w:rFonts w:ascii="Times New Roman" w:hAnsi="Times New Roman" w:cs="Times New Roman" w:hint="eastAsia"/>
                <w:sz w:val="21"/>
                <w:szCs w:val="21"/>
              </w:rPr>
              <w:t>0.46</w:t>
            </w:r>
          </w:p>
        </w:tc>
        <w:tc>
          <w:tcPr>
            <w:tcW w:w="1373" w:type="dxa"/>
            <w:vMerge w:val="restart"/>
            <w:vAlign w:val="center"/>
          </w:tcPr>
          <w:p w:rsidR="00DC4CA4" w:rsidRPr="00DC4CA4" w:rsidRDefault="00DC4CA4" w:rsidP="008D33FD">
            <w:pPr>
              <w:jc w:val="center"/>
              <w:rPr>
                <w:rFonts w:ascii="Times New Roman" w:hAnsi="Times New Roman" w:cs="Times New Roman"/>
                <w:sz w:val="21"/>
                <w:szCs w:val="21"/>
              </w:rPr>
            </w:pPr>
            <w:r w:rsidRPr="00DC4CA4">
              <w:rPr>
                <w:rFonts w:ascii="Times New Roman" w:hAnsi="Times New Roman" w:cs="Times New Roman"/>
                <w:sz w:val="21"/>
                <w:szCs w:val="21"/>
              </w:rPr>
              <w:t>过滤棉</w:t>
            </w:r>
            <w:r w:rsidRPr="00DC4CA4">
              <w:rPr>
                <w:rFonts w:ascii="Times New Roman" w:hAnsi="Times New Roman" w:cs="Times New Roman"/>
                <w:sz w:val="21"/>
                <w:szCs w:val="21"/>
              </w:rPr>
              <w:t>+UV</w:t>
            </w:r>
            <w:proofErr w:type="gramStart"/>
            <w:r w:rsidRPr="00DC4CA4">
              <w:rPr>
                <w:rFonts w:ascii="Times New Roman" w:hAnsi="Times New Roman" w:cs="Times New Roman"/>
                <w:sz w:val="21"/>
                <w:szCs w:val="21"/>
              </w:rPr>
              <w:t>光氧催化</w:t>
            </w:r>
            <w:proofErr w:type="gramEnd"/>
            <w:r w:rsidR="00062E16" w:rsidRPr="00062E16">
              <w:rPr>
                <w:rFonts w:ascii="Times New Roman" w:hAnsi="Times New Roman" w:cs="Times New Roman"/>
                <w:sz w:val="21"/>
                <w:szCs w:val="21"/>
              </w:rPr>
              <w:t>+</w:t>
            </w:r>
            <w:r w:rsidR="00062E16" w:rsidRPr="00062E16">
              <w:rPr>
                <w:rFonts w:ascii="Times New Roman" w:hAnsi="Times New Roman" w:cs="Times New Roman"/>
                <w:bCs/>
                <w:sz w:val="21"/>
                <w:szCs w:val="21"/>
                <w:u w:val="single"/>
              </w:rPr>
              <w:t>活性炭吸附系统</w:t>
            </w:r>
            <w:r w:rsidRPr="00DC4CA4">
              <w:rPr>
                <w:rFonts w:ascii="Times New Roman" w:hAnsi="Times New Roman" w:cs="Times New Roman"/>
                <w:sz w:val="21"/>
                <w:szCs w:val="21"/>
              </w:rPr>
              <w:t>废气处理装置，有机物去除效率按</w:t>
            </w:r>
            <w:r w:rsidR="008D33FD">
              <w:rPr>
                <w:rFonts w:ascii="Times New Roman" w:hAnsi="Times New Roman" w:cs="Times New Roman" w:hint="eastAsia"/>
                <w:sz w:val="21"/>
                <w:szCs w:val="21"/>
              </w:rPr>
              <w:t>9</w:t>
            </w:r>
            <w:r w:rsidR="001A6D43">
              <w:rPr>
                <w:rFonts w:ascii="Times New Roman" w:hAnsi="Times New Roman" w:cs="Times New Roman" w:hint="eastAsia"/>
                <w:sz w:val="21"/>
                <w:szCs w:val="21"/>
              </w:rPr>
              <w:t>0</w:t>
            </w:r>
            <w:r w:rsidRPr="00DC4CA4">
              <w:rPr>
                <w:rFonts w:ascii="Times New Roman" w:hAnsi="Times New Roman" w:cs="Times New Roman"/>
                <w:sz w:val="21"/>
                <w:szCs w:val="21"/>
              </w:rPr>
              <w:t>%</w:t>
            </w:r>
            <w:r w:rsidRPr="00DC4CA4">
              <w:rPr>
                <w:rFonts w:ascii="Times New Roman" w:hAnsi="Times New Roman" w:cs="Times New Roman"/>
                <w:sz w:val="21"/>
                <w:szCs w:val="21"/>
              </w:rPr>
              <w:t>计</w:t>
            </w:r>
          </w:p>
        </w:tc>
        <w:tc>
          <w:tcPr>
            <w:tcW w:w="992" w:type="dxa"/>
            <w:vAlign w:val="center"/>
          </w:tcPr>
          <w:p w:rsidR="00DC4CA4" w:rsidRPr="008D33FD" w:rsidRDefault="00DC4CA4" w:rsidP="0034212C">
            <w:pPr>
              <w:jc w:val="center"/>
              <w:rPr>
                <w:rFonts w:ascii="Times New Roman" w:hAnsi="Times New Roman" w:cs="Times New Roman"/>
                <w:sz w:val="21"/>
                <w:szCs w:val="21"/>
                <w:u w:val="single"/>
              </w:rPr>
            </w:pPr>
            <w:r w:rsidRPr="008D33FD">
              <w:rPr>
                <w:rFonts w:ascii="Times New Roman" w:hAnsi="Times New Roman" w:cs="Times New Roman"/>
                <w:sz w:val="21"/>
                <w:szCs w:val="21"/>
                <w:u w:val="single"/>
              </w:rPr>
              <w:t>有组织</w:t>
            </w:r>
          </w:p>
        </w:tc>
        <w:tc>
          <w:tcPr>
            <w:tcW w:w="992" w:type="dxa"/>
            <w:vAlign w:val="center"/>
          </w:tcPr>
          <w:p w:rsidR="00DC4CA4" w:rsidRPr="008D33FD" w:rsidRDefault="008D33FD" w:rsidP="0034212C">
            <w:pPr>
              <w:jc w:val="center"/>
              <w:rPr>
                <w:rFonts w:ascii="Times New Roman" w:hAnsi="Times New Roman" w:cs="Times New Roman"/>
                <w:sz w:val="21"/>
                <w:szCs w:val="21"/>
                <w:u w:val="single"/>
              </w:rPr>
            </w:pPr>
            <w:r w:rsidRPr="008D33FD">
              <w:rPr>
                <w:rFonts w:ascii="Times New Roman" w:hAnsi="Times New Roman" w:cs="Times New Roman" w:hint="eastAsia"/>
                <w:sz w:val="21"/>
                <w:szCs w:val="21"/>
                <w:u w:val="single"/>
              </w:rPr>
              <w:t>22.77</w:t>
            </w:r>
          </w:p>
        </w:tc>
        <w:tc>
          <w:tcPr>
            <w:tcW w:w="709" w:type="dxa"/>
            <w:vAlign w:val="center"/>
          </w:tcPr>
          <w:p w:rsidR="00DC4CA4" w:rsidRPr="008D33FD" w:rsidRDefault="00DC4CA4" w:rsidP="008D33FD">
            <w:pPr>
              <w:jc w:val="center"/>
              <w:rPr>
                <w:rFonts w:ascii="Times New Roman" w:hAnsi="Times New Roman" w:cs="Times New Roman"/>
                <w:sz w:val="21"/>
                <w:szCs w:val="21"/>
                <w:u w:val="single"/>
              </w:rPr>
            </w:pPr>
            <w:r w:rsidRPr="008D33FD">
              <w:rPr>
                <w:rFonts w:ascii="Times New Roman" w:hAnsi="Times New Roman" w:cs="Times New Roman"/>
                <w:sz w:val="21"/>
                <w:szCs w:val="21"/>
                <w:u w:val="single"/>
              </w:rPr>
              <w:t>0.</w:t>
            </w:r>
            <w:r w:rsidR="008D33FD" w:rsidRPr="008D33FD">
              <w:rPr>
                <w:rFonts w:ascii="Times New Roman" w:hAnsi="Times New Roman" w:cs="Times New Roman" w:hint="eastAsia"/>
                <w:sz w:val="21"/>
                <w:szCs w:val="21"/>
                <w:u w:val="single"/>
              </w:rPr>
              <w:t>044</w:t>
            </w:r>
          </w:p>
        </w:tc>
        <w:tc>
          <w:tcPr>
            <w:tcW w:w="851" w:type="dxa"/>
            <w:vAlign w:val="center"/>
          </w:tcPr>
          <w:p w:rsidR="00DC4CA4" w:rsidRPr="008D33FD" w:rsidRDefault="008D33FD" w:rsidP="0034212C">
            <w:pPr>
              <w:jc w:val="center"/>
              <w:rPr>
                <w:rFonts w:ascii="Times New Roman" w:hAnsi="Times New Roman" w:cs="Times New Roman"/>
                <w:sz w:val="21"/>
                <w:szCs w:val="21"/>
                <w:u w:val="single"/>
              </w:rPr>
            </w:pPr>
            <w:r w:rsidRPr="008D33FD">
              <w:rPr>
                <w:rFonts w:ascii="Times New Roman" w:hAnsi="Times New Roman" w:cs="Times New Roman" w:hint="eastAsia"/>
                <w:sz w:val="21"/>
                <w:szCs w:val="21"/>
                <w:u w:val="single"/>
              </w:rPr>
              <w:t>8.8</w:t>
            </w:r>
          </w:p>
        </w:tc>
      </w:tr>
      <w:tr w:rsidR="00DC4CA4" w:rsidRPr="00DC4CA4" w:rsidTr="001A6D43">
        <w:trPr>
          <w:trHeight w:val="23"/>
          <w:jc w:val="center"/>
        </w:trPr>
        <w:tc>
          <w:tcPr>
            <w:tcW w:w="441" w:type="dxa"/>
            <w:vMerge/>
            <w:vAlign w:val="center"/>
          </w:tcPr>
          <w:p w:rsidR="00DC4CA4" w:rsidRPr="00DC4CA4" w:rsidRDefault="00DC4CA4" w:rsidP="0034212C">
            <w:pPr>
              <w:jc w:val="center"/>
              <w:rPr>
                <w:rFonts w:ascii="Times New Roman" w:hAnsi="Times New Roman" w:cs="Times New Roman"/>
                <w:sz w:val="21"/>
                <w:szCs w:val="21"/>
              </w:rPr>
            </w:pPr>
          </w:p>
        </w:tc>
        <w:tc>
          <w:tcPr>
            <w:tcW w:w="983" w:type="dxa"/>
            <w:vMerge/>
            <w:vAlign w:val="center"/>
          </w:tcPr>
          <w:p w:rsidR="00DC4CA4" w:rsidRPr="00DC4CA4" w:rsidRDefault="00DC4CA4" w:rsidP="0034212C">
            <w:pPr>
              <w:jc w:val="center"/>
              <w:rPr>
                <w:rFonts w:ascii="Times New Roman" w:hAnsi="Times New Roman" w:cs="Times New Roman"/>
                <w:sz w:val="21"/>
                <w:szCs w:val="21"/>
              </w:rPr>
            </w:pPr>
          </w:p>
        </w:tc>
        <w:tc>
          <w:tcPr>
            <w:tcW w:w="741" w:type="dxa"/>
            <w:vMerge/>
            <w:vAlign w:val="center"/>
          </w:tcPr>
          <w:p w:rsidR="00DC4CA4" w:rsidRPr="00DC4CA4" w:rsidRDefault="00DC4CA4" w:rsidP="0034212C">
            <w:pPr>
              <w:jc w:val="center"/>
              <w:rPr>
                <w:rFonts w:ascii="Times New Roman" w:hAnsi="Times New Roman" w:cs="Times New Roman"/>
                <w:sz w:val="21"/>
                <w:szCs w:val="21"/>
              </w:rPr>
            </w:pPr>
          </w:p>
        </w:tc>
        <w:tc>
          <w:tcPr>
            <w:tcW w:w="902" w:type="dxa"/>
            <w:vMerge/>
            <w:vAlign w:val="center"/>
          </w:tcPr>
          <w:p w:rsidR="00DC4CA4" w:rsidRPr="00DC4CA4" w:rsidRDefault="00DC4CA4" w:rsidP="0034212C">
            <w:pPr>
              <w:jc w:val="center"/>
              <w:rPr>
                <w:rFonts w:ascii="Times New Roman" w:hAnsi="Times New Roman" w:cs="Times New Roman"/>
                <w:sz w:val="21"/>
                <w:szCs w:val="21"/>
              </w:rPr>
            </w:pPr>
          </w:p>
        </w:tc>
        <w:tc>
          <w:tcPr>
            <w:tcW w:w="902" w:type="dxa"/>
            <w:vMerge/>
            <w:vAlign w:val="center"/>
          </w:tcPr>
          <w:p w:rsidR="00DC4CA4" w:rsidRPr="00DC4CA4" w:rsidRDefault="00DC4CA4" w:rsidP="0034212C">
            <w:pPr>
              <w:jc w:val="center"/>
              <w:rPr>
                <w:rFonts w:ascii="Times New Roman" w:hAnsi="Times New Roman" w:cs="Times New Roman"/>
                <w:sz w:val="21"/>
                <w:szCs w:val="21"/>
              </w:rPr>
            </w:pPr>
          </w:p>
        </w:tc>
        <w:tc>
          <w:tcPr>
            <w:tcW w:w="1373" w:type="dxa"/>
            <w:vMerge/>
            <w:vAlign w:val="center"/>
          </w:tcPr>
          <w:p w:rsidR="00DC4CA4" w:rsidRPr="00DC4CA4" w:rsidRDefault="00DC4CA4" w:rsidP="0034212C">
            <w:pPr>
              <w:jc w:val="center"/>
              <w:rPr>
                <w:rFonts w:ascii="Times New Roman" w:hAnsi="Times New Roman" w:cs="Times New Roman"/>
                <w:sz w:val="21"/>
                <w:szCs w:val="21"/>
              </w:rPr>
            </w:pPr>
          </w:p>
        </w:tc>
        <w:tc>
          <w:tcPr>
            <w:tcW w:w="992" w:type="dxa"/>
            <w:vAlign w:val="center"/>
          </w:tcPr>
          <w:p w:rsidR="00DC4CA4" w:rsidRPr="00DC4CA4" w:rsidRDefault="00DC4CA4" w:rsidP="0034212C">
            <w:pPr>
              <w:jc w:val="center"/>
              <w:rPr>
                <w:rFonts w:ascii="Times New Roman" w:hAnsi="Times New Roman" w:cs="Times New Roman"/>
                <w:sz w:val="21"/>
                <w:szCs w:val="21"/>
              </w:rPr>
            </w:pPr>
            <w:r w:rsidRPr="00DC4CA4">
              <w:rPr>
                <w:rFonts w:ascii="Times New Roman" w:hAnsi="Times New Roman" w:cs="Times New Roman"/>
                <w:sz w:val="21"/>
                <w:szCs w:val="21"/>
              </w:rPr>
              <w:t>无组织</w:t>
            </w:r>
          </w:p>
        </w:tc>
        <w:tc>
          <w:tcPr>
            <w:tcW w:w="992" w:type="dxa"/>
            <w:vAlign w:val="center"/>
          </w:tcPr>
          <w:p w:rsidR="00DC4CA4" w:rsidRPr="00DC4CA4" w:rsidRDefault="001A6D43" w:rsidP="0034212C">
            <w:pPr>
              <w:jc w:val="center"/>
              <w:rPr>
                <w:rFonts w:ascii="Times New Roman" w:hAnsi="Times New Roman" w:cs="Times New Roman"/>
                <w:sz w:val="21"/>
                <w:szCs w:val="21"/>
              </w:rPr>
            </w:pPr>
            <w:r>
              <w:rPr>
                <w:rFonts w:ascii="Times New Roman" w:hAnsi="Times New Roman" w:cs="Times New Roman" w:hint="eastAsia"/>
                <w:sz w:val="21"/>
                <w:szCs w:val="21"/>
              </w:rPr>
              <w:t>11.98</w:t>
            </w:r>
          </w:p>
        </w:tc>
        <w:tc>
          <w:tcPr>
            <w:tcW w:w="709" w:type="dxa"/>
            <w:vAlign w:val="center"/>
          </w:tcPr>
          <w:p w:rsidR="00DC4CA4" w:rsidRPr="00DC4CA4" w:rsidRDefault="001A6D43" w:rsidP="0034212C">
            <w:pPr>
              <w:jc w:val="center"/>
              <w:rPr>
                <w:rFonts w:ascii="Times New Roman" w:hAnsi="Times New Roman" w:cs="Times New Roman"/>
                <w:sz w:val="21"/>
                <w:szCs w:val="21"/>
              </w:rPr>
            </w:pPr>
            <w:r>
              <w:rPr>
                <w:rFonts w:ascii="Times New Roman" w:hAnsi="Times New Roman" w:cs="Times New Roman" w:hint="eastAsia"/>
                <w:sz w:val="21"/>
                <w:szCs w:val="21"/>
              </w:rPr>
              <w:t>0.023</w:t>
            </w:r>
          </w:p>
        </w:tc>
        <w:tc>
          <w:tcPr>
            <w:tcW w:w="851" w:type="dxa"/>
            <w:vAlign w:val="center"/>
          </w:tcPr>
          <w:p w:rsidR="00DC4CA4" w:rsidRPr="00DC4CA4" w:rsidRDefault="00DC4CA4" w:rsidP="0034212C">
            <w:pPr>
              <w:jc w:val="center"/>
              <w:rPr>
                <w:rFonts w:ascii="Times New Roman" w:hAnsi="Times New Roman" w:cs="Times New Roman"/>
                <w:sz w:val="21"/>
                <w:szCs w:val="21"/>
              </w:rPr>
            </w:pPr>
            <w:r w:rsidRPr="00DC4CA4">
              <w:rPr>
                <w:rFonts w:ascii="Times New Roman" w:hAnsi="Times New Roman" w:cs="Times New Roman"/>
                <w:sz w:val="21"/>
                <w:szCs w:val="21"/>
              </w:rPr>
              <w:t>/</w:t>
            </w:r>
          </w:p>
        </w:tc>
      </w:tr>
      <w:tr w:rsidR="00DC4CA4" w:rsidRPr="00DC4CA4" w:rsidTr="001A6D43">
        <w:trPr>
          <w:trHeight w:val="23"/>
          <w:jc w:val="center"/>
        </w:trPr>
        <w:tc>
          <w:tcPr>
            <w:tcW w:w="441" w:type="dxa"/>
            <w:vMerge/>
            <w:vAlign w:val="center"/>
          </w:tcPr>
          <w:p w:rsidR="00DC4CA4" w:rsidRPr="00DC4CA4" w:rsidRDefault="00DC4CA4" w:rsidP="0034212C">
            <w:pPr>
              <w:jc w:val="center"/>
              <w:rPr>
                <w:rFonts w:ascii="Times New Roman" w:hAnsi="Times New Roman" w:cs="Times New Roman"/>
                <w:sz w:val="21"/>
                <w:szCs w:val="21"/>
              </w:rPr>
            </w:pPr>
          </w:p>
        </w:tc>
        <w:tc>
          <w:tcPr>
            <w:tcW w:w="983" w:type="dxa"/>
            <w:vMerge w:val="restart"/>
            <w:vAlign w:val="center"/>
          </w:tcPr>
          <w:p w:rsidR="00DC4CA4" w:rsidRPr="00DC4CA4" w:rsidRDefault="00DC4CA4" w:rsidP="0034212C">
            <w:pPr>
              <w:jc w:val="center"/>
              <w:rPr>
                <w:rFonts w:ascii="Times New Roman" w:hAnsi="Times New Roman" w:cs="Times New Roman"/>
                <w:sz w:val="21"/>
                <w:szCs w:val="21"/>
              </w:rPr>
            </w:pPr>
            <w:r w:rsidRPr="00DC4CA4">
              <w:rPr>
                <w:rFonts w:ascii="Times New Roman" w:hAnsi="Times New Roman" w:cs="Times New Roman" w:hint="eastAsia"/>
                <w:sz w:val="21"/>
                <w:szCs w:val="21"/>
              </w:rPr>
              <w:t>苯系物</w:t>
            </w:r>
          </w:p>
        </w:tc>
        <w:tc>
          <w:tcPr>
            <w:tcW w:w="741" w:type="dxa"/>
            <w:vMerge/>
            <w:vAlign w:val="center"/>
          </w:tcPr>
          <w:p w:rsidR="00DC4CA4" w:rsidRPr="00DC4CA4" w:rsidRDefault="00DC4CA4" w:rsidP="0034212C">
            <w:pPr>
              <w:jc w:val="center"/>
              <w:rPr>
                <w:rFonts w:ascii="Times New Roman" w:hAnsi="Times New Roman" w:cs="Times New Roman"/>
                <w:sz w:val="21"/>
                <w:szCs w:val="21"/>
              </w:rPr>
            </w:pPr>
          </w:p>
        </w:tc>
        <w:tc>
          <w:tcPr>
            <w:tcW w:w="902" w:type="dxa"/>
            <w:vMerge w:val="restart"/>
            <w:vAlign w:val="center"/>
          </w:tcPr>
          <w:p w:rsidR="00DC4CA4" w:rsidRPr="00DC4CA4" w:rsidRDefault="001A6D43" w:rsidP="001A6D43">
            <w:pPr>
              <w:jc w:val="center"/>
              <w:rPr>
                <w:rFonts w:ascii="Times New Roman" w:hAnsi="Times New Roman" w:cs="Times New Roman"/>
                <w:sz w:val="21"/>
                <w:szCs w:val="21"/>
              </w:rPr>
            </w:pPr>
            <w:r>
              <w:rPr>
                <w:rFonts w:ascii="Times New Roman" w:hAnsi="Times New Roman" w:cs="Times New Roman" w:hint="eastAsia"/>
                <w:sz w:val="21"/>
                <w:szCs w:val="21"/>
              </w:rPr>
              <w:t>155.8</w:t>
            </w:r>
          </w:p>
        </w:tc>
        <w:tc>
          <w:tcPr>
            <w:tcW w:w="902" w:type="dxa"/>
            <w:vMerge w:val="restart"/>
            <w:vAlign w:val="center"/>
          </w:tcPr>
          <w:p w:rsidR="00DC4CA4" w:rsidRPr="00DC4CA4" w:rsidRDefault="00DC4CA4" w:rsidP="001A6D43">
            <w:pPr>
              <w:jc w:val="center"/>
              <w:rPr>
                <w:rFonts w:ascii="Times New Roman" w:hAnsi="Times New Roman" w:cs="Times New Roman"/>
                <w:sz w:val="21"/>
                <w:szCs w:val="21"/>
              </w:rPr>
            </w:pPr>
            <w:r w:rsidRPr="00DC4CA4">
              <w:rPr>
                <w:rFonts w:ascii="Times New Roman" w:hAnsi="Times New Roman" w:cs="Times New Roman"/>
                <w:sz w:val="21"/>
                <w:szCs w:val="21"/>
              </w:rPr>
              <w:t>0.</w:t>
            </w:r>
            <w:r w:rsidR="001A6D43">
              <w:rPr>
                <w:rFonts w:ascii="Times New Roman" w:hAnsi="Times New Roman" w:cs="Times New Roman" w:hint="eastAsia"/>
                <w:sz w:val="21"/>
                <w:szCs w:val="21"/>
              </w:rPr>
              <w:t>3</w:t>
            </w:r>
          </w:p>
        </w:tc>
        <w:tc>
          <w:tcPr>
            <w:tcW w:w="1373" w:type="dxa"/>
            <w:vMerge/>
            <w:vAlign w:val="center"/>
          </w:tcPr>
          <w:p w:rsidR="00DC4CA4" w:rsidRPr="00DC4CA4" w:rsidRDefault="00DC4CA4" w:rsidP="0034212C">
            <w:pPr>
              <w:jc w:val="center"/>
              <w:rPr>
                <w:rFonts w:ascii="Times New Roman" w:hAnsi="Times New Roman" w:cs="Times New Roman"/>
                <w:sz w:val="21"/>
                <w:szCs w:val="21"/>
              </w:rPr>
            </w:pPr>
          </w:p>
        </w:tc>
        <w:tc>
          <w:tcPr>
            <w:tcW w:w="992" w:type="dxa"/>
            <w:vAlign w:val="center"/>
          </w:tcPr>
          <w:p w:rsidR="00DC4CA4" w:rsidRPr="008D33FD" w:rsidRDefault="00DC4CA4" w:rsidP="0034212C">
            <w:pPr>
              <w:jc w:val="center"/>
              <w:rPr>
                <w:rFonts w:ascii="Times New Roman" w:hAnsi="Times New Roman" w:cs="Times New Roman"/>
                <w:sz w:val="21"/>
                <w:szCs w:val="21"/>
                <w:u w:val="single"/>
              </w:rPr>
            </w:pPr>
            <w:r w:rsidRPr="008D33FD">
              <w:rPr>
                <w:rFonts w:ascii="Times New Roman" w:hAnsi="Times New Roman" w:cs="Times New Roman"/>
                <w:sz w:val="21"/>
                <w:szCs w:val="21"/>
                <w:u w:val="single"/>
              </w:rPr>
              <w:t>有组织</w:t>
            </w:r>
          </w:p>
        </w:tc>
        <w:tc>
          <w:tcPr>
            <w:tcW w:w="992" w:type="dxa"/>
            <w:vAlign w:val="center"/>
          </w:tcPr>
          <w:p w:rsidR="00DC4CA4" w:rsidRPr="008D33FD" w:rsidRDefault="008D33FD" w:rsidP="0034212C">
            <w:pPr>
              <w:jc w:val="center"/>
              <w:rPr>
                <w:rFonts w:ascii="Times New Roman" w:hAnsi="Times New Roman" w:cs="Times New Roman"/>
                <w:sz w:val="21"/>
                <w:szCs w:val="21"/>
                <w:u w:val="single"/>
              </w:rPr>
            </w:pPr>
            <w:r>
              <w:rPr>
                <w:rFonts w:ascii="Times New Roman" w:hAnsi="Times New Roman" w:cs="Times New Roman" w:hint="eastAsia"/>
                <w:sz w:val="21"/>
                <w:szCs w:val="21"/>
                <w:u w:val="single"/>
              </w:rPr>
              <w:t>14.8</w:t>
            </w:r>
          </w:p>
        </w:tc>
        <w:tc>
          <w:tcPr>
            <w:tcW w:w="709" w:type="dxa"/>
            <w:vAlign w:val="center"/>
          </w:tcPr>
          <w:p w:rsidR="00DC4CA4" w:rsidRPr="008D33FD" w:rsidRDefault="00DC4CA4" w:rsidP="008D33FD">
            <w:pPr>
              <w:jc w:val="center"/>
              <w:rPr>
                <w:rFonts w:ascii="Times New Roman" w:hAnsi="Times New Roman" w:cs="Times New Roman"/>
                <w:sz w:val="21"/>
                <w:szCs w:val="21"/>
                <w:u w:val="single"/>
              </w:rPr>
            </w:pPr>
            <w:r w:rsidRPr="008D33FD">
              <w:rPr>
                <w:rFonts w:ascii="Times New Roman" w:hAnsi="Times New Roman" w:cs="Times New Roman"/>
                <w:sz w:val="21"/>
                <w:szCs w:val="21"/>
                <w:u w:val="single"/>
              </w:rPr>
              <w:t>0.0</w:t>
            </w:r>
            <w:r w:rsidR="008D33FD">
              <w:rPr>
                <w:rFonts w:ascii="Times New Roman" w:hAnsi="Times New Roman" w:cs="Times New Roman" w:hint="eastAsia"/>
                <w:sz w:val="21"/>
                <w:szCs w:val="21"/>
                <w:u w:val="single"/>
              </w:rPr>
              <w:t>28</w:t>
            </w:r>
          </w:p>
        </w:tc>
        <w:tc>
          <w:tcPr>
            <w:tcW w:w="851" w:type="dxa"/>
            <w:vAlign w:val="center"/>
          </w:tcPr>
          <w:p w:rsidR="00DC4CA4" w:rsidRPr="008D33FD" w:rsidRDefault="008D33FD" w:rsidP="0034212C">
            <w:pPr>
              <w:jc w:val="center"/>
              <w:rPr>
                <w:rFonts w:ascii="Times New Roman" w:hAnsi="Times New Roman" w:cs="Times New Roman"/>
                <w:sz w:val="21"/>
                <w:szCs w:val="21"/>
                <w:u w:val="single"/>
              </w:rPr>
            </w:pPr>
            <w:r>
              <w:rPr>
                <w:rFonts w:ascii="Times New Roman" w:hAnsi="Times New Roman" w:cs="Times New Roman" w:hint="eastAsia"/>
                <w:sz w:val="21"/>
                <w:szCs w:val="21"/>
                <w:u w:val="single"/>
              </w:rPr>
              <w:t>5.7</w:t>
            </w:r>
          </w:p>
        </w:tc>
      </w:tr>
      <w:tr w:rsidR="00DC4CA4" w:rsidRPr="00DC4CA4" w:rsidTr="001A6D43">
        <w:trPr>
          <w:trHeight w:val="23"/>
          <w:jc w:val="center"/>
        </w:trPr>
        <w:tc>
          <w:tcPr>
            <w:tcW w:w="441" w:type="dxa"/>
            <w:vMerge/>
            <w:vAlign w:val="center"/>
          </w:tcPr>
          <w:p w:rsidR="00DC4CA4" w:rsidRPr="00DC4CA4" w:rsidRDefault="00DC4CA4" w:rsidP="0034212C">
            <w:pPr>
              <w:jc w:val="center"/>
              <w:rPr>
                <w:rFonts w:ascii="Times New Roman" w:hAnsi="Times New Roman" w:cs="Times New Roman"/>
                <w:sz w:val="21"/>
                <w:szCs w:val="21"/>
              </w:rPr>
            </w:pPr>
          </w:p>
        </w:tc>
        <w:tc>
          <w:tcPr>
            <w:tcW w:w="983" w:type="dxa"/>
            <w:vMerge/>
            <w:vAlign w:val="center"/>
          </w:tcPr>
          <w:p w:rsidR="00DC4CA4" w:rsidRPr="00DC4CA4" w:rsidRDefault="00DC4CA4" w:rsidP="0034212C">
            <w:pPr>
              <w:jc w:val="center"/>
              <w:rPr>
                <w:rFonts w:ascii="Times New Roman" w:hAnsi="Times New Roman" w:cs="Times New Roman"/>
                <w:sz w:val="21"/>
                <w:szCs w:val="21"/>
              </w:rPr>
            </w:pPr>
          </w:p>
        </w:tc>
        <w:tc>
          <w:tcPr>
            <w:tcW w:w="741" w:type="dxa"/>
            <w:vMerge/>
            <w:vAlign w:val="center"/>
          </w:tcPr>
          <w:p w:rsidR="00DC4CA4" w:rsidRPr="00DC4CA4" w:rsidRDefault="00DC4CA4" w:rsidP="0034212C">
            <w:pPr>
              <w:jc w:val="center"/>
              <w:rPr>
                <w:rFonts w:ascii="Times New Roman" w:hAnsi="Times New Roman" w:cs="Times New Roman"/>
                <w:sz w:val="21"/>
                <w:szCs w:val="21"/>
              </w:rPr>
            </w:pPr>
          </w:p>
        </w:tc>
        <w:tc>
          <w:tcPr>
            <w:tcW w:w="902" w:type="dxa"/>
            <w:vMerge/>
            <w:vAlign w:val="center"/>
          </w:tcPr>
          <w:p w:rsidR="00DC4CA4" w:rsidRPr="00DC4CA4" w:rsidRDefault="00DC4CA4" w:rsidP="0034212C">
            <w:pPr>
              <w:jc w:val="center"/>
              <w:rPr>
                <w:rFonts w:ascii="Times New Roman" w:hAnsi="Times New Roman" w:cs="Times New Roman"/>
                <w:sz w:val="21"/>
                <w:szCs w:val="21"/>
              </w:rPr>
            </w:pPr>
          </w:p>
        </w:tc>
        <w:tc>
          <w:tcPr>
            <w:tcW w:w="902" w:type="dxa"/>
            <w:vMerge/>
            <w:vAlign w:val="center"/>
          </w:tcPr>
          <w:p w:rsidR="00DC4CA4" w:rsidRPr="00DC4CA4" w:rsidRDefault="00DC4CA4" w:rsidP="0034212C">
            <w:pPr>
              <w:jc w:val="center"/>
              <w:rPr>
                <w:rFonts w:ascii="Times New Roman" w:hAnsi="Times New Roman" w:cs="Times New Roman"/>
                <w:sz w:val="21"/>
                <w:szCs w:val="21"/>
              </w:rPr>
            </w:pPr>
          </w:p>
        </w:tc>
        <w:tc>
          <w:tcPr>
            <w:tcW w:w="1373" w:type="dxa"/>
            <w:vMerge/>
            <w:vAlign w:val="center"/>
          </w:tcPr>
          <w:p w:rsidR="00DC4CA4" w:rsidRPr="00DC4CA4" w:rsidRDefault="00DC4CA4" w:rsidP="0034212C">
            <w:pPr>
              <w:jc w:val="center"/>
              <w:rPr>
                <w:rFonts w:ascii="Times New Roman" w:hAnsi="Times New Roman" w:cs="Times New Roman"/>
                <w:sz w:val="21"/>
                <w:szCs w:val="21"/>
              </w:rPr>
            </w:pPr>
          </w:p>
        </w:tc>
        <w:tc>
          <w:tcPr>
            <w:tcW w:w="992" w:type="dxa"/>
            <w:vAlign w:val="center"/>
          </w:tcPr>
          <w:p w:rsidR="00DC4CA4" w:rsidRPr="00DC4CA4" w:rsidRDefault="00DC4CA4" w:rsidP="0034212C">
            <w:pPr>
              <w:jc w:val="center"/>
              <w:rPr>
                <w:rFonts w:ascii="Times New Roman" w:hAnsi="Times New Roman" w:cs="Times New Roman"/>
                <w:sz w:val="21"/>
                <w:szCs w:val="21"/>
              </w:rPr>
            </w:pPr>
            <w:r w:rsidRPr="00DC4CA4">
              <w:rPr>
                <w:rFonts w:ascii="Times New Roman" w:hAnsi="Times New Roman" w:cs="Times New Roman"/>
                <w:sz w:val="21"/>
                <w:szCs w:val="21"/>
              </w:rPr>
              <w:t>无组织</w:t>
            </w:r>
          </w:p>
        </w:tc>
        <w:tc>
          <w:tcPr>
            <w:tcW w:w="992" w:type="dxa"/>
            <w:vAlign w:val="center"/>
          </w:tcPr>
          <w:p w:rsidR="00DC4CA4" w:rsidRPr="00DC4CA4" w:rsidRDefault="001A6D43" w:rsidP="0034212C">
            <w:pPr>
              <w:jc w:val="center"/>
              <w:rPr>
                <w:rFonts w:ascii="Times New Roman" w:hAnsi="Times New Roman" w:cs="Times New Roman"/>
                <w:sz w:val="21"/>
                <w:szCs w:val="21"/>
              </w:rPr>
            </w:pPr>
            <w:r>
              <w:rPr>
                <w:rFonts w:ascii="Times New Roman" w:hAnsi="Times New Roman" w:cs="Times New Roman" w:hint="eastAsia"/>
                <w:sz w:val="21"/>
                <w:szCs w:val="21"/>
              </w:rPr>
              <w:t>7.79</w:t>
            </w:r>
          </w:p>
        </w:tc>
        <w:tc>
          <w:tcPr>
            <w:tcW w:w="709" w:type="dxa"/>
            <w:vAlign w:val="center"/>
          </w:tcPr>
          <w:p w:rsidR="00DC4CA4" w:rsidRPr="00DC4CA4" w:rsidRDefault="001A6D43" w:rsidP="0034212C">
            <w:pPr>
              <w:jc w:val="center"/>
              <w:rPr>
                <w:rFonts w:ascii="Times New Roman" w:hAnsi="Times New Roman" w:cs="Times New Roman"/>
                <w:sz w:val="21"/>
                <w:szCs w:val="21"/>
              </w:rPr>
            </w:pPr>
            <w:r>
              <w:rPr>
                <w:rFonts w:ascii="Times New Roman" w:hAnsi="Times New Roman" w:cs="Times New Roman" w:hint="eastAsia"/>
                <w:sz w:val="21"/>
                <w:szCs w:val="21"/>
              </w:rPr>
              <w:t>0.015</w:t>
            </w:r>
          </w:p>
        </w:tc>
        <w:tc>
          <w:tcPr>
            <w:tcW w:w="851" w:type="dxa"/>
            <w:vAlign w:val="center"/>
          </w:tcPr>
          <w:p w:rsidR="00DC4CA4" w:rsidRPr="00DC4CA4" w:rsidRDefault="00DC4CA4" w:rsidP="0034212C">
            <w:pPr>
              <w:jc w:val="center"/>
              <w:rPr>
                <w:rFonts w:ascii="Times New Roman" w:hAnsi="Times New Roman" w:cs="Times New Roman"/>
                <w:sz w:val="21"/>
                <w:szCs w:val="21"/>
              </w:rPr>
            </w:pPr>
            <w:r w:rsidRPr="00DC4CA4">
              <w:rPr>
                <w:rFonts w:ascii="Times New Roman" w:hAnsi="Times New Roman" w:cs="Times New Roman"/>
                <w:sz w:val="21"/>
                <w:szCs w:val="21"/>
              </w:rPr>
              <w:t>/</w:t>
            </w:r>
          </w:p>
        </w:tc>
      </w:tr>
      <w:tr w:rsidR="00DC4CA4" w:rsidRPr="00DC4CA4" w:rsidTr="001A6D43">
        <w:trPr>
          <w:trHeight w:val="23"/>
          <w:jc w:val="center"/>
        </w:trPr>
        <w:tc>
          <w:tcPr>
            <w:tcW w:w="441" w:type="dxa"/>
            <w:vMerge/>
            <w:vAlign w:val="center"/>
          </w:tcPr>
          <w:p w:rsidR="00DC4CA4" w:rsidRPr="00DC4CA4" w:rsidRDefault="00DC4CA4" w:rsidP="0034212C">
            <w:pPr>
              <w:jc w:val="center"/>
              <w:rPr>
                <w:rFonts w:ascii="Times New Roman" w:hAnsi="Times New Roman" w:cs="Times New Roman"/>
                <w:sz w:val="21"/>
                <w:szCs w:val="21"/>
              </w:rPr>
            </w:pPr>
          </w:p>
        </w:tc>
        <w:tc>
          <w:tcPr>
            <w:tcW w:w="983" w:type="dxa"/>
            <w:vMerge w:val="restart"/>
            <w:vAlign w:val="center"/>
          </w:tcPr>
          <w:p w:rsidR="00DC4CA4" w:rsidRPr="00DC4CA4" w:rsidRDefault="00DC4CA4" w:rsidP="0034212C">
            <w:pPr>
              <w:jc w:val="center"/>
              <w:rPr>
                <w:rFonts w:ascii="Times New Roman" w:hAnsi="Times New Roman" w:cs="Times New Roman"/>
                <w:sz w:val="21"/>
                <w:szCs w:val="21"/>
              </w:rPr>
            </w:pPr>
            <w:r w:rsidRPr="00DC4CA4">
              <w:rPr>
                <w:rFonts w:ascii="Times New Roman" w:hAnsi="Times New Roman" w:cs="Times New Roman" w:hint="eastAsia"/>
                <w:sz w:val="21"/>
                <w:szCs w:val="21"/>
              </w:rPr>
              <w:t>非甲烷总烃</w:t>
            </w:r>
          </w:p>
        </w:tc>
        <w:tc>
          <w:tcPr>
            <w:tcW w:w="741" w:type="dxa"/>
            <w:vMerge/>
            <w:vAlign w:val="center"/>
          </w:tcPr>
          <w:p w:rsidR="00DC4CA4" w:rsidRPr="00DC4CA4" w:rsidRDefault="00DC4CA4" w:rsidP="0034212C">
            <w:pPr>
              <w:jc w:val="center"/>
              <w:rPr>
                <w:rFonts w:ascii="Times New Roman" w:hAnsi="Times New Roman" w:cs="Times New Roman"/>
                <w:sz w:val="21"/>
                <w:szCs w:val="21"/>
              </w:rPr>
            </w:pPr>
          </w:p>
        </w:tc>
        <w:tc>
          <w:tcPr>
            <w:tcW w:w="902" w:type="dxa"/>
            <w:vMerge w:val="restart"/>
            <w:vAlign w:val="center"/>
          </w:tcPr>
          <w:p w:rsidR="00DC4CA4" w:rsidRPr="00DC4CA4" w:rsidRDefault="001A6D43" w:rsidP="0034212C">
            <w:pPr>
              <w:jc w:val="center"/>
              <w:rPr>
                <w:rFonts w:ascii="Times New Roman" w:hAnsi="Times New Roman" w:cs="Times New Roman"/>
                <w:sz w:val="21"/>
                <w:szCs w:val="21"/>
              </w:rPr>
            </w:pPr>
            <w:r>
              <w:rPr>
                <w:rFonts w:ascii="Times New Roman" w:hAnsi="Times New Roman" w:cs="Times New Roman" w:hint="eastAsia"/>
                <w:sz w:val="21"/>
                <w:szCs w:val="21"/>
              </w:rPr>
              <w:t>71.91</w:t>
            </w:r>
          </w:p>
        </w:tc>
        <w:tc>
          <w:tcPr>
            <w:tcW w:w="902" w:type="dxa"/>
            <w:vMerge w:val="restart"/>
            <w:vAlign w:val="center"/>
          </w:tcPr>
          <w:p w:rsidR="00DC4CA4" w:rsidRPr="00DC4CA4" w:rsidRDefault="001A6D43" w:rsidP="0034212C">
            <w:pPr>
              <w:jc w:val="center"/>
              <w:rPr>
                <w:rFonts w:ascii="Times New Roman" w:hAnsi="Times New Roman" w:cs="Times New Roman"/>
                <w:sz w:val="21"/>
                <w:szCs w:val="21"/>
              </w:rPr>
            </w:pPr>
            <w:r>
              <w:rPr>
                <w:rFonts w:ascii="Times New Roman" w:hAnsi="Times New Roman" w:cs="Times New Roman" w:hint="eastAsia"/>
                <w:sz w:val="21"/>
                <w:szCs w:val="21"/>
              </w:rPr>
              <w:t>0.138</w:t>
            </w:r>
          </w:p>
        </w:tc>
        <w:tc>
          <w:tcPr>
            <w:tcW w:w="1373" w:type="dxa"/>
            <w:vMerge/>
            <w:vAlign w:val="center"/>
          </w:tcPr>
          <w:p w:rsidR="00DC4CA4" w:rsidRPr="00DC4CA4" w:rsidRDefault="00DC4CA4" w:rsidP="0034212C">
            <w:pPr>
              <w:jc w:val="center"/>
              <w:rPr>
                <w:rFonts w:ascii="Times New Roman" w:hAnsi="Times New Roman" w:cs="Times New Roman"/>
                <w:sz w:val="21"/>
                <w:szCs w:val="21"/>
              </w:rPr>
            </w:pPr>
          </w:p>
        </w:tc>
        <w:tc>
          <w:tcPr>
            <w:tcW w:w="992" w:type="dxa"/>
            <w:vAlign w:val="center"/>
          </w:tcPr>
          <w:p w:rsidR="00DC4CA4" w:rsidRPr="008D33FD" w:rsidRDefault="00DC4CA4" w:rsidP="0034212C">
            <w:pPr>
              <w:jc w:val="center"/>
              <w:rPr>
                <w:rFonts w:ascii="Times New Roman" w:hAnsi="Times New Roman" w:cs="Times New Roman"/>
                <w:sz w:val="21"/>
                <w:szCs w:val="21"/>
                <w:u w:val="single"/>
              </w:rPr>
            </w:pPr>
            <w:r w:rsidRPr="008D33FD">
              <w:rPr>
                <w:rFonts w:ascii="Times New Roman" w:hAnsi="Times New Roman" w:cs="Times New Roman"/>
                <w:sz w:val="21"/>
                <w:szCs w:val="21"/>
                <w:u w:val="single"/>
              </w:rPr>
              <w:t>有组织</w:t>
            </w:r>
          </w:p>
        </w:tc>
        <w:tc>
          <w:tcPr>
            <w:tcW w:w="992" w:type="dxa"/>
            <w:vAlign w:val="center"/>
          </w:tcPr>
          <w:p w:rsidR="00DC4CA4" w:rsidRPr="008D33FD" w:rsidRDefault="008D33FD" w:rsidP="0034212C">
            <w:pPr>
              <w:jc w:val="center"/>
              <w:rPr>
                <w:rFonts w:ascii="Times New Roman" w:hAnsi="Times New Roman" w:cs="Times New Roman"/>
                <w:sz w:val="21"/>
                <w:szCs w:val="21"/>
                <w:u w:val="single"/>
              </w:rPr>
            </w:pPr>
            <w:r>
              <w:rPr>
                <w:rFonts w:ascii="Times New Roman" w:hAnsi="Times New Roman" w:cs="Times New Roman" w:hint="eastAsia"/>
                <w:sz w:val="21"/>
                <w:szCs w:val="21"/>
                <w:u w:val="single"/>
              </w:rPr>
              <w:t>6.831</w:t>
            </w:r>
          </w:p>
        </w:tc>
        <w:tc>
          <w:tcPr>
            <w:tcW w:w="709" w:type="dxa"/>
            <w:vAlign w:val="center"/>
          </w:tcPr>
          <w:p w:rsidR="00DC4CA4" w:rsidRPr="008D33FD" w:rsidRDefault="001A6D43" w:rsidP="008D33FD">
            <w:pPr>
              <w:jc w:val="center"/>
              <w:rPr>
                <w:rFonts w:ascii="Times New Roman" w:hAnsi="Times New Roman" w:cs="Times New Roman"/>
                <w:sz w:val="21"/>
                <w:szCs w:val="21"/>
                <w:u w:val="single"/>
              </w:rPr>
            </w:pPr>
            <w:r w:rsidRPr="008D33FD">
              <w:rPr>
                <w:rFonts w:ascii="Times New Roman" w:hAnsi="Times New Roman" w:cs="Times New Roman" w:hint="eastAsia"/>
                <w:sz w:val="21"/>
                <w:szCs w:val="21"/>
                <w:u w:val="single"/>
              </w:rPr>
              <w:t>0.0</w:t>
            </w:r>
            <w:r w:rsidR="008D33FD">
              <w:rPr>
                <w:rFonts w:ascii="Times New Roman" w:hAnsi="Times New Roman" w:cs="Times New Roman" w:hint="eastAsia"/>
                <w:sz w:val="21"/>
                <w:szCs w:val="21"/>
                <w:u w:val="single"/>
              </w:rPr>
              <w:t>13</w:t>
            </w:r>
          </w:p>
        </w:tc>
        <w:tc>
          <w:tcPr>
            <w:tcW w:w="851" w:type="dxa"/>
            <w:vAlign w:val="center"/>
          </w:tcPr>
          <w:p w:rsidR="00DC4CA4" w:rsidRPr="008D33FD" w:rsidRDefault="008D33FD" w:rsidP="0034212C">
            <w:pPr>
              <w:jc w:val="center"/>
              <w:rPr>
                <w:rFonts w:ascii="Times New Roman" w:hAnsi="Times New Roman" w:cs="Times New Roman"/>
                <w:sz w:val="21"/>
                <w:szCs w:val="21"/>
                <w:u w:val="single"/>
              </w:rPr>
            </w:pPr>
            <w:r>
              <w:rPr>
                <w:rFonts w:ascii="Times New Roman" w:hAnsi="Times New Roman" w:cs="Times New Roman" w:hint="eastAsia"/>
                <w:sz w:val="21"/>
                <w:szCs w:val="21"/>
                <w:u w:val="single"/>
              </w:rPr>
              <w:t>2.62</w:t>
            </w:r>
          </w:p>
        </w:tc>
      </w:tr>
      <w:tr w:rsidR="00DC4CA4" w:rsidRPr="00DC4CA4" w:rsidTr="001A6D43">
        <w:trPr>
          <w:trHeight w:val="23"/>
          <w:jc w:val="center"/>
        </w:trPr>
        <w:tc>
          <w:tcPr>
            <w:tcW w:w="441" w:type="dxa"/>
            <w:vMerge/>
            <w:vAlign w:val="center"/>
          </w:tcPr>
          <w:p w:rsidR="00DC4CA4" w:rsidRPr="00DC4CA4" w:rsidRDefault="00DC4CA4" w:rsidP="0034212C">
            <w:pPr>
              <w:jc w:val="center"/>
              <w:rPr>
                <w:rFonts w:ascii="Times New Roman" w:hAnsi="Times New Roman" w:cs="Times New Roman"/>
                <w:sz w:val="21"/>
                <w:szCs w:val="21"/>
              </w:rPr>
            </w:pPr>
          </w:p>
        </w:tc>
        <w:tc>
          <w:tcPr>
            <w:tcW w:w="983" w:type="dxa"/>
            <w:vMerge/>
            <w:vAlign w:val="center"/>
          </w:tcPr>
          <w:p w:rsidR="00DC4CA4" w:rsidRPr="00DC4CA4" w:rsidRDefault="00DC4CA4" w:rsidP="0034212C">
            <w:pPr>
              <w:jc w:val="center"/>
              <w:rPr>
                <w:rFonts w:ascii="Times New Roman" w:hAnsi="Times New Roman" w:cs="Times New Roman"/>
                <w:sz w:val="21"/>
                <w:szCs w:val="21"/>
              </w:rPr>
            </w:pPr>
          </w:p>
        </w:tc>
        <w:tc>
          <w:tcPr>
            <w:tcW w:w="741" w:type="dxa"/>
            <w:vMerge/>
            <w:vAlign w:val="center"/>
          </w:tcPr>
          <w:p w:rsidR="00DC4CA4" w:rsidRPr="00DC4CA4" w:rsidRDefault="00DC4CA4" w:rsidP="0034212C">
            <w:pPr>
              <w:jc w:val="center"/>
              <w:rPr>
                <w:rFonts w:ascii="Times New Roman" w:hAnsi="Times New Roman" w:cs="Times New Roman"/>
                <w:sz w:val="21"/>
                <w:szCs w:val="21"/>
              </w:rPr>
            </w:pPr>
          </w:p>
        </w:tc>
        <w:tc>
          <w:tcPr>
            <w:tcW w:w="902" w:type="dxa"/>
            <w:vMerge/>
            <w:vAlign w:val="center"/>
          </w:tcPr>
          <w:p w:rsidR="00DC4CA4" w:rsidRPr="00DC4CA4" w:rsidRDefault="00DC4CA4" w:rsidP="0034212C">
            <w:pPr>
              <w:jc w:val="center"/>
              <w:rPr>
                <w:rFonts w:ascii="Times New Roman" w:hAnsi="Times New Roman" w:cs="Times New Roman"/>
                <w:sz w:val="21"/>
                <w:szCs w:val="21"/>
              </w:rPr>
            </w:pPr>
          </w:p>
        </w:tc>
        <w:tc>
          <w:tcPr>
            <w:tcW w:w="902" w:type="dxa"/>
            <w:vMerge/>
            <w:vAlign w:val="center"/>
          </w:tcPr>
          <w:p w:rsidR="00DC4CA4" w:rsidRPr="00DC4CA4" w:rsidRDefault="00DC4CA4" w:rsidP="0034212C">
            <w:pPr>
              <w:jc w:val="center"/>
              <w:rPr>
                <w:rFonts w:ascii="Times New Roman" w:hAnsi="Times New Roman" w:cs="Times New Roman"/>
                <w:sz w:val="21"/>
                <w:szCs w:val="21"/>
              </w:rPr>
            </w:pPr>
          </w:p>
        </w:tc>
        <w:tc>
          <w:tcPr>
            <w:tcW w:w="1373" w:type="dxa"/>
            <w:vMerge/>
            <w:vAlign w:val="center"/>
          </w:tcPr>
          <w:p w:rsidR="00DC4CA4" w:rsidRPr="00DC4CA4" w:rsidRDefault="00DC4CA4" w:rsidP="0034212C">
            <w:pPr>
              <w:jc w:val="center"/>
              <w:rPr>
                <w:rFonts w:ascii="Times New Roman" w:hAnsi="Times New Roman" w:cs="Times New Roman"/>
                <w:sz w:val="21"/>
                <w:szCs w:val="21"/>
              </w:rPr>
            </w:pPr>
          </w:p>
        </w:tc>
        <w:tc>
          <w:tcPr>
            <w:tcW w:w="992" w:type="dxa"/>
            <w:vAlign w:val="center"/>
          </w:tcPr>
          <w:p w:rsidR="00DC4CA4" w:rsidRPr="00DC4CA4" w:rsidRDefault="00DC4CA4" w:rsidP="0034212C">
            <w:pPr>
              <w:jc w:val="center"/>
              <w:rPr>
                <w:rFonts w:ascii="Times New Roman" w:hAnsi="Times New Roman" w:cs="Times New Roman"/>
                <w:sz w:val="21"/>
                <w:szCs w:val="21"/>
              </w:rPr>
            </w:pPr>
            <w:r w:rsidRPr="00DC4CA4">
              <w:rPr>
                <w:rFonts w:ascii="Times New Roman" w:hAnsi="Times New Roman" w:cs="Times New Roman"/>
                <w:sz w:val="21"/>
                <w:szCs w:val="21"/>
              </w:rPr>
              <w:t>无组织</w:t>
            </w:r>
          </w:p>
        </w:tc>
        <w:tc>
          <w:tcPr>
            <w:tcW w:w="992" w:type="dxa"/>
            <w:vAlign w:val="center"/>
          </w:tcPr>
          <w:p w:rsidR="00DC4CA4" w:rsidRPr="00DC4CA4" w:rsidRDefault="001A6D43" w:rsidP="0034212C">
            <w:pPr>
              <w:jc w:val="center"/>
              <w:rPr>
                <w:rFonts w:ascii="Times New Roman" w:hAnsi="Times New Roman" w:cs="Times New Roman"/>
                <w:sz w:val="21"/>
                <w:szCs w:val="21"/>
              </w:rPr>
            </w:pPr>
            <w:r>
              <w:rPr>
                <w:rFonts w:ascii="Times New Roman" w:hAnsi="Times New Roman" w:cs="Times New Roman" w:hint="eastAsia"/>
                <w:sz w:val="21"/>
                <w:szCs w:val="21"/>
              </w:rPr>
              <w:t>3.6</w:t>
            </w:r>
          </w:p>
        </w:tc>
        <w:tc>
          <w:tcPr>
            <w:tcW w:w="709" w:type="dxa"/>
            <w:vAlign w:val="center"/>
          </w:tcPr>
          <w:p w:rsidR="00DC4CA4" w:rsidRPr="00DC4CA4" w:rsidRDefault="001A6D43" w:rsidP="0034212C">
            <w:pPr>
              <w:jc w:val="center"/>
              <w:rPr>
                <w:rFonts w:ascii="Times New Roman" w:hAnsi="Times New Roman" w:cs="Times New Roman"/>
                <w:sz w:val="21"/>
                <w:szCs w:val="21"/>
              </w:rPr>
            </w:pPr>
            <w:r>
              <w:rPr>
                <w:rFonts w:ascii="Times New Roman" w:hAnsi="Times New Roman" w:cs="Times New Roman" w:hint="eastAsia"/>
                <w:sz w:val="21"/>
                <w:szCs w:val="21"/>
              </w:rPr>
              <w:t>0.007</w:t>
            </w:r>
          </w:p>
        </w:tc>
        <w:tc>
          <w:tcPr>
            <w:tcW w:w="851" w:type="dxa"/>
            <w:vAlign w:val="center"/>
          </w:tcPr>
          <w:p w:rsidR="00DC4CA4" w:rsidRPr="00DC4CA4" w:rsidRDefault="00DC4CA4" w:rsidP="0034212C">
            <w:pPr>
              <w:jc w:val="center"/>
              <w:rPr>
                <w:rFonts w:ascii="Times New Roman" w:hAnsi="Times New Roman" w:cs="Times New Roman"/>
                <w:sz w:val="21"/>
                <w:szCs w:val="21"/>
              </w:rPr>
            </w:pPr>
            <w:r w:rsidRPr="00DC4CA4">
              <w:rPr>
                <w:rFonts w:ascii="Times New Roman" w:hAnsi="Times New Roman" w:cs="Times New Roman" w:hint="eastAsia"/>
                <w:sz w:val="21"/>
                <w:szCs w:val="21"/>
              </w:rPr>
              <w:t>/</w:t>
            </w:r>
          </w:p>
        </w:tc>
      </w:tr>
    </w:tbl>
    <w:p w:rsidR="00A8756B" w:rsidRPr="00FF2930" w:rsidRDefault="00A8756B" w:rsidP="00717D28">
      <w:pPr>
        <w:pStyle w:val="05201"/>
        <w:tabs>
          <w:tab w:val="left" w:pos="2370"/>
        </w:tabs>
        <w:spacing w:before="0" w:afterLines="0" w:after="0" w:line="360" w:lineRule="auto"/>
        <w:ind w:firstLine="480"/>
        <w:contextualSpacing/>
        <w:rPr>
          <w:rFonts w:cs="Times New Roman" w:hint="default"/>
        </w:rPr>
      </w:pPr>
      <w:r w:rsidRPr="00FF2930">
        <w:rPr>
          <w:rFonts w:cs="Times New Roman"/>
        </w:rPr>
        <w:t>UV</w:t>
      </w:r>
      <w:proofErr w:type="gramStart"/>
      <w:r w:rsidRPr="00FF2930">
        <w:rPr>
          <w:rFonts w:cs="Times New Roman"/>
        </w:rPr>
        <w:t>光氧催化</w:t>
      </w:r>
      <w:proofErr w:type="gramEnd"/>
      <w:r w:rsidR="00062E16" w:rsidRPr="00062E16">
        <w:rPr>
          <w:rFonts w:cs="Times New Roman"/>
        </w:rPr>
        <w:t>+</w:t>
      </w:r>
      <w:r w:rsidR="00062E16" w:rsidRPr="00062E16">
        <w:rPr>
          <w:rFonts w:cs="Times New Roman"/>
          <w:bCs/>
          <w:u w:val="single"/>
        </w:rPr>
        <w:t>活性炭吸附系统</w:t>
      </w:r>
      <w:r w:rsidRPr="00FF2930">
        <w:rPr>
          <w:rFonts w:cs="Times New Roman"/>
        </w:rPr>
        <w:t>废气处理装置对有机废气处理效率</w:t>
      </w:r>
      <w:r w:rsidR="00DC4CA4">
        <w:rPr>
          <w:rFonts w:cs="Times New Roman"/>
        </w:rPr>
        <w:t>参考</w:t>
      </w:r>
      <w:r w:rsidR="00DC4CA4" w:rsidRPr="00DC4CA4">
        <w:rPr>
          <w:rFonts w:cs="Times New Roman"/>
        </w:rPr>
        <w:t>《湖南省制造业（工业涂装）</w:t>
      </w:r>
      <w:r w:rsidR="00DC4CA4" w:rsidRPr="00DC4CA4">
        <w:rPr>
          <w:rFonts w:cs="Times New Roman"/>
        </w:rPr>
        <w:t>VOCs</w:t>
      </w:r>
      <w:r w:rsidR="00DC4CA4" w:rsidRPr="00DC4CA4">
        <w:rPr>
          <w:rFonts w:cs="Times New Roman"/>
        </w:rPr>
        <w:t>排放量测算技术指南（试行）》</w:t>
      </w:r>
      <w:r w:rsidR="00DC4CA4">
        <w:rPr>
          <w:rFonts w:cs="Times New Roman"/>
        </w:rPr>
        <w:t>中推荐取值为</w:t>
      </w:r>
      <w:r w:rsidR="008D33FD">
        <w:rPr>
          <w:rFonts w:cs="Times New Roman"/>
        </w:rPr>
        <w:t>9</w:t>
      </w:r>
      <w:r w:rsidR="00FF2930" w:rsidRPr="00FF2930">
        <w:rPr>
          <w:rFonts w:cs="Times New Roman"/>
        </w:rPr>
        <w:t>0</w:t>
      </w:r>
      <w:r w:rsidRPr="00FF2930">
        <w:rPr>
          <w:rFonts w:cs="Times New Roman"/>
        </w:rPr>
        <w:t>%</w:t>
      </w:r>
      <w:r w:rsidR="008D33FD">
        <w:rPr>
          <w:rFonts w:cs="Times New Roman"/>
        </w:rPr>
        <w:t>（按两级处理效率计）</w:t>
      </w:r>
      <w:r w:rsidRPr="00FF2930">
        <w:rPr>
          <w:rFonts w:cs="Times New Roman"/>
        </w:rPr>
        <w:t>，</w:t>
      </w:r>
      <w:r w:rsidR="00DC4CA4" w:rsidRPr="008D33FD">
        <w:rPr>
          <w:rFonts w:cs="Times New Roman"/>
          <w:u w:val="single"/>
        </w:rPr>
        <w:t>根据上述分析可知，</w:t>
      </w:r>
      <w:r w:rsidR="001A6D43" w:rsidRPr="008D33FD">
        <w:rPr>
          <w:rFonts w:cs="Times New Roman"/>
          <w:u w:val="single"/>
        </w:rPr>
        <w:t>项目外排的有机废气中非甲烷总烃</w:t>
      </w:r>
      <w:r w:rsidR="008D33FD" w:rsidRPr="008D33FD">
        <w:rPr>
          <w:rFonts w:cs="Times New Roman"/>
          <w:u w:val="single"/>
        </w:rPr>
        <w:t>2.62</w:t>
      </w:r>
      <w:r w:rsidR="001A6D43" w:rsidRPr="008D33FD">
        <w:rPr>
          <w:rFonts w:cs="Times New Roman"/>
          <w:u w:val="single"/>
        </w:rPr>
        <w:t>mg/m</w:t>
      </w:r>
      <w:r w:rsidR="001A6D43" w:rsidRPr="008D33FD">
        <w:rPr>
          <w:rFonts w:cs="Times New Roman"/>
          <w:u w:val="single"/>
          <w:vertAlign w:val="superscript"/>
        </w:rPr>
        <w:t>3</w:t>
      </w:r>
      <w:r w:rsidR="001A6D43" w:rsidRPr="008D33FD">
        <w:rPr>
          <w:rFonts w:cs="Times New Roman"/>
          <w:u w:val="single"/>
        </w:rPr>
        <w:t>、苯系物</w:t>
      </w:r>
      <w:r w:rsidR="008D33FD" w:rsidRPr="008D33FD">
        <w:rPr>
          <w:rFonts w:cs="Times New Roman"/>
          <w:u w:val="single"/>
        </w:rPr>
        <w:t>5.7</w:t>
      </w:r>
      <w:r w:rsidR="001A6D43" w:rsidRPr="008D33FD">
        <w:rPr>
          <w:rFonts w:cs="Times New Roman"/>
          <w:u w:val="single"/>
        </w:rPr>
        <w:t>mg/m</w:t>
      </w:r>
      <w:r w:rsidR="001A6D43" w:rsidRPr="008D33FD">
        <w:rPr>
          <w:rFonts w:cs="Times New Roman"/>
          <w:u w:val="single"/>
          <w:vertAlign w:val="superscript"/>
        </w:rPr>
        <w:t>3</w:t>
      </w:r>
      <w:r w:rsidR="001A6D43" w:rsidRPr="008D33FD">
        <w:rPr>
          <w:rFonts w:cs="Times New Roman"/>
          <w:u w:val="single"/>
        </w:rPr>
        <w:t>，达到《表面涂装（汽车制造及维修）挥发性有机物、镍排放标准》（</w:t>
      </w:r>
      <w:r w:rsidR="001A6D43" w:rsidRPr="008D33FD">
        <w:rPr>
          <w:rFonts w:cs="Times New Roman"/>
          <w:u w:val="single"/>
        </w:rPr>
        <w:t>DB43/1356-2017</w:t>
      </w:r>
      <w:r w:rsidR="001A6D43" w:rsidRPr="008D33FD">
        <w:rPr>
          <w:rFonts w:cs="Times New Roman"/>
          <w:u w:val="single"/>
        </w:rPr>
        <w:t>）中表</w:t>
      </w:r>
      <w:r w:rsidR="001A6D43" w:rsidRPr="008D33FD">
        <w:rPr>
          <w:rFonts w:cs="Times New Roman"/>
          <w:u w:val="single"/>
        </w:rPr>
        <w:t>1</w:t>
      </w:r>
      <w:r w:rsidR="001A6D43" w:rsidRPr="008D33FD">
        <w:rPr>
          <w:rFonts w:cs="Times New Roman"/>
          <w:u w:val="single"/>
        </w:rPr>
        <w:t>汽车维修行业规定的限值要求。</w:t>
      </w:r>
    </w:p>
    <w:p w:rsidR="00717D28" w:rsidRPr="00717D28" w:rsidRDefault="00717D28" w:rsidP="00717D28">
      <w:pPr>
        <w:pStyle w:val="05201"/>
        <w:tabs>
          <w:tab w:val="left" w:pos="2370"/>
        </w:tabs>
        <w:spacing w:before="0" w:afterLines="0" w:after="0" w:line="360" w:lineRule="auto"/>
        <w:ind w:firstLine="480"/>
        <w:contextualSpacing/>
        <w:rPr>
          <w:rFonts w:cs="Times New Roman" w:hint="default"/>
        </w:rPr>
      </w:pPr>
      <w:r w:rsidRPr="00843DC4">
        <w:rPr>
          <w:rFonts w:cs="Times New Roman"/>
        </w:rPr>
        <w:t>（</w:t>
      </w:r>
      <w:r w:rsidRPr="00843DC4">
        <w:rPr>
          <w:rFonts w:cs="Times New Roman"/>
        </w:rPr>
        <w:t>2</w:t>
      </w:r>
      <w:r w:rsidRPr="00843DC4">
        <w:rPr>
          <w:rFonts w:cs="Times New Roman"/>
        </w:rPr>
        <w:t>）</w:t>
      </w:r>
      <w:r w:rsidRPr="00717D28">
        <w:rPr>
          <w:rFonts w:cs="Times New Roman"/>
        </w:rPr>
        <w:t>焊接废气</w:t>
      </w:r>
    </w:p>
    <w:p w:rsidR="00717D28" w:rsidRPr="00843DC4" w:rsidRDefault="00717D28" w:rsidP="00717D28">
      <w:pPr>
        <w:pStyle w:val="05201"/>
        <w:tabs>
          <w:tab w:val="left" w:pos="2370"/>
        </w:tabs>
        <w:spacing w:before="0" w:afterLines="0" w:after="0" w:line="360" w:lineRule="auto"/>
        <w:ind w:firstLine="480"/>
        <w:contextualSpacing/>
        <w:rPr>
          <w:rFonts w:cs="Times New Roman" w:hint="default"/>
        </w:rPr>
      </w:pPr>
      <w:r w:rsidRPr="00717D28">
        <w:rPr>
          <w:rFonts w:cs="Times New Roman"/>
        </w:rPr>
        <w:t>对于受损的车辆，需要采用电、气焊时，会产生焊接废气，</w:t>
      </w:r>
      <w:r w:rsidRPr="00843DC4">
        <w:rPr>
          <w:rFonts w:cs="Times New Roman"/>
        </w:rPr>
        <w:t>主要污染因子是焊接烟</w:t>
      </w:r>
      <w:r w:rsidRPr="00717D28">
        <w:rPr>
          <w:rFonts w:cs="Times New Roman"/>
        </w:rPr>
        <w:t>尘。由于焊接次数与焊接量较少，排放的废气中烟尘浓度较低。</w:t>
      </w:r>
      <w:r w:rsidRPr="00843DC4">
        <w:rPr>
          <w:rFonts w:cs="Times New Roman"/>
        </w:rPr>
        <w:t>根据参照《甘肃科技》</w:t>
      </w:r>
      <w:r w:rsidRPr="00843DC4">
        <w:rPr>
          <w:rFonts w:cs="Times New Roman"/>
        </w:rPr>
        <w:t>2014</w:t>
      </w:r>
      <w:r w:rsidRPr="00843DC4">
        <w:rPr>
          <w:rFonts w:cs="Times New Roman"/>
        </w:rPr>
        <w:t>年</w:t>
      </w:r>
      <w:r w:rsidRPr="00843DC4">
        <w:rPr>
          <w:rFonts w:cs="Times New Roman"/>
        </w:rPr>
        <w:t>6</w:t>
      </w:r>
      <w:r w:rsidRPr="00843DC4">
        <w:rPr>
          <w:rFonts w:cs="Times New Roman"/>
        </w:rPr>
        <w:t>月第</w:t>
      </w:r>
      <w:r w:rsidRPr="00843DC4">
        <w:rPr>
          <w:rFonts w:cs="Times New Roman"/>
        </w:rPr>
        <w:t>30</w:t>
      </w:r>
      <w:r w:rsidRPr="00843DC4">
        <w:rPr>
          <w:rFonts w:cs="Times New Roman"/>
        </w:rPr>
        <w:t>卷第</w:t>
      </w:r>
      <w:r w:rsidRPr="00843DC4">
        <w:rPr>
          <w:rFonts w:cs="Times New Roman"/>
        </w:rPr>
        <w:t>12</w:t>
      </w:r>
      <w:r w:rsidRPr="00843DC4">
        <w:rPr>
          <w:rFonts w:cs="Times New Roman"/>
        </w:rPr>
        <w:t>期《机械加工项目污染物源强的确定方法》，几种焊接方法</w:t>
      </w:r>
      <w:proofErr w:type="gramStart"/>
      <w:r w:rsidRPr="00843DC4">
        <w:rPr>
          <w:rFonts w:cs="Times New Roman"/>
        </w:rPr>
        <w:t>施焊时每分钟</w:t>
      </w:r>
      <w:proofErr w:type="gramEnd"/>
      <w:r w:rsidRPr="00843DC4">
        <w:rPr>
          <w:rFonts w:cs="Times New Roman"/>
        </w:rPr>
        <w:t>的发尘量和熔化每千克焊接材料的发尘量见下表。</w:t>
      </w:r>
    </w:p>
    <w:p w:rsidR="00717D28" w:rsidRPr="00717D28" w:rsidRDefault="00717D28" w:rsidP="00717D28">
      <w:pPr>
        <w:spacing w:line="360" w:lineRule="auto"/>
        <w:jc w:val="center"/>
        <w:rPr>
          <w:rFonts w:ascii="Times New Roman" w:hAnsi="Times New Roman" w:cs="Times New Roman"/>
          <w:b/>
        </w:rPr>
      </w:pPr>
      <w:r w:rsidRPr="00DE720D">
        <w:rPr>
          <w:rFonts w:ascii="Times New Roman" w:hAnsi="Times New Roman" w:cs="Times New Roman"/>
          <w:b/>
        </w:rPr>
        <w:t>表</w:t>
      </w:r>
      <w:r>
        <w:rPr>
          <w:rFonts w:ascii="Times New Roman" w:hAnsi="Times New Roman" w:cs="Times New Roman" w:hint="eastAsia"/>
          <w:b/>
        </w:rPr>
        <w:t>5</w:t>
      </w:r>
      <w:r w:rsidRPr="00DE720D">
        <w:rPr>
          <w:rFonts w:ascii="Times New Roman" w:hAnsi="Times New Roman" w:cs="Times New Roman"/>
          <w:b/>
        </w:rPr>
        <w:t>-</w:t>
      </w:r>
      <w:r>
        <w:rPr>
          <w:rFonts w:ascii="Times New Roman" w:hAnsi="Times New Roman" w:cs="Times New Roman" w:hint="eastAsia"/>
          <w:b/>
        </w:rPr>
        <w:t xml:space="preserve">4  </w:t>
      </w:r>
      <w:r w:rsidRPr="00717D28">
        <w:rPr>
          <w:rFonts w:ascii="Times New Roman" w:hAnsi="Times New Roman" w:cs="Times New Roman"/>
          <w:b/>
        </w:rPr>
        <w:t>几种焊接方法的发尘量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8"/>
        <w:gridCol w:w="2776"/>
        <w:gridCol w:w="2136"/>
        <w:gridCol w:w="2132"/>
      </w:tblGrid>
      <w:tr w:rsidR="00717D28" w:rsidRPr="00843DC4" w:rsidTr="00717D28">
        <w:trPr>
          <w:jc w:val="center"/>
        </w:trPr>
        <w:tc>
          <w:tcPr>
            <w:tcW w:w="867" w:type="pct"/>
            <w:vAlign w:val="center"/>
          </w:tcPr>
          <w:p w:rsidR="00717D28" w:rsidRPr="00843DC4" w:rsidRDefault="00717D28" w:rsidP="0034212C">
            <w:pPr>
              <w:jc w:val="center"/>
              <w:rPr>
                <w:rFonts w:ascii="Times New Roman" w:hAnsi="Times New Roman" w:cs="Times New Roman"/>
                <w:b/>
                <w:sz w:val="21"/>
                <w:szCs w:val="21"/>
              </w:rPr>
            </w:pPr>
            <w:r w:rsidRPr="00843DC4">
              <w:rPr>
                <w:rFonts w:ascii="Times New Roman" w:hAnsi="Times New Roman" w:cs="Times New Roman"/>
                <w:b/>
                <w:sz w:val="21"/>
                <w:szCs w:val="21"/>
              </w:rPr>
              <w:t>焊接方法</w:t>
            </w:r>
          </w:p>
        </w:tc>
        <w:tc>
          <w:tcPr>
            <w:tcW w:w="1629" w:type="pct"/>
            <w:vAlign w:val="center"/>
          </w:tcPr>
          <w:p w:rsidR="00717D28" w:rsidRPr="00843DC4" w:rsidRDefault="00717D28" w:rsidP="0034212C">
            <w:pPr>
              <w:jc w:val="center"/>
              <w:rPr>
                <w:rFonts w:ascii="Times New Roman" w:hAnsi="Times New Roman" w:cs="Times New Roman"/>
                <w:b/>
                <w:sz w:val="21"/>
                <w:szCs w:val="21"/>
              </w:rPr>
            </w:pPr>
            <w:r w:rsidRPr="00843DC4">
              <w:rPr>
                <w:rFonts w:ascii="Times New Roman" w:hAnsi="Times New Roman" w:cs="Times New Roman"/>
                <w:b/>
                <w:sz w:val="21"/>
                <w:szCs w:val="21"/>
              </w:rPr>
              <w:t>焊接材料</w:t>
            </w:r>
          </w:p>
        </w:tc>
        <w:tc>
          <w:tcPr>
            <w:tcW w:w="1253" w:type="pct"/>
            <w:vAlign w:val="center"/>
          </w:tcPr>
          <w:p w:rsidR="00717D28" w:rsidRPr="00843DC4" w:rsidRDefault="00717D28" w:rsidP="0034212C">
            <w:pPr>
              <w:jc w:val="center"/>
              <w:rPr>
                <w:rFonts w:ascii="Times New Roman" w:hAnsi="Times New Roman" w:cs="Times New Roman"/>
                <w:b/>
                <w:sz w:val="21"/>
                <w:szCs w:val="21"/>
              </w:rPr>
            </w:pPr>
            <w:proofErr w:type="gramStart"/>
            <w:r w:rsidRPr="00843DC4">
              <w:rPr>
                <w:rFonts w:ascii="Times New Roman" w:hAnsi="Times New Roman" w:cs="Times New Roman"/>
                <w:b/>
                <w:sz w:val="21"/>
                <w:szCs w:val="21"/>
              </w:rPr>
              <w:t>施焊时发</w:t>
            </w:r>
            <w:proofErr w:type="gramEnd"/>
            <w:r w:rsidRPr="00843DC4">
              <w:rPr>
                <w:rFonts w:ascii="Times New Roman" w:hAnsi="Times New Roman" w:cs="Times New Roman"/>
                <w:b/>
                <w:sz w:val="21"/>
                <w:szCs w:val="21"/>
              </w:rPr>
              <w:t>尘量</w:t>
            </w:r>
            <w:r w:rsidRPr="00843DC4">
              <w:rPr>
                <w:rFonts w:ascii="Times New Roman" w:hAnsi="Times New Roman" w:cs="Times New Roman"/>
                <w:b/>
                <w:sz w:val="21"/>
                <w:szCs w:val="21"/>
              </w:rPr>
              <w:t>( mg/min)</w:t>
            </w:r>
          </w:p>
        </w:tc>
        <w:tc>
          <w:tcPr>
            <w:tcW w:w="1251" w:type="pct"/>
            <w:vAlign w:val="center"/>
          </w:tcPr>
          <w:p w:rsidR="00717D28" w:rsidRPr="00843DC4" w:rsidRDefault="00717D28" w:rsidP="0034212C">
            <w:pPr>
              <w:jc w:val="center"/>
              <w:rPr>
                <w:rFonts w:ascii="Times New Roman" w:hAnsi="Times New Roman" w:cs="Times New Roman"/>
                <w:b/>
                <w:sz w:val="21"/>
                <w:szCs w:val="21"/>
              </w:rPr>
            </w:pPr>
            <w:r w:rsidRPr="00843DC4">
              <w:rPr>
                <w:rFonts w:ascii="Times New Roman" w:hAnsi="Times New Roman" w:cs="Times New Roman"/>
                <w:b/>
                <w:sz w:val="21"/>
                <w:szCs w:val="21"/>
              </w:rPr>
              <w:t>焊接材料的发尘量</w:t>
            </w:r>
            <w:r w:rsidRPr="00843DC4">
              <w:rPr>
                <w:rFonts w:ascii="Times New Roman" w:hAnsi="Times New Roman" w:cs="Times New Roman"/>
                <w:b/>
                <w:sz w:val="21"/>
                <w:szCs w:val="21"/>
              </w:rPr>
              <w:t>(g/kg</w:t>
            </w:r>
            <w:r w:rsidRPr="00843DC4">
              <w:rPr>
                <w:rFonts w:ascii="Times New Roman" w:hAnsi="Times New Roman" w:cs="Times New Roman"/>
                <w:b/>
                <w:sz w:val="21"/>
                <w:szCs w:val="21"/>
              </w:rPr>
              <w:t>）</w:t>
            </w:r>
          </w:p>
        </w:tc>
      </w:tr>
      <w:tr w:rsidR="00717D28" w:rsidRPr="00843DC4" w:rsidTr="00717D28">
        <w:trPr>
          <w:jc w:val="center"/>
        </w:trPr>
        <w:tc>
          <w:tcPr>
            <w:tcW w:w="867" w:type="pct"/>
            <w:vMerge w:val="restart"/>
            <w:vAlign w:val="center"/>
          </w:tcPr>
          <w:p w:rsidR="00717D28" w:rsidRPr="00843DC4" w:rsidRDefault="00717D28" w:rsidP="0034212C">
            <w:pPr>
              <w:jc w:val="center"/>
              <w:rPr>
                <w:rFonts w:ascii="Times New Roman" w:hAnsi="Times New Roman" w:cs="Times New Roman"/>
                <w:sz w:val="21"/>
                <w:szCs w:val="21"/>
              </w:rPr>
            </w:pPr>
            <w:r w:rsidRPr="00843DC4">
              <w:rPr>
                <w:rFonts w:ascii="Times New Roman" w:hAnsi="Times New Roman" w:cs="Times New Roman"/>
                <w:sz w:val="21"/>
                <w:szCs w:val="21"/>
              </w:rPr>
              <w:t>CO</w:t>
            </w:r>
            <w:r w:rsidRPr="00843DC4">
              <w:rPr>
                <w:rFonts w:ascii="Times New Roman" w:hAnsi="Times New Roman" w:cs="Times New Roman"/>
                <w:sz w:val="21"/>
                <w:szCs w:val="21"/>
                <w:vertAlign w:val="subscript"/>
              </w:rPr>
              <w:t>2</w:t>
            </w:r>
            <w:r w:rsidRPr="00843DC4">
              <w:rPr>
                <w:rFonts w:ascii="Times New Roman" w:hAnsi="Times New Roman" w:cs="Times New Roman"/>
                <w:sz w:val="21"/>
                <w:szCs w:val="21"/>
              </w:rPr>
              <w:t>保护焊</w:t>
            </w:r>
          </w:p>
        </w:tc>
        <w:tc>
          <w:tcPr>
            <w:tcW w:w="1629" w:type="pct"/>
            <w:vAlign w:val="center"/>
          </w:tcPr>
          <w:p w:rsidR="00717D28" w:rsidRPr="00843DC4" w:rsidRDefault="00717D28" w:rsidP="0034212C">
            <w:pPr>
              <w:jc w:val="center"/>
              <w:rPr>
                <w:rFonts w:ascii="Times New Roman" w:hAnsi="Times New Roman" w:cs="Times New Roman"/>
                <w:sz w:val="21"/>
                <w:szCs w:val="21"/>
              </w:rPr>
            </w:pPr>
            <w:r w:rsidRPr="00843DC4">
              <w:rPr>
                <w:rFonts w:ascii="Times New Roman" w:hAnsi="Times New Roman" w:cs="Times New Roman"/>
                <w:sz w:val="21"/>
                <w:szCs w:val="21"/>
              </w:rPr>
              <w:t>实芯焊丝（直径</w:t>
            </w:r>
            <w:r w:rsidRPr="00843DC4">
              <w:rPr>
                <w:rFonts w:ascii="Times New Roman" w:hAnsi="Times New Roman" w:cs="Times New Roman"/>
                <w:sz w:val="21"/>
                <w:szCs w:val="21"/>
              </w:rPr>
              <w:t>0.6mm</w:t>
            </w:r>
            <w:r w:rsidRPr="00843DC4">
              <w:rPr>
                <w:rFonts w:ascii="Times New Roman" w:hAnsi="Times New Roman" w:cs="Times New Roman"/>
                <w:sz w:val="21"/>
                <w:szCs w:val="21"/>
              </w:rPr>
              <w:t>）</w:t>
            </w:r>
          </w:p>
        </w:tc>
        <w:tc>
          <w:tcPr>
            <w:tcW w:w="1253" w:type="pct"/>
            <w:vAlign w:val="center"/>
          </w:tcPr>
          <w:p w:rsidR="00717D28" w:rsidRPr="00843DC4" w:rsidRDefault="00717D28" w:rsidP="0034212C">
            <w:pPr>
              <w:jc w:val="center"/>
              <w:rPr>
                <w:rFonts w:ascii="Times New Roman" w:hAnsi="Times New Roman" w:cs="Times New Roman"/>
                <w:sz w:val="21"/>
                <w:szCs w:val="21"/>
              </w:rPr>
            </w:pPr>
            <w:r w:rsidRPr="00843DC4">
              <w:rPr>
                <w:rFonts w:ascii="Times New Roman" w:hAnsi="Times New Roman" w:cs="Times New Roman"/>
                <w:sz w:val="21"/>
                <w:szCs w:val="21"/>
              </w:rPr>
              <w:t>450~650</w:t>
            </w:r>
          </w:p>
        </w:tc>
        <w:tc>
          <w:tcPr>
            <w:tcW w:w="1251" w:type="pct"/>
            <w:vAlign w:val="center"/>
          </w:tcPr>
          <w:p w:rsidR="00717D28" w:rsidRPr="00843DC4" w:rsidRDefault="00717D28" w:rsidP="0034212C">
            <w:pPr>
              <w:jc w:val="center"/>
              <w:rPr>
                <w:rFonts w:ascii="Times New Roman" w:hAnsi="Times New Roman" w:cs="Times New Roman"/>
                <w:sz w:val="21"/>
                <w:szCs w:val="21"/>
              </w:rPr>
            </w:pPr>
            <w:r w:rsidRPr="00843DC4">
              <w:rPr>
                <w:rFonts w:ascii="Times New Roman" w:hAnsi="Times New Roman" w:cs="Times New Roman"/>
                <w:sz w:val="21"/>
                <w:szCs w:val="21"/>
              </w:rPr>
              <w:t>5~8</w:t>
            </w:r>
          </w:p>
        </w:tc>
      </w:tr>
      <w:tr w:rsidR="00717D28" w:rsidRPr="00843DC4" w:rsidTr="00717D28">
        <w:trPr>
          <w:jc w:val="center"/>
        </w:trPr>
        <w:tc>
          <w:tcPr>
            <w:tcW w:w="867" w:type="pct"/>
            <w:vMerge/>
            <w:vAlign w:val="center"/>
          </w:tcPr>
          <w:p w:rsidR="00717D28" w:rsidRPr="00843DC4" w:rsidRDefault="00717D28" w:rsidP="0034212C">
            <w:pPr>
              <w:rPr>
                <w:rFonts w:ascii="Times New Roman" w:hAnsi="Times New Roman" w:cs="Times New Roman"/>
                <w:sz w:val="21"/>
                <w:szCs w:val="21"/>
              </w:rPr>
            </w:pPr>
          </w:p>
        </w:tc>
        <w:tc>
          <w:tcPr>
            <w:tcW w:w="1629" w:type="pct"/>
            <w:vAlign w:val="center"/>
          </w:tcPr>
          <w:p w:rsidR="00717D28" w:rsidRPr="00843DC4" w:rsidRDefault="00717D28" w:rsidP="0034212C">
            <w:pPr>
              <w:jc w:val="center"/>
              <w:rPr>
                <w:rFonts w:ascii="Times New Roman" w:hAnsi="Times New Roman" w:cs="Times New Roman"/>
                <w:sz w:val="21"/>
                <w:szCs w:val="21"/>
              </w:rPr>
            </w:pPr>
            <w:r w:rsidRPr="00843DC4">
              <w:rPr>
                <w:rFonts w:ascii="Times New Roman" w:hAnsi="Times New Roman" w:cs="Times New Roman"/>
                <w:sz w:val="21"/>
                <w:szCs w:val="21"/>
              </w:rPr>
              <w:t>药芯焊丝</w:t>
            </w:r>
            <w:r w:rsidRPr="00843DC4">
              <w:rPr>
                <w:rFonts w:ascii="Times New Roman" w:hAnsi="Times New Roman" w:cs="Times New Roman"/>
                <w:sz w:val="21"/>
                <w:szCs w:val="21"/>
              </w:rPr>
              <w:t>(</w:t>
            </w:r>
            <w:r w:rsidRPr="00843DC4">
              <w:rPr>
                <w:rFonts w:ascii="Times New Roman" w:hAnsi="Times New Roman" w:cs="Times New Roman"/>
                <w:sz w:val="21"/>
                <w:szCs w:val="21"/>
              </w:rPr>
              <w:t>直径</w:t>
            </w:r>
            <w:r w:rsidRPr="00843DC4">
              <w:rPr>
                <w:rFonts w:ascii="Times New Roman" w:hAnsi="Times New Roman" w:cs="Times New Roman"/>
                <w:sz w:val="21"/>
                <w:szCs w:val="21"/>
              </w:rPr>
              <w:t>1.6mm)</w:t>
            </w:r>
          </w:p>
        </w:tc>
        <w:tc>
          <w:tcPr>
            <w:tcW w:w="1253" w:type="pct"/>
            <w:vAlign w:val="center"/>
          </w:tcPr>
          <w:p w:rsidR="00717D28" w:rsidRPr="00843DC4" w:rsidRDefault="00717D28" w:rsidP="0034212C">
            <w:pPr>
              <w:jc w:val="center"/>
              <w:rPr>
                <w:rFonts w:ascii="Times New Roman" w:hAnsi="Times New Roman" w:cs="Times New Roman"/>
                <w:sz w:val="21"/>
                <w:szCs w:val="21"/>
              </w:rPr>
            </w:pPr>
            <w:r w:rsidRPr="00843DC4">
              <w:rPr>
                <w:rFonts w:ascii="Times New Roman" w:hAnsi="Times New Roman" w:cs="Times New Roman"/>
                <w:sz w:val="21"/>
                <w:szCs w:val="21"/>
              </w:rPr>
              <w:t>700~900</w:t>
            </w:r>
          </w:p>
        </w:tc>
        <w:tc>
          <w:tcPr>
            <w:tcW w:w="1251" w:type="pct"/>
            <w:vAlign w:val="center"/>
          </w:tcPr>
          <w:p w:rsidR="00717D28" w:rsidRPr="00843DC4" w:rsidRDefault="00717D28" w:rsidP="0034212C">
            <w:pPr>
              <w:jc w:val="center"/>
              <w:rPr>
                <w:rFonts w:ascii="Times New Roman" w:hAnsi="Times New Roman" w:cs="Times New Roman"/>
                <w:sz w:val="21"/>
                <w:szCs w:val="21"/>
              </w:rPr>
            </w:pPr>
            <w:r w:rsidRPr="00843DC4">
              <w:rPr>
                <w:rFonts w:ascii="Times New Roman" w:hAnsi="Times New Roman" w:cs="Times New Roman"/>
                <w:sz w:val="21"/>
                <w:szCs w:val="21"/>
              </w:rPr>
              <w:t>7~10</w:t>
            </w:r>
          </w:p>
        </w:tc>
      </w:tr>
    </w:tbl>
    <w:p w:rsidR="00717D28" w:rsidRPr="00843DC4" w:rsidRDefault="00717D28" w:rsidP="00717D28">
      <w:pPr>
        <w:tabs>
          <w:tab w:val="left" w:pos="1440"/>
          <w:tab w:val="left" w:pos="1800"/>
        </w:tabs>
        <w:spacing w:line="360" w:lineRule="auto"/>
        <w:ind w:firstLineChars="200" w:firstLine="480"/>
        <w:contextualSpacing/>
        <w:rPr>
          <w:rFonts w:ascii="Times New Roman" w:hAnsi="Times New Roman" w:cs="Times New Roman"/>
          <w:bCs/>
          <w:szCs w:val="20"/>
        </w:rPr>
      </w:pPr>
      <w:r w:rsidRPr="00843DC4">
        <w:rPr>
          <w:rFonts w:ascii="Times New Roman" w:hAnsi="Times New Roman" w:cs="Times New Roman"/>
        </w:rPr>
        <w:t>根据建设单位提供资料，本项目使用</w:t>
      </w:r>
      <w:r w:rsidRPr="00843DC4">
        <w:rPr>
          <w:rFonts w:ascii="Times New Roman" w:hAnsi="Times New Roman" w:cs="Times New Roman"/>
        </w:rPr>
        <w:t>CO</w:t>
      </w:r>
      <w:r w:rsidRPr="00843DC4">
        <w:rPr>
          <w:rFonts w:ascii="Times New Roman" w:hAnsi="Times New Roman" w:cs="Times New Roman"/>
          <w:vertAlign w:val="subscript"/>
        </w:rPr>
        <w:t>2</w:t>
      </w:r>
      <w:r w:rsidRPr="00843DC4">
        <w:rPr>
          <w:rFonts w:ascii="Times New Roman" w:hAnsi="Times New Roman" w:cs="Times New Roman"/>
        </w:rPr>
        <w:t>保护焊实心焊丝，用量预计为</w:t>
      </w:r>
      <w:r w:rsidRPr="00843DC4">
        <w:rPr>
          <w:rFonts w:ascii="Times New Roman" w:hAnsi="Times New Roman" w:cs="Times New Roman"/>
        </w:rPr>
        <w:t>0.</w:t>
      </w:r>
      <w:r>
        <w:rPr>
          <w:rFonts w:ascii="Times New Roman" w:hAnsi="Times New Roman" w:cs="Times New Roman" w:hint="eastAsia"/>
        </w:rPr>
        <w:t>2</w:t>
      </w:r>
      <w:r w:rsidRPr="00843DC4">
        <w:rPr>
          <w:rFonts w:ascii="Times New Roman" w:hAnsi="Times New Roman" w:cs="Times New Roman"/>
        </w:rPr>
        <w:t>5t/a</w:t>
      </w:r>
      <w:r w:rsidRPr="00843DC4">
        <w:rPr>
          <w:rFonts w:ascii="Times New Roman" w:hAnsi="Times New Roman" w:cs="Times New Roman"/>
        </w:rPr>
        <w:t>，按最大发烟量</w:t>
      </w:r>
      <w:r w:rsidRPr="00843DC4">
        <w:rPr>
          <w:rFonts w:ascii="Times New Roman" w:hAnsi="Times New Roman" w:cs="Times New Roman"/>
        </w:rPr>
        <w:t>8g/kg</w:t>
      </w:r>
      <w:r w:rsidRPr="00843DC4">
        <w:rPr>
          <w:rFonts w:ascii="Times New Roman" w:hAnsi="Times New Roman" w:cs="Times New Roman"/>
        </w:rPr>
        <w:t>计算，则本项目焊接烟尘产生量约为</w:t>
      </w:r>
      <w:r>
        <w:rPr>
          <w:rFonts w:ascii="Times New Roman" w:hAnsi="Times New Roman" w:cs="Times New Roman" w:hint="eastAsia"/>
        </w:rPr>
        <w:t>2</w:t>
      </w:r>
      <w:r w:rsidRPr="00843DC4">
        <w:rPr>
          <w:rFonts w:ascii="Times New Roman" w:hAnsi="Times New Roman" w:cs="Times New Roman"/>
        </w:rPr>
        <w:t>kg/a</w:t>
      </w:r>
      <w:r w:rsidRPr="00843DC4">
        <w:rPr>
          <w:rFonts w:ascii="Times New Roman" w:hAnsi="Times New Roman" w:cs="Times New Roman"/>
        </w:rPr>
        <w:t>，焊接废气产生量极少，本次环评不进行定量分析，均属无组织排放。</w:t>
      </w:r>
    </w:p>
    <w:p w:rsidR="00717D28" w:rsidRPr="00843DC4" w:rsidRDefault="00717D28" w:rsidP="00717D28">
      <w:pPr>
        <w:tabs>
          <w:tab w:val="left" w:pos="1440"/>
          <w:tab w:val="left" w:pos="1800"/>
        </w:tabs>
        <w:spacing w:line="360" w:lineRule="auto"/>
        <w:ind w:firstLineChars="200" w:firstLine="480"/>
        <w:contextualSpacing/>
        <w:rPr>
          <w:rFonts w:ascii="Times New Roman" w:hAnsi="Times New Roman" w:cs="Times New Roman"/>
          <w:bCs/>
        </w:rPr>
      </w:pPr>
      <w:r w:rsidRPr="00843DC4">
        <w:rPr>
          <w:rFonts w:ascii="Times New Roman" w:hAnsi="Times New Roman" w:cs="Times New Roman"/>
          <w:bCs/>
        </w:rPr>
        <w:t>（</w:t>
      </w:r>
      <w:r w:rsidRPr="00843DC4">
        <w:rPr>
          <w:rFonts w:ascii="Times New Roman" w:hAnsi="Times New Roman" w:cs="Times New Roman"/>
          <w:bCs/>
        </w:rPr>
        <w:t>3</w:t>
      </w:r>
      <w:r w:rsidRPr="00843DC4">
        <w:rPr>
          <w:rFonts w:ascii="Times New Roman" w:hAnsi="Times New Roman" w:cs="Times New Roman"/>
          <w:bCs/>
        </w:rPr>
        <w:t>）打磨粉尘</w:t>
      </w:r>
    </w:p>
    <w:p w:rsidR="00717D28" w:rsidRPr="00843DC4" w:rsidRDefault="00717D28" w:rsidP="00717D28">
      <w:pPr>
        <w:spacing w:line="360" w:lineRule="auto"/>
        <w:ind w:firstLineChars="200" w:firstLine="480"/>
        <w:contextualSpacing/>
        <w:rPr>
          <w:rFonts w:ascii="Times New Roman" w:hAnsi="Times New Roman" w:cs="Times New Roman"/>
          <w:u w:val="single"/>
        </w:rPr>
      </w:pPr>
      <w:r w:rsidRPr="00843DC4">
        <w:rPr>
          <w:rFonts w:ascii="Times New Roman" w:hAnsi="Times New Roman" w:cs="Times New Roman"/>
        </w:rPr>
        <w:t>在打磨工位使用打磨机对整车进行打磨刮灰，采用</w:t>
      </w:r>
      <w:proofErr w:type="gramStart"/>
      <w:r w:rsidRPr="00843DC4">
        <w:rPr>
          <w:rFonts w:ascii="Times New Roman" w:hAnsi="Times New Roman" w:cs="Times New Roman"/>
        </w:rPr>
        <w:t>无尘式干磨</w:t>
      </w:r>
      <w:proofErr w:type="gramEnd"/>
      <w:r w:rsidRPr="00843DC4">
        <w:rPr>
          <w:rFonts w:ascii="Times New Roman" w:hAnsi="Times New Roman" w:cs="Times New Roman"/>
        </w:rPr>
        <w:t>，</w:t>
      </w:r>
      <w:proofErr w:type="gramStart"/>
      <w:r w:rsidRPr="00843DC4">
        <w:rPr>
          <w:rFonts w:ascii="Times New Roman" w:hAnsi="Times New Roman" w:cs="Times New Roman"/>
        </w:rPr>
        <w:t>无尘</w:t>
      </w:r>
      <w:r w:rsidRPr="00843DC4">
        <w:rPr>
          <w:rFonts w:ascii="Times New Roman" w:hAnsi="Times New Roman" w:cs="Times New Roman" w:hint="eastAsia"/>
        </w:rPr>
        <w:t>式</w:t>
      </w:r>
      <w:r w:rsidRPr="00843DC4">
        <w:rPr>
          <w:rFonts w:ascii="Times New Roman" w:hAnsi="Times New Roman" w:cs="Times New Roman"/>
        </w:rPr>
        <w:t>干磨</w:t>
      </w:r>
      <w:proofErr w:type="gramEnd"/>
      <w:r w:rsidRPr="00843DC4">
        <w:rPr>
          <w:rFonts w:ascii="Times New Roman" w:hAnsi="Times New Roman" w:cs="Times New Roman"/>
        </w:rPr>
        <w:t>是指使用气动工具或电动工具，不用水的打磨方法，打磨过程会产生少量打磨粉</w:t>
      </w:r>
      <w:r w:rsidRPr="00843DC4">
        <w:rPr>
          <w:rFonts w:ascii="Times New Roman" w:hAnsi="Times New Roman" w:cs="Times New Roman"/>
        </w:rPr>
        <w:lastRenderedPageBreak/>
        <w:t>尘，采用移动式集尘器在工作界面对其进行收集，逸散到周边的粉尘量很小，属于无组织排放</w:t>
      </w:r>
      <w:r w:rsidRPr="00843DC4">
        <w:rPr>
          <w:rFonts w:ascii="Times New Roman" w:hAnsi="Times New Roman" w:cs="Times New Roman" w:hint="eastAsia"/>
        </w:rPr>
        <w:t>，</w:t>
      </w:r>
      <w:r w:rsidRPr="00843DC4">
        <w:rPr>
          <w:rFonts w:ascii="Times New Roman" w:hAnsi="Times New Roman" w:cs="Times New Roman"/>
        </w:rPr>
        <w:t>本次环评拟不进行定量分析，</w:t>
      </w:r>
      <w:r w:rsidRPr="00843DC4">
        <w:rPr>
          <w:rFonts w:ascii="Times New Roman" w:hAnsi="Times New Roman" w:cs="Times New Roman" w:hint="eastAsia"/>
        </w:rPr>
        <w:t>仅进行定性评价</w:t>
      </w:r>
      <w:r w:rsidRPr="00843DC4">
        <w:rPr>
          <w:rFonts w:ascii="Times New Roman" w:hAnsi="Times New Roman" w:cs="Times New Roman"/>
        </w:rPr>
        <w:t>。</w:t>
      </w:r>
    </w:p>
    <w:p w:rsidR="00717D28" w:rsidRPr="00843DC4" w:rsidRDefault="00B7032B" w:rsidP="00717D28">
      <w:pPr>
        <w:spacing w:line="360" w:lineRule="auto"/>
        <w:ind w:firstLineChars="200" w:firstLine="480"/>
        <w:contextualSpacing/>
        <w:rPr>
          <w:rFonts w:ascii="Times New Roman" w:hAnsi="Times New Roman" w:cs="Times New Roman"/>
        </w:rPr>
      </w:pPr>
      <w:r w:rsidRPr="009C0DB2">
        <w:rPr>
          <w:rFonts w:ascii="Times New Roman" w:hAnsi="Times New Roman" w:cs="Times New Roman"/>
          <w:noProof/>
        </w:rPr>
        <mc:AlternateContent>
          <mc:Choice Requires="wps">
            <w:drawing>
              <wp:anchor distT="0" distB="0" distL="114300" distR="114300" simplePos="0" relativeHeight="251696128" behindDoc="0" locked="0" layoutInCell="1" allowOverlap="1" wp14:anchorId="7F26470E" wp14:editId="7A80EAF4">
                <wp:simplePos x="0" y="0"/>
                <wp:positionH relativeFrom="column">
                  <wp:posOffset>-71755</wp:posOffset>
                </wp:positionH>
                <wp:positionV relativeFrom="paragraph">
                  <wp:posOffset>-602733</wp:posOffset>
                </wp:positionV>
                <wp:extent cx="5533390" cy="8877935"/>
                <wp:effectExtent l="0" t="0" r="10160" b="18415"/>
                <wp:wrapNone/>
                <wp:docPr id="13" name="矩形 13"/>
                <wp:cNvGraphicFramePr/>
                <a:graphic xmlns:a="http://schemas.openxmlformats.org/drawingml/2006/main">
                  <a:graphicData uri="http://schemas.microsoft.com/office/word/2010/wordprocessingShape">
                    <wps:wsp>
                      <wps:cNvSpPr/>
                      <wps:spPr>
                        <a:xfrm>
                          <a:off x="0" y="0"/>
                          <a:ext cx="5533390" cy="88779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3" o:spid="_x0000_s1026" style="position:absolute;left:0;text-align:left;margin-left:-5.65pt;margin-top:-47.45pt;width:435.7pt;height:69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" filled="f" strokecolor="black [3213]"/>
            </w:pict>
          </mc:Fallback>
        </mc:AlternateContent>
      </w:r>
      <w:r w:rsidR="00717D28" w:rsidRPr="00843DC4">
        <w:rPr>
          <w:rFonts w:ascii="Times New Roman" w:hAnsi="Times New Roman" w:cs="Times New Roman"/>
        </w:rPr>
        <w:t>（</w:t>
      </w:r>
      <w:r w:rsidR="00717D28" w:rsidRPr="00843DC4">
        <w:rPr>
          <w:rFonts w:ascii="Times New Roman" w:hAnsi="Times New Roman" w:cs="Times New Roman"/>
        </w:rPr>
        <w:t>4</w:t>
      </w:r>
      <w:r w:rsidR="00717D28" w:rsidRPr="00843DC4">
        <w:rPr>
          <w:rFonts w:ascii="Times New Roman" w:hAnsi="Times New Roman" w:cs="Times New Roman"/>
        </w:rPr>
        <w:t>）零部件擦拭废气</w:t>
      </w:r>
    </w:p>
    <w:p w:rsidR="00717D28" w:rsidRPr="00843DC4" w:rsidRDefault="00717D28" w:rsidP="00717D28">
      <w:pPr>
        <w:spacing w:line="360" w:lineRule="auto"/>
        <w:ind w:firstLineChars="200" w:firstLine="480"/>
        <w:contextualSpacing/>
        <w:rPr>
          <w:rFonts w:ascii="Times New Roman" w:hAnsi="Times New Roman" w:cs="Times New Roman"/>
        </w:rPr>
      </w:pPr>
      <w:r w:rsidRPr="00843DC4">
        <w:rPr>
          <w:rFonts w:ascii="Times New Roman" w:hAnsi="Times New Roman" w:cs="Times New Roman"/>
        </w:rPr>
        <w:t>项目部分零部件会用机油或溶剂进行擦拭，擦拭过程会产生一定的有机废气，由于擦拭的零部件及溶剂用量很少，工作时间较短，机油或溶剂使用量较低，挥发产生的有机废气量极少。</w:t>
      </w:r>
    </w:p>
    <w:p w:rsidR="00717D28" w:rsidRPr="00843DC4" w:rsidRDefault="00717D28" w:rsidP="00717D28">
      <w:pPr>
        <w:spacing w:line="360" w:lineRule="auto"/>
        <w:ind w:firstLineChars="200" w:firstLine="480"/>
        <w:contextualSpacing/>
        <w:rPr>
          <w:rFonts w:ascii="Times New Roman" w:hAnsi="Times New Roman" w:cs="Times New Roman"/>
        </w:rPr>
      </w:pPr>
      <w:r w:rsidRPr="00843DC4">
        <w:rPr>
          <w:rFonts w:ascii="Times New Roman" w:hAnsi="Times New Roman" w:cs="Times New Roman"/>
          <w:bCs/>
        </w:rPr>
        <w:t>（</w:t>
      </w:r>
      <w:r w:rsidRPr="00843DC4">
        <w:rPr>
          <w:rFonts w:ascii="Times New Roman" w:hAnsi="Times New Roman" w:cs="Times New Roman"/>
          <w:bCs/>
        </w:rPr>
        <w:t>5</w:t>
      </w:r>
      <w:r w:rsidRPr="00843DC4">
        <w:rPr>
          <w:rFonts w:ascii="Times New Roman" w:hAnsi="Times New Roman" w:cs="Times New Roman"/>
          <w:bCs/>
        </w:rPr>
        <w:t>）</w:t>
      </w:r>
      <w:r w:rsidRPr="00843DC4">
        <w:rPr>
          <w:rFonts w:ascii="Times New Roman" w:hAnsi="Times New Roman" w:cs="Times New Roman"/>
        </w:rPr>
        <w:t>汽车尾气</w:t>
      </w:r>
    </w:p>
    <w:p w:rsidR="00717D28" w:rsidRPr="00843DC4" w:rsidRDefault="00717D28" w:rsidP="00717D28">
      <w:pPr>
        <w:spacing w:line="360" w:lineRule="auto"/>
        <w:ind w:firstLineChars="200" w:firstLine="480"/>
        <w:contextualSpacing/>
        <w:rPr>
          <w:rFonts w:ascii="Times New Roman" w:hAnsi="Times New Roman" w:cs="Times New Roman"/>
          <w:szCs w:val="20"/>
        </w:rPr>
      </w:pPr>
      <w:r w:rsidRPr="00843DC4">
        <w:rPr>
          <w:rFonts w:ascii="Times New Roman" w:hAnsi="Times New Roman" w:cs="Times New Roman"/>
        </w:rPr>
        <w:t>汽车尾气主要来自进出店内车辆在</w:t>
      </w:r>
      <w:r w:rsidRPr="00843DC4">
        <w:rPr>
          <w:rFonts w:ascii="Times New Roman" w:hAnsi="Times New Roman" w:cs="Times New Roman"/>
          <w:szCs w:val="20"/>
        </w:rPr>
        <w:t>启动过程中的</w:t>
      </w:r>
      <w:proofErr w:type="gramStart"/>
      <w:r w:rsidRPr="00843DC4">
        <w:rPr>
          <w:rFonts w:ascii="Times New Roman" w:hAnsi="Times New Roman" w:cs="Times New Roman"/>
          <w:szCs w:val="20"/>
        </w:rPr>
        <w:t>怠</w:t>
      </w:r>
      <w:proofErr w:type="gramEnd"/>
      <w:r w:rsidRPr="00843DC4">
        <w:rPr>
          <w:rFonts w:ascii="Times New Roman" w:hAnsi="Times New Roman" w:cs="Times New Roman"/>
          <w:szCs w:val="20"/>
        </w:rPr>
        <w:t>速及慢速行驶时排放的废气。本项目车辆基本为小型车，燃油为清洁型汽油，污染物排放较少，汽车尾气属于流动</w:t>
      </w:r>
      <w:r w:rsidR="0046337C">
        <w:rPr>
          <w:rFonts w:ascii="Times New Roman" w:hAnsi="Times New Roman" w:cs="Times New Roman" w:hint="eastAsia"/>
          <w:szCs w:val="20"/>
        </w:rPr>
        <w:t>线性</w:t>
      </w:r>
      <w:r w:rsidRPr="00843DC4">
        <w:rPr>
          <w:rFonts w:ascii="Times New Roman" w:hAnsi="Times New Roman" w:cs="Times New Roman"/>
          <w:szCs w:val="20"/>
        </w:rPr>
        <w:t>污染源，且项目位于地面，四周较为空旷，扩散条件较好，尾气难以准确估算，</w:t>
      </w:r>
      <w:r w:rsidRPr="00843DC4">
        <w:rPr>
          <w:rFonts w:ascii="Times New Roman" w:hAnsi="Times New Roman" w:cs="Times New Roman"/>
        </w:rPr>
        <w:t>本次环评拟不进行定量分析，属于无组织排放。</w:t>
      </w:r>
    </w:p>
    <w:p w:rsidR="00717D28" w:rsidRPr="00717D28" w:rsidRDefault="00717D28" w:rsidP="00717D28">
      <w:pPr>
        <w:pStyle w:val="05201"/>
        <w:tabs>
          <w:tab w:val="left" w:pos="2370"/>
        </w:tabs>
        <w:spacing w:before="0" w:afterLines="0" w:after="0" w:line="360" w:lineRule="auto"/>
        <w:ind w:firstLine="482"/>
        <w:contextualSpacing/>
        <w:rPr>
          <w:rFonts w:cs="Times New Roman" w:hint="default"/>
          <w:b/>
          <w:bCs/>
        </w:rPr>
      </w:pPr>
      <w:r>
        <w:rPr>
          <w:rFonts w:cs="Times New Roman"/>
          <w:b/>
          <w:bCs/>
        </w:rPr>
        <w:t>2</w:t>
      </w:r>
      <w:r>
        <w:rPr>
          <w:rFonts w:cs="Times New Roman"/>
          <w:b/>
          <w:bCs/>
        </w:rPr>
        <w:t>、废</w:t>
      </w:r>
      <w:r w:rsidRPr="00717D28">
        <w:rPr>
          <w:rFonts w:cs="Times New Roman"/>
          <w:b/>
          <w:bCs/>
        </w:rPr>
        <w:t>水污染源</w:t>
      </w:r>
    </w:p>
    <w:p w:rsidR="00717D28" w:rsidRPr="00843DC4" w:rsidRDefault="00717D28" w:rsidP="00717D28">
      <w:pPr>
        <w:spacing w:line="360" w:lineRule="auto"/>
        <w:ind w:firstLineChars="200" w:firstLine="480"/>
        <w:rPr>
          <w:rFonts w:ascii="Times New Roman" w:hAnsi="Times New Roman" w:cs="Times New Roman"/>
        </w:rPr>
      </w:pPr>
      <w:r w:rsidRPr="00843DC4">
        <w:rPr>
          <w:rFonts w:ascii="Times New Roman" w:hAnsi="Times New Roman" w:cs="Times New Roman"/>
        </w:rPr>
        <w:t>本项目用水主要为生活用水、车辆清洗用水、地面冲洗用水。根据建设单位提供的资料，项目用排水量如下：</w:t>
      </w:r>
    </w:p>
    <w:p w:rsidR="00717D28" w:rsidRPr="00843DC4" w:rsidRDefault="00717D28" w:rsidP="00717D28">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1</w:t>
      </w:r>
      <w:r w:rsidRPr="00843DC4">
        <w:rPr>
          <w:rFonts w:ascii="Times New Roman" w:hAnsi="Times New Roman" w:cs="Times New Roman"/>
        </w:rPr>
        <w:t>）生活污水</w:t>
      </w:r>
    </w:p>
    <w:p w:rsidR="00717D28" w:rsidRDefault="00717D28" w:rsidP="00717D28">
      <w:pPr>
        <w:spacing w:line="360" w:lineRule="auto"/>
        <w:ind w:firstLineChars="200" w:firstLine="480"/>
        <w:rPr>
          <w:rFonts w:ascii="Times New Roman" w:hAnsi="Times New Roman" w:cs="Times New Roman"/>
          <w:bCs/>
          <w:kern w:val="24"/>
        </w:rPr>
      </w:pPr>
      <w:r w:rsidRPr="00843DC4">
        <w:rPr>
          <w:rFonts w:ascii="Times New Roman" w:hAnsi="Times New Roman" w:cs="Times New Roman"/>
        </w:rPr>
        <w:t>根据项目水平衡核算可知，项目生活污水产生量约为</w:t>
      </w:r>
      <w:r w:rsidRPr="00843DC4">
        <w:rPr>
          <w:rFonts w:ascii="Times New Roman" w:hAnsi="Times New Roman" w:cs="Times New Roman"/>
        </w:rPr>
        <w:t>0.</w:t>
      </w:r>
      <w:r>
        <w:rPr>
          <w:rFonts w:ascii="Times New Roman" w:hAnsi="Times New Roman" w:cs="Times New Roman" w:hint="eastAsia"/>
        </w:rPr>
        <w:t>36</w:t>
      </w:r>
      <w:r w:rsidRPr="00843DC4">
        <w:rPr>
          <w:rFonts w:ascii="Times New Roman" w:hAnsi="Times New Roman" w:cs="Times New Roman"/>
        </w:rPr>
        <w:t>m</w:t>
      </w:r>
      <w:r w:rsidRPr="00843DC4">
        <w:rPr>
          <w:rFonts w:ascii="Times New Roman" w:hAnsi="Times New Roman" w:cs="Times New Roman"/>
          <w:vertAlign w:val="superscript"/>
        </w:rPr>
        <w:t>3</w:t>
      </w:r>
      <w:r w:rsidRPr="00843DC4">
        <w:rPr>
          <w:rFonts w:ascii="Times New Roman" w:hAnsi="Times New Roman" w:cs="Times New Roman"/>
        </w:rPr>
        <w:t>/d</w:t>
      </w:r>
      <w:r w:rsidRPr="00843DC4">
        <w:rPr>
          <w:rFonts w:ascii="Times New Roman" w:hAnsi="Times New Roman" w:cs="Times New Roman"/>
        </w:rPr>
        <w:t>（</w:t>
      </w:r>
      <w:r>
        <w:rPr>
          <w:rFonts w:ascii="Times New Roman" w:hAnsi="Times New Roman" w:cs="Times New Roman" w:hint="eastAsia"/>
        </w:rPr>
        <w:t>93.6</w:t>
      </w:r>
      <w:r w:rsidRPr="00843DC4">
        <w:rPr>
          <w:rFonts w:ascii="Times New Roman" w:hAnsi="Times New Roman" w:cs="Times New Roman"/>
        </w:rPr>
        <w:t>m</w:t>
      </w:r>
      <w:r w:rsidRPr="00843DC4">
        <w:rPr>
          <w:rFonts w:ascii="Times New Roman" w:hAnsi="Times New Roman" w:cs="Times New Roman"/>
          <w:vertAlign w:val="superscript"/>
        </w:rPr>
        <w:t>3</w:t>
      </w:r>
      <w:r w:rsidRPr="00843DC4">
        <w:rPr>
          <w:rFonts w:ascii="Times New Roman" w:hAnsi="Times New Roman" w:cs="Times New Roman"/>
        </w:rPr>
        <w:t>/a</w:t>
      </w:r>
      <w:r w:rsidRPr="00843DC4">
        <w:rPr>
          <w:rFonts w:ascii="Times New Roman" w:hAnsi="Times New Roman" w:cs="Times New Roman"/>
        </w:rPr>
        <w:t>）。根据类比，生活污水中</w:t>
      </w:r>
      <w:r w:rsidRPr="00843DC4">
        <w:rPr>
          <w:rFonts w:ascii="Times New Roman" w:hAnsi="Times New Roman" w:cs="Times New Roman"/>
        </w:rPr>
        <w:t>COD</w:t>
      </w:r>
      <w:r w:rsidRPr="00843DC4">
        <w:rPr>
          <w:rFonts w:ascii="Times New Roman" w:hAnsi="Times New Roman" w:cs="Times New Roman"/>
        </w:rPr>
        <w:t>、</w:t>
      </w:r>
      <w:r w:rsidRPr="00843DC4">
        <w:rPr>
          <w:rFonts w:ascii="Times New Roman" w:hAnsi="Times New Roman" w:cs="Times New Roman"/>
        </w:rPr>
        <w:t>BOD</w:t>
      </w:r>
      <w:r w:rsidRPr="00843DC4">
        <w:rPr>
          <w:rFonts w:ascii="Times New Roman" w:hAnsi="Times New Roman" w:cs="Times New Roman"/>
          <w:vertAlign w:val="subscript"/>
        </w:rPr>
        <w:t>5</w:t>
      </w:r>
      <w:r w:rsidRPr="00843DC4">
        <w:rPr>
          <w:rFonts w:ascii="Times New Roman" w:hAnsi="Times New Roman" w:cs="Times New Roman"/>
        </w:rPr>
        <w:t>、氨氮和</w:t>
      </w:r>
      <w:r w:rsidRPr="00843DC4">
        <w:rPr>
          <w:rFonts w:ascii="Times New Roman" w:hAnsi="Times New Roman" w:cs="Times New Roman"/>
        </w:rPr>
        <w:t>SS</w:t>
      </w:r>
      <w:r w:rsidRPr="00843DC4">
        <w:rPr>
          <w:rFonts w:ascii="Times New Roman" w:hAnsi="Times New Roman" w:cs="Times New Roman"/>
        </w:rPr>
        <w:t>浓度分别约为</w:t>
      </w:r>
      <w:r w:rsidRPr="00843DC4">
        <w:rPr>
          <w:rFonts w:ascii="Times New Roman" w:hAnsi="Times New Roman" w:cs="Times New Roman"/>
        </w:rPr>
        <w:t>300mg/L</w:t>
      </w:r>
      <w:r w:rsidRPr="00843DC4">
        <w:rPr>
          <w:rFonts w:ascii="Times New Roman" w:hAnsi="Times New Roman" w:cs="Times New Roman"/>
        </w:rPr>
        <w:t>、</w:t>
      </w:r>
      <w:r w:rsidRPr="00843DC4">
        <w:rPr>
          <w:rFonts w:ascii="Times New Roman" w:hAnsi="Times New Roman" w:cs="Times New Roman"/>
        </w:rPr>
        <w:t>150mg/L</w:t>
      </w:r>
      <w:r w:rsidRPr="00843DC4">
        <w:rPr>
          <w:rFonts w:ascii="Times New Roman" w:hAnsi="Times New Roman" w:cs="Times New Roman"/>
        </w:rPr>
        <w:t>、</w:t>
      </w:r>
      <w:r w:rsidRPr="00843DC4">
        <w:rPr>
          <w:rFonts w:ascii="Times New Roman" w:hAnsi="Times New Roman" w:cs="Times New Roman"/>
        </w:rPr>
        <w:t>25mg/L</w:t>
      </w:r>
      <w:r w:rsidRPr="00843DC4">
        <w:rPr>
          <w:rFonts w:ascii="Times New Roman" w:hAnsi="Times New Roman" w:cs="Times New Roman"/>
        </w:rPr>
        <w:t>和</w:t>
      </w:r>
      <w:r w:rsidRPr="00843DC4">
        <w:rPr>
          <w:rFonts w:ascii="Times New Roman" w:hAnsi="Times New Roman" w:cs="Times New Roman"/>
        </w:rPr>
        <w:t>200mg/L</w:t>
      </w:r>
      <w:r w:rsidRPr="00843DC4">
        <w:rPr>
          <w:rFonts w:ascii="Times New Roman" w:hAnsi="Times New Roman" w:cs="Times New Roman"/>
        </w:rPr>
        <w:t>，生活污水经化粪池处理后进入园区污水管网，</w:t>
      </w:r>
      <w:r w:rsidRPr="00717D28">
        <w:rPr>
          <w:rFonts w:ascii="Times New Roman" w:hAnsi="Times New Roman" w:cs="Times New Roman" w:hint="eastAsia"/>
        </w:rPr>
        <w:t>根据相关资料可知，化粪池对</w:t>
      </w:r>
      <w:proofErr w:type="spellStart"/>
      <w:r w:rsidRPr="00717D28">
        <w:rPr>
          <w:rFonts w:ascii="Times New Roman" w:hAnsi="Times New Roman" w:cs="Times New Roman" w:hint="eastAsia"/>
        </w:rPr>
        <w:t>CODcr</w:t>
      </w:r>
      <w:proofErr w:type="spellEnd"/>
      <w:r w:rsidRPr="00717D28">
        <w:rPr>
          <w:rFonts w:ascii="Times New Roman" w:hAnsi="Times New Roman" w:cs="Times New Roman" w:hint="eastAsia"/>
        </w:rPr>
        <w:t>、</w:t>
      </w:r>
      <w:r w:rsidRPr="00717D28">
        <w:rPr>
          <w:rFonts w:ascii="Times New Roman" w:hAnsi="Times New Roman" w:cs="Times New Roman" w:hint="eastAsia"/>
        </w:rPr>
        <w:t>SS</w:t>
      </w:r>
      <w:r w:rsidRPr="00717D28">
        <w:rPr>
          <w:rFonts w:ascii="Times New Roman" w:hAnsi="Times New Roman" w:cs="Times New Roman" w:hint="eastAsia"/>
        </w:rPr>
        <w:t>、</w:t>
      </w:r>
      <w:r w:rsidRPr="00717D28">
        <w:rPr>
          <w:rFonts w:ascii="Times New Roman" w:hAnsi="Times New Roman" w:cs="Times New Roman" w:hint="eastAsia"/>
        </w:rPr>
        <w:t>BOD</w:t>
      </w:r>
      <w:r w:rsidRPr="00717D28">
        <w:rPr>
          <w:rFonts w:ascii="Times New Roman" w:hAnsi="Times New Roman" w:cs="Times New Roman" w:hint="eastAsia"/>
          <w:vertAlign w:val="subscript"/>
        </w:rPr>
        <w:t>5</w:t>
      </w:r>
      <w:r w:rsidRPr="00717D28">
        <w:rPr>
          <w:rFonts w:ascii="Times New Roman" w:hAnsi="Times New Roman" w:cs="Times New Roman" w:hint="eastAsia"/>
        </w:rPr>
        <w:t>、</w:t>
      </w:r>
      <w:r w:rsidRPr="00717D28">
        <w:rPr>
          <w:rFonts w:ascii="Times New Roman" w:hAnsi="Times New Roman" w:cs="Times New Roman" w:hint="eastAsia"/>
        </w:rPr>
        <w:t>NH</w:t>
      </w:r>
      <w:r w:rsidRPr="00717D28">
        <w:rPr>
          <w:rFonts w:ascii="Times New Roman" w:hAnsi="Times New Roman" w:cs="Times New Roman" w:hint="eastAsia"/>
          <w:vertAlign w:val="subscript"/>
        </w:rPr>
        <w:t>3</w:t>
      </w:r>
      <w:r w:rsidRPr="00717D28">
        <w:rPr>
          <w:rFonts w:ascii="Times New Roman" w:hAnsi="Times New Roman" w:cs="Times New Roman" w:hint="eastAsia"/>
        </w:rPr>
        <w:t>-N</w:t>
      </w:r>
      <w:r w:rsidRPr="00717D28">
        <w:rPr>
          <w:rFonts w:ascii="Times New Roman" w:hAnsi="Times New Roman" w:cs="Times New Roman" w:hint="eastAsia"/>
        </w:rPr>
        <w:t>的去除率分别为</w:t>
      </w:r>
      <w:r w:rsidRPr="00717D28">
        <w:rPr>
          <w:rFonts w:ascii="Times New Roman" w:hAnsi="Times New Roman" w:cs="Times New Roman" w:hint="eastAsia"/>
        </w:rPr>
        <w:t>15%</w:t>
      </w:r>
      <w:r w:rsidRPr="00717D28">
        <w:rPr>
          <w:rFonts w:ascii="Times New Roman" w:hAnsi="Times New Roman" w:cs="Times New Roman" w:hint="eastAsia"/>
        </w:rPr>
        <w:t>、</w:t>
      </w:r>
      <w:r w:rsidRPr="00717D28">
        <w:rPr>
          <w:rFonts w:ascii="Times New Roman" w:hAnsi="Times New Roman" w:cs="Times New Roman" w:hint="eastAsia"/>
        </w:rPr>
        <w:t>30%</w:t>
      </w:r>
      <w:r w:rsidRPr="00717D28">
        <w:rPr>
          <w:rFonts w:ascii="Times New Roman" w:hAnsi="Times New Roman" w:cs="Times New Roman" w:hint="eastAsia"/>
        </w:rPr>
        <w:t>、</w:t>
      </w:r>
      <w:r w:rsidRPr="00717D28">
        <w:rPr>
          <w:rFonts w:ascii="Times New Roman" w:hAnsi="Times New Roman" w:cs="Times New Roman" w:hint="eastAsia"/>
        </w:rPr>
        <w:t>9%</w:t>
      </w:r>
      <w:r w:rsidRPr="00717D28">
        <w:rPr>
          <w:rFonts w:ascii="Times New Roman" w:hAnsi="Times New Roman" w:cs="Times New Roman" w:hint="eastAsia"/>
        </w:rPr>
        <w:t>、</w:t>
      </w:r>
      <w:r w:rsidRPr="00717D28">
        <w:rPr>
          <w:rFonts w:ascii="Times New Roman" w:hAnsi="Times New Roman" w:cs="Times New Roman" w:hint="eastAsia"/>
        </w:rPr>
        <w:t>3%</w:t>
      </w:r>
      <w:r w:rsidRPr="00717D28">
        <w:rPr>
          <w:rFonts w:ascii="Times New Roman" w:hAnsi="Times New Roman" w:cs="Times New Roman" w:hint="eastAsia"/>
        </w:rPr>
        <w:t>，则可知本项目生活污水经化粪池处理后各污染物浓度预计为</w:t>
      </w:r>
      <w:proofErr w:type="spellStart"/>
      <w:r w:rsidRPr="00717D28">
        <w:rPr>
          <w:rFonts w:ascii="Times New Roman" w:hAnsi="Times New Roman" w:cs="Times New Roman" w:hint="eastAsia"/>
        </w:rPr>
        <w:t>CODcr</w:t>
      </w:r>
      <w:proofErr w:type="spellEnd"/>
      <w:r w:rsidRPr="00717D28">
        <w:rPr>
          <w:rFonts w:ascii="Times New Roman" w:hAnsi="Times New Roman" w:cs="Times New Roman" w:hint="eastAsia"/>
        </w:rPr>
        <w:t>：</w:t>
      </w:r>
      <w:r w:rsidRPr="00717D28">
        <w:rPr>
          <w:rFonts w:ascii="Times New Roman" w:hAnsi="Times New Roman" w:cs="Times New Roman" w:hint="eastAsia"/>
        </w:rPr>
        <w:t>255m</w:t>
      </w:r>
      <w:r w:rsidR="00E11044" w:rsidRPr="00843DC4">
        <w:rPr>
          <w:rFonts w:ascii="Times New Roman" w:hAnsi="Times New Roman" w:cs="Times New Roman"/>
        </w:rPr>
        <w:t>g/L</w:t>
      </w:r>
      <w:r w:rsidRPr="00717D28">
        <w:rPr>
          <w:rFonts w:ascii="Times New Roman" w:hAnsi="Times New Roman" w:cs="Times New Roman" w:hint="eastAsia"/>
        </w:rPr>
        <w:t>、</w:t>
      </w:r>
      <w:r w:rsidRPr="00717D28">
        <w:rPr>
          <w:rFonts w:ascii="Times New Roman" w:hAnsi="Times New Roman" w:cs="Times New Roman" w:hint="eastAsia"/>
        </w:rPr>
        <w:t>SS</w:t>
      </w:r>
      <w:r w:rsidRPr="00717D28">
        <w:rPr>
          <w:rFonts w:ascii="Times New Roman" w:hAnsi="Times New Roman" w:cs="Times New Roman" w:hint="eastAsia"/>
        </w:rPr>
        <w:t>：</w:t>
      </w:r>
      <w:r w:rsidRPr="00717D28">
        <w:rPr>
          <w:rFonts w:ascii="Times New Roman" w:hAnsi="Times New Roman" w:cs="Times New Roman" w:hint="eastAsia"/>
        </w:rPr>
        <w:t>140m</w:t>
      </w:r>
      <w:r w:rsidR="00E11044" w:rsidRPr="00843DC4">
        <w:rPr>
          <w:rFonts w:ascii="Times New Roman" w:hAnsi="Times New Roman" w:cs="Times New Roman"/>
        </w:rPr>
        <w:t>g/L</w:t>
      </w:r>
      <w:r w:rsidRPr="00717D28">
        <w:rPr>
          <w:rFonts w:ascii="Times New Roman" w:hAnsi="Times New Roman" w:cs="Times New Roman" w:hint="eastAsia"/>
        </w:rPr>
        <w:t>、</w:t>
      </w:r>
      <w:r w:rsidRPr="00717D28">
        <w:rPr>
          <w:rFonts w:ascii="Times New Roman" w:hAnsi="Times New Roman" w:cs="Times New Roman" w:hint="eastAsia"/>
        </w:rPr>
        <w:t>BOD</w:t>
      </w:r>
      <w:r w:rsidRPr="00717D28">
        <w:rPr>
          <w:rFonts w:ascii="Times New Roman" w:hAnsi="Times New Roman" w:cs="Times New Roman" w:hint="eastAsia"/>
          <w:vertAlign w:val="subscript"/>
        </w:rPr>
        <w:t>5</w:t>
      </w:r>
      <w:r w:rsidRPr="00717D28">
        <w:rPr>
          <w:rFonts w:ascii="Times New Roman" w:hAnsi="Times New Roman" w:cs="Times New Roman" w:hint="eastAsia"/>
        </w:rPr>
        <w:t>：</w:t>
      </w:r>
      <w:r w:rsidRPr="00717D28">
        <w:rPr>
          <w:rFonts w:ascii="Times New Roman" w:hAnsi="Times New Roman" w:cs="Times New Roman" w:hint="eastAsia"/>
        </w:rPr>
        <w:t>135m</w:t>
      </w:r>
      <w:r w:rsidR="00E11044" w:rsidRPr="00843DC4">
        <w:rPr>
          <w:rFonts w:ascii="Times New Roman" w:hAnsi="Times New Roman" w:cs="Times New Roman"/>
        </w:rPr>
        <w:t>g/L</w:t>
      </w:r>
      <w:r w:rsidRPr="00717D28">
        <w:rPr>
          <w:rFonts w:ascii="Times New Roman" w:hAnsi="Times New Roman" w:cs="Times New Roman" w:hint="eastAsia"/>
        </w:rPr>
        <w:t>、</w:t>
      </w:r>
      <w:r w:rsidRPr="00717D28">
        <w:rPr>
          <w:rFonts w:ascii="Times New Roman" w:hAnsi="Times New Roman" w:cs="Times New Roman" w:hint="eastAsia"/>
        </w:rPr>
        <w:t>NH</w:t>
      </w:r>
      <w:r w:rsidRPr="00717D28">
        <w:rPr>
          <w:rFonts w:ascii="Times New Roman" w:hAnsi="Times New Roman" w:cs="Times New Roman" w:hint="eastAsia"/>
          <w:vertAlign w:val="subscript"/>
        </w:rPr>
        <w:t>3</w:t>
      </w:r>
      <w:r w:rsidRPr="00717D28">
        <w:rPr>
          <w:rFonts w:ascii="Times New Roman" w:hAnsi="Times New Roman" w:cs="Times New Roman" w:hint="eastAsia"/>
        </w:rPr>
        <w:t>-N</w:t>
      </w:r>
      <w:r w:rsidRPr="00717D28">
        <w:rPr>
          <w:rFonts w:ascii="Times New Roman" w:hAnsi="Times New Roman" w:cs="Times New Roman" w:hint="eastAsia"/>
        </w:rPr>
        <w:t>：</w:t>
      </w:r>
      <w:r w:rsidRPr="00717D28">
        <w:rPr>
          <w:rFonts w:ascii="Times New Roman" w:hAnsi="Times New Roman" w:cs="Times New Roman" w:hint="eastAsia"/>
        </w:rPr>
        <w:t>29mg/</w:t>
      </w:r>
      <w:r w:rsidR="00E11044">
        <w:rPr>
          <w:rFonts w:ascii="Times New Roman" w:hAnsi="Times New Roman" w:cs="Times New Roman" w:hint="eastAsia"/>
        </w:rPr>
        <w:t>L</w:t>
      </w:r>
      <w:r w:rsidRPr="00717D28">
        <w:rPr>
          <w:rFonts w:ascii="Times New Roman" w:hAnsi="Times New Roman" w:cs="Times New Roman" w:hint="eastAsia"/>
        </w:rPr>
        <w:t>。达到</w:t>
      </w:r>
      <w:r w:rsidRPr="00843DC4">
        <w:rPr>
          <w:rFonts w:ascii="Times New Roman" w:hAnsi="Times New Roman" w:cs="Times New Roman"/>
          <w:bCs/>
          <w:kern w:val="24"/>
        </w:rPr>
        <w:t>罗家坡</w:t>
      </w:r>
      <w:r w:rsidRPr="00717D28">
        <w:rPr>
          <w:rFonts w:ascii="Times New Roman" w:hAnsi="Times New Roman" w:cs="Times New Roman" w:hint="eastAsia"/>
        </w:rPr>
        <w:t>污水处理厂进水水质要求后，</w:t>
      </w:r>
      <w:r w:rsidRPr="00843DC4">
        <w:rPr>
          <w:rFonts w:ascii="Times New Roman" w:hAnsi="Times New Roman" w:cs="Times New Roman" w:hint="eastAsia"/>
        </w:rPr>
        <w:t>再</w:t>
      </w:r>
      <w:r w:rsidRPr="00843DC4">
        <w:rPr>
          <w:rFonts w:ascii="Times New Roman" w:hAnsi="Times New Roman" w:cs="Times New Roman"/>
          <w:bCs/>
          <w:kern w:val="24"/>
        </w:rPr>
        <w:t>进罗家坡污水处理厂进行深度处理</w:t>
      </w:r>
      <w:r>
        <w:rPr>
          <w:rFonts w:ascii="Times New Roman" w:hAnsi="Times New Roman" w:cs="Times New Roman" w:hint="eastAsia"/>
          <w:bCs/>
          <w:kern w:val="24"/>
        </w:rPr>
        <w:t>。</w:t>
      </w:r>
    </w:p>
    <w:p w:rsidR="00717D28" w:rsidRPr="00843DC4" w:rsidRDefault="00717D28" w:rsidP="00717D28">
      <w:pPr>
        <w:spacing w:line="360" w:lineRule="auto"/>
        <w:ind w:firstLineChars="200" w:firstLine="480"/>
        <w:rPr>
          <w:rFonts w:ascii="Times New Roman" w:hAnsi="Times New Roman" w:cs="Times New Roman"/>
        </w:rPr>
      </w:pPr>
      <w:r w:rsidRPr="00843DC4">
        <w:rPr>
          <w:rFonts w:ascii="Times New Roman" w:hAnsi="Times New Roman" w:cs="Times New Roman"/>
        </w:rPr>
        <w:t>（</w:t>
      </w:r>
      <w:r w:rsidRPr="00843DC4">
        <w:rPr>
          <w:rFonts w:ascii="Times New Roman" w:hAnsi="Times New Roman" w:cs="Times New Roman"/>
        </w:rPr>
        <w:t>2</w:t>
      </w:r>
      <w:r w:rsidRPr="00843DC4">
        <w:rPr>
          <w:rFonts w:ascii="Times New Roman" w:hAnsi="Times New Roman" w:cs="Times New Roman"/>
        </w:rPr>
        <w:t>）车辆清洗废水及地面冲洗废水</w:t>
      </w:r>
    </w:p>
    <w:p w:rsidR="00717D28" w:rsidRPr="00843DC4" w:rsidRDefault="00717D28" w:rsidP="00717D28">
      <w:pPr>
        <w:spacing w:line="360" w:lineRule="auto"/>
        <w:ind w:firstLineChars="200" w:firstLine="480"/>
        <w:rPr>
          <w:rFonts w:ascii="Times New Roman" w:hAnsi="Times New Roman" w:cs="Times New Roman"/>
        </w:rPr>
      </w:pPr>
      <w:r w:rsidRPr="00843DC4">
        <w:rPr>
          <w:rFonts w:ascii="Times New Roman" w:hAnsi="Times New Roman" w:cs="Times New Roman"/>
        </w:rPr>
        <w:t>根据项目水平衡核算可知，项目车辆清洗废水产生量约为</w:t>
      </w:r>
      <w:r w:rsidRPr="00843DC4">
        <w:rPr>
          <w:rFonts w:ascii="Times New Roman" w:hAnsi="Times New Roman" w:cs="Times New Roman"/>
        </w:rPr>
        <w:t>1170m</w:t>
      </w:r>
      <w:r w:rsidRPr="00843DC4">
        <w:rPr>
          <w:rFonts w:ascii="Times New Roman" w:hAnsi="Times New Roman" w:cs="Times New Roman"/>
          <w:vertAlign w:val="superscript"/>
        </w:rPr>
        <w:t>3</w:t>
      </w:r>
      <w:r w:rsidRPr="00843DC4">
        <w:rPr>
          <w:rFonts w:ascii="Times New Roman" w:hAnsi="Times New Roman" w:cs="Times New Roman"/>
        </w:rPr>
        <w:t>/a</w:t>
      </w:r>
      <w:r w:rsidRPr="00843DC4">
        <w:rPr>
          <w:rFonts w:ascii="Times New Roman" w:hAnsi="Times New Roman" w:cs="Times New Roman"/>
        </w:rPr>
        <w:t>，地面冲洗废水产量</w:t>
      </w:r>
      <w:proofErr w:type="gramStart"/>
      <w:r w:rsidRPr="00843DC4">
        <w:rPr>
          <w:rFonts w:ascii="Times New Roman" w:hAnsi="Times New Roman" w:cs="Times New Roman"/>
        </w:rPr>
        <w:t>量</w:t>
      </w:r>
      <w:proofErr w:type="gramEnd"/>
      <w:r w:rsidRPr="00843DC4">
        <w:rPr>
          <w:rFonts w:ascii="Times New Roman" w:hAnsi="Times New Roman" w:cs="Times New Roman"/>
        </w:rPr>
        <w:t>约为</w:t>
      </w:r>
      <w:r>
        <w:rPr>
          <w:rFonts w:ascii="Times New Roman" w:hAnsi="Times New Roman" w:cs="Times New Roman" w:hint="eastAsia"/>
        </w:rPr>
        <w:t>22.5</w:t>
      </w:r>
      <w:r w:rsidRPr="00843DC4">
        <w:rPr>
          <w:rFonts w:ascii="Times New Roman" w:hAnsi="Times New Roman" w:cs="Times New Roman"/>
        </w:rPr>
        <w:t>m</w:t>
      </w:r>
      <w:r w:rsidRPr="00843DC4">
        <w:rPr>
          <w:rFonts w:ascii="Times New Roman" w:hAnsi="Times New Roman" w:cs="Times New Roman"/>
          <w:vertAlign w:val="superscript"/>
        </w:rPr>
        <w:t>3</w:t>
      </w:r>
      <w:r w:rsidRPr="00843DC4">
        <w:rPr>
          <w:rFonts w:ascii="Times New Roman" w:hAnsi="Times New Roman" w:cs="Times New Roman"/>
        </w:rPr>
        <w:t>/a</w:t>
      </w:r>
      <w:r w:rsidRPr="00843DC4">
        <w:rPr>
          <w:rFonts w:ascii="Times New Roman" w:hAnsi="Times New Roman" w:cs="Times New Roman"/>
        </w:rPr>
        <w:t>，共计产生清洗废水约</w:t>
      </w:r>
      <w:r>
        <w:rPr>
          <w:rFonts w:ascii="Times New Roman" w:hAnsi="Times New Roman" w:cs="Times New Roman" w:hint="eastAsia"/>
        </w:rPr>
        <w:t>1192.5</w:t>
      </w:r>
      <w:r w:rsidRPr="00843DC4">
        <w:rPr>
          <w:rFonts w:ascii="Times New Roman" w:hAnsi="Times New Roman" w:cs="Times New Roman"/>
        </w:rPr>
        <w:t>m</w:t>
      </w:r>
      <w:r w:rsidRPr="00843DC4">
        <w:rPr>
          <w:rFonts w:ascii="Times New Roman" w:hAnsi="Times New Roman" w:cs="Times New Roman"/>
          <w:vertAlign w:val="superscript"/>
        </w:rPr>
        <w:t>3</w:t>
      </w:r>
      <w:r w:rsidRPr="00843DC4">
        <w:rPr>
          <w:rFonts w:ascii="Times New Roman" w:hAnsi="Times New Roman" w:cs="Times New Roman"/>
        </w:rPr>
        <w:t>/a</w:t>
      </w:r>
      <w:r w:rsidRPr="00843DC4">
        <w:rPr>
          <w:rFonts w:ascii="Times New Roman" w:hAnsi="Times New Roman" w:cs="Times New Roman"/>
        </w:rPr>
        <w:t>。</w:t>
      </w:r>
      <w:r w:rsidRPr="00843DC4">
        <w:rPr>
          <w:rFonts w:ascii="Times New Roman" w:hAnsi="Times New Roman" w:cs="Times New Roman" w:hint="eastAsia"/>
        </w:rPr>
        <w:t>全年工作天数为</w:t>
      </w:r>
      <w:r w:rsidRPr="00843DC4">
        <w:rPr>
          <w:rFonts w:ascii="Times New Roman" w:hAnsi="Times New Roman" w:cs="Times New Roman" w:hint="eastAsia"/>
        </w:rPr>
        <w:t>260</w:t>
      </w:r>
      <w:r w:rsidRPr="00843DC4">
        <w:rPr>
          <w:rFonts w:ascii="Times New Roman" w:hAnsi="Times New Roman" w:cs="Times New Roman" w:hint="eastAsia"/>
        </w:rPr>
        <w:t>天，则预计车辆清洗废水及地面冲洗废水日产生量约为</w:t>
      </w:r>
      <w:r>
        <w:rPr>
          <w:rFonts w:ascii="Times New Roman" w:hAnsi="Times New Roman" w:cs="Times New Roman" w:hint="eastAsia"/>
        </w:rPr>
        <w:t>4.586</w:t>
      </w:r>
      <w:r w:rsidRPr="00843DC4">
        <w:rPr>
          <w:rFonts w:ascii="Times New Roman" w:hAnsi="Times New Roman" w:cs="Times New Roman"/>
        </w:rPr>
        <w:t>m</w:t>
      </w:r>
      <w:r w:rsidRPr="00843DC4">
        <w:rPr>
          <w:rFonts w:ascii="Times New Roman" w:hAnsi="Times New Roman" w:cs="Times New Roman"/>
          <w:vertAlign w:val="superscript"/>
        </w:rPr>
        <w:t>3</w:t>
      </w:r>
      <w:r w:rsidRPr="00843DC4">
        <w:rPr>
          <w:rFonts w:ascii="Times New Roman" w:hAnsi="Times New Roman" w:cs="Times New Roman"/>
        </w:rPr>
        <w:t>/</w:t>
      </w:r>
      <w:r w:rsidRPr="00843DC4">
        <w:rPr>
          <w:rFonts w:ascii="Times New Roman" w:hAnsi="Times New Roman" w:cs="Times New Roman" w:hint="eastAsia"/>
        </w:rPr>
        <w:t>d</w:t>
      </w:r>
      <w:r w:rsidRPr="00843DC4">
        <w:rPr>
          <w:rFonts w:ascii="Times New Roman" w:hAnsi="Times New Roman" w:cs="Times New Roman" w:hint="eastAsia"/>
        </w:rPr>
        <w:t>。</w:t>
      </w:r>
    </w:p>
    <w:p w:rsidR="00717D28" w:rsidRPr="00717D28" w:rsidRDefault="00717D28" w:rsidP="00717D28">
      <w:pPr>
        <w:spacing w:line="360" w:lineRule="auto"/>
        <w:ind w:firstLineChars="200" w:firstLine="480"/>
        <w:rPr>
          <w:rFonts w:ascii="Times New Roman" w:hAnsi="Times New Roman" w:cs="Times New Roman"/>
          <w:bCs/>
          <w:kern w:val="24"/>
        </w:rPr>
      </w:pPr>
      <w:r w:rsidRPr="00843DC4">
        <w:rPr>
          <w:rFonts w:ascii="Times New Roman" w:hAnsi="Times New Roman" w:cs="Times New Roman"/>
        </w:rPr>
        <w:t>项目车辆清洗废水和地面冲洗废水水质参照</w:t>
      </w:r>
      <w:r>
        <w:rPr>
          <w:rFonts w:ascii="Times New Roman" w:hAnsi="Times New Roman" w:cs="Times New Roman" w:hint="eastAsia"/>
        </w:rPr>
        <w:t>同类型</w:t>
      </w:r>
      <w:r w:rsidRPr="00843DC4">
        <w:rPr>
          <w:rFonts w:ascii="Times New Roman" w:hAnsi="Times New Roman" w:cs="Times New Roman"/>
        </w:rPr>
        <w:t>类似项目中相关数据，废水污染物</w:t>
      </w:r>
      <w:r w:rsidRPr="00843DC4">
        <w:rPr>
          <w:rFonts w:ascii="Times New Roman" w:hAnsi="Times New Roman" w:cs="Times New Roman" w:hint="eastAsia"/>
        </w:rPr>
        <w:t>产生</w:t>
      </w:r>
      <w:r w:rsidRPr="00843DC4">
        <w:rPr>
          <w:rFonts w:ascii="Times New Roman" w:hAnsi="Times New Roman" w:cs="Times New Roman"/>
        </w:rPr>
        <w:t>浓度分别为</w:t>
      </w:r>
      <w:proofErr w:type="spellStart"/>
      <w:r w:rsidRPr="00843DC4">
        <w:rPr>
          <w:rFonts w:ascii="Times New Roman" w:hAnsi="Times New Roman" w:cs="Times New Roman"/>
        </w:rPr>
        <w:t>COD</w:t>
      </w:r>
      <w:r w:rsidRPr="00843DC4">
        <w:rPr>
          <w:rFonts w:ascii="Times New Roman" w:hAnsi="Times New Roman" w:cs="Times New Roman"/>
          <w:vertAlign w:val="subscript"/>
        </w:rPr>
        <w:t>Cr</w:t>
      </w:r>
      <w:proofErr w:type="spellEnd"/>
      <w:r w:rsidRPr="00843DC4">
        <w:rPr>
          <w:rFonts w:ascii="Times New Roman" w:hAnsi="Times New Roman" w:cs="Times New Roman"/>
        </w:rPr>
        <w:t>：</w:t>
      </w:r>
      <w:r w:rsidRPr="00843DC4">
        <w:rPr>
          <w:rFonts w:ascii="Times New Roman" w:hAnsi="Times New Roman" w:cs="Times New Roman"/>
        </w:rPr>
        <w:t>280mg/L</w:t>
      </w:r>
      <w:r w:rsidR="00E11044">
        <w:rPr>
          <w:rFonts w:ascii="Times New Roman" w:hAnsi="Times New Roman" w:cs="Times New Roman" w:hint="eastAsia"/>
        </w:rPr>
        <w:t>、</w:t>
      </w:r>
      <w:r w:rsidR="00E11044">
        <w:rPr>
          <w:rFonts w:ascii="Times New Roman" w:hAnsi="Times New Roman" w:cs="Times New Roman" w:hint="eastAsia"/>
        </w:rPr>
        <w:t>B</w:t>
      </w:r>
      <w:r w:rsidR="00E11044" w:rsidRPr="00843DC4">
        <w:rPr>
          <w:rFonts w:ascii="Times New Roman" w:hAnsi="Times New Roman" w:cs="Times New Roman"/>
        </w:rPr>
        <w:t>OD</w:t>
      </w:r>
      <w:r w:rsidR="00E11044">
        <w:rPr>
          <w:rFonts w:ascii="Times New Roman" w:hAnsi="Times New Roman" w:cs="Times New Roman" w:hint="eastAsia"/>
          <w:vertAlign w:val="subscript"/>
        </w:rPr>
        <w:t>5</w:t>
      </w:r>
      <w:r w:rsidR="00E11044" w:rsidRPr="00843DC4">
        <w:rPr>
          <w:rFonts w:ascii="Times New Roman" w:hAnsi="Times New Roman" w:cs="Times New Roman"/>
        </w:rPr>
        <w:t>：</w:t>
      </w:r>
      <w:r w:rsidR="00E11044">
        <w:rPr>
          <w:rFonts w:ascii="Times New Roman" w:hAnsi="Times New Roman" w:cs="Times New Roman" w:hint="eastAsia"/>
        </w:rPr>
        <w:t>1</w:t>
      </w:r>
      <w:r w:rsidR="00E11044" w:rsidRPr="00843DC4">
        <w:rPr>
          <w:rFonts w:ascii="Times New Roman" w:hAnsi="Times New Roman" w:cs="Times New Roman"/>
        </w:rPr>
        <w:t>80mg/L</w:t>
      </w:r>
      <w:r w:rsidR="00E11044">
        <w:rPr>
          <w:rFonts w:ascii="Times New Roman" w:hAnsi="Times New Roman" w:cs="Times New Roman" w:hint="eastAsia"/>
        </w:rPr>
        <w:t>、</w:t>
      </w:r>
      <w:r w:rsidRPr="00843DC4">
        <w:rPr>
          <w:rFonts w:ascii="Times New Roman" w:hAnsi="Times New Roman" w:cs="Times New Roman"/>
        </w:rPr>
        <w:t>SS</w:t>
      </w:r>
      <w:r w:rsidRPr="00843DC4">
        <w:rPr>
          <w:rFonts w:ascii="Times New Roman" w:hAnsi="Times New Roman" w:cs="Times New Roman"/>
        </w:rPr>
        <w:t>：</w:t>
      </w:r>
      <w:r w:rsidRPr="00843DC4">
        <w:rPr>
          <w:rFonts w:ascii="Times New Roman" w:hAnsi="Times New Roman" w:cs="Times New Roman"/>
        </w:rPr>
        <w:t>150mg/L</w:t>
      </w:r>
      <w:r w:rsidR="00E11044">
        <w:rPr>
          <w:rFonts w:ascii="Times New Roman" w:hAnsi="Times New Roman" w:cs="Times New Roman" w:hint="eastAsia"/>
        </w:rPr>
        <w:t>、</w:t>
      </w:r>
      <w:r w:rsidRPr="00843DC4">
        <w:rPr>
          <w:rFonts w:ascii="Times New Roman" w:hAnsi="Times New Roman" w:cs="Times New Roman"/>
        </w:rPr>
        <w:t>石油类：</w:t>
      </w:r>
      <w:r w:rsidRPr="00843DC4">
        <w:rPr>
          <w:rFonts w:ascii="Times New Roman" w:hAnsi="Times New Roman" w:cs="Times New Roman"/>
        </w:rPr>
        <w:t>15mg/</w:t>
      </w:r>
      <w:r w:rsidRPr="00717D28">
        <w:rPr>
          <w:rFonts w:ascii="Times New Roman" w:hAnsi="Times New Roman" w:cs="Times New Roman"/>
        </w:rPr>
        <w:t>L</w:t>
      </w:r>
      <w:r>
        <w:rPr>
          <w:rFonts w:ascii="Times New Roman" w:hAnsi="Times New Roman" w:cs="Times New Roman" w:hint="eastAsia"/>
        </w:rPr>
        <w:t>，</w:t>
      </w:r>
      <w:r w:rsidRPr="00717D28">
        <w:rPr>
          <w:rFonts w:ascii="Times New Roman" w:hAnsi="Times New Roman" w:cs="Times New Roman"/>
        </w:rPr>
        <w:t>该部分废水经隔油沉淀池处理</w:t>
      </w:r>
      <w:r w:rsidRPr="00717D28">
        <w:rPr>
          <w:rFonts w:ascii="Times New Roman" w:hAnsi="Times New Roman" w:cs="Times New Roman" w:hint="eastAsia"/>
        </w:rPr>
        <w:t>后（</w:t>
      </w:r>
      <w:proofErr w:type="spellStart"/>
      <w:r w:rsidRPr="00717D28">
        <w:rPr>
          <w:rFonts w:ascii="Times New Roman" w:hAnsi="Times New Roman" w:cs="Times New Roman"/>
        </w:rPr>
        <w:t>COD</w:t>
      </w:r>
      <w:r w:rsidRPr="00717D28">
        <w:rPr>
          <w:rFonts w:ascii="Times New Roman" w:hAnsi="Times New Roman" w:cs="Times New Roman"/>
          <w:vertAlign w:val="subscript"/>
        </w:rPr>
        <w:t>Cr</w:t>
      </w:r>
      <w:proofErr w:type="spellEnd"/>
      <w:r w:rsidRPr="00717D28">
        <w:rPr>
          <w:rFonts w:ascii="Times New Roman" w:hAnsi="Times New Roman" w:cs="Times New Roman"/>
        </w:rPr>
        <w:t>：</w:t>
      </w:r>
      <w:r w:rsidRPr="00717D28">
        <w:rPr>
          <w:rFonts w:ascii="Times New Roman" w:hAnsi="Times New Roman" w:cs="Times New Roman"/>
        </w:rPr>
        <w:t>2</w:t>
      </w:r>
      <w:r w:rsidRPr="00717D28">
        <w:rPr>
          <w:rFonts w:ascii="Times New Roman" w:hAnsi="Times New Roman" w:cs="Times New Roman" w:hint="eastAsia"/>
        </w:rPr>
        <w:t>3</w:t>
      </w:r>
      <w:r w:rsidR="00E11044">
        <w:rPr>
          <w:rFonts w:ascii="Times New Roman" w:hAnsi="Times New Roman" w:cs="Times New Roman" w:hint="eastAsia"/>
        </w:rPr>
        <w:t>0</w:t>
      </w:r>
      <w:r w:rsidRPr="00717D28">
        <w:rPr>
          <w:rFonts w:ascii="Times New Roman" w:hAnsi="Times New Roman" w:cs="Times New Roman"/>
        </w:rPr>
        <w:t>mg/L</w:t>
      </w:r>
      <w:r w:rsidR="00E11044">
        <w:rPr>
          <w:rFonts w:ascii="Times New Roman" w:hAnsi="Times New Roman" w:cs="Times New Roman" w:hint="eastAsia"/>
        </w:rPr>
        <w:t>、</w:t>
      </w:r>
      <w:r w:rsidR="00E11044">
        <w:rPr>
          <w:rFonts w:ascii="Times New Roman" w:hAnsi="Times New Roman" w:cs="Times New Roman" w:hint="eastAsia"/>
        </w:rPr>
        <w:t>B</w:t>
      </w:r>
      <w:r w:rsidR="00E11044" w:rsidRPr="00843DC4">
        <w:rPr>
          <w:rFonts w:ascii="Times New Roman" w:hAnsi="Times New Roman" w:cs="Times New Roman"/>
        </w:rPr>
        <w:t>OD</w:t>
      </w:r>
      <w:r w:rsidR="00E11044">
        <w:rPr>
          <w:rFonts w:ascii="Times New Roman" w:hAnsi="Times New Roman" w:cs="Times New Roman" w:hint="eastAsia"/>
          <w:vertAlign w:val="subscript"/>
        </w:rPr>
        <w:t>5</w:t>
      </w:r>
      <w:r w:rsidR="00E11044" w:rsidRPr="00843DC4">
        <w:rPr>
          <w:rFonts w:ascii="Times New Roman" w:hAnsi="Times New Roman" w:cs="Times New Roman"/>
        </w:rPr>
        <w:t>：</w:t>
      </w:r>
      <w:r w:rsidR="00E11044">
        <w:rPr>
          <w:rFonts w:ascii="Times New Roman" w:hAnsi="Times New Roman" w:cs="Times New Roman" w:hint="eastAsia"/>
        </w:rPr>
        <w:lastRenderedPageBreak/>
        <w:t>12</w:t>
      </w:r>
      <w:r w:rsidR="00E11044" w:rsidRPr="00843DC4">
        <w:rPr>
          <w:rFonts w:ascii="Times New Roman" w:hAnsi="Times New Roman" w:cs="Times New Roman"/>
        </w:rPr>
        <w:t>0mg/L</w:t>
      </w:r>
      <w:r w:rsidR="00E11044">
        <w:rPr>
          <w:rFonts w:ascii="Times New Roman" w:hAnsi="Times New Roman" w:cs="Times New Roman" w:hint="eastAsia"/>
        </w:rPr>
        <w:t>、</w:t>
      </w:r>
      <w:r w:rsidRPr="00717D28">
        <w:rPr>
          <w:rFonts w:ascii="Times New Roman" w:hAnsi="Times New Roman" w:cs="Times New Roman"/>
        </w:rPr>
        <w:t>SS</w:t>
      </w:r>
      <w:r w:rsidRPr="00717D28">
        <w:rPr>
          <w:rFonts w:ascii="Times New Roman" w:hAnsi="Times New Roman" w:cs="Times New Roman"/>
        </w:rPr>
        <w:t>：</w:t>
      </w:r>
      <w:r w:rsidRPr="00717D28">
        <w:rPr>
          <w:rFonts w:ascii="Times New Roman" w:hAnsi="Times New Roman" w:cs="Times New Roman" w:hint="eastAsia"/>
        </w:rPr>
        <w:t>70</w:t>
      </w:r>
      <w:r w:rsidRPr="00717D28">
        <w:rPr>
          <w:rFonts w:ascii="Times New Roman" w:hAnsi="Times New Roman" w:cs="Times New Roman"/>
        </w:rPr>
        <w:t>mg/L</w:t>
      </w:r>
      <w:r w:rsidR="00E11044">
        <w:rPr>
          <w:rFonts w:ascii="Times New Roman" w:hAnsi="Times New Roman" w:cs="Times New Roman" w:hint="eastAsia"/>
        </w:rPr>
        <w:t>、</w:t>
      </w:r>
      <w:r w:rsidRPr="00717D28">
        <w:rPr>
          <w:rFonts w:ascii="Times New Roman" w:hAnsi="Times New Roman" w:cs="Times New Roman"/>
        </w:rPr>
        <w:t>石油类：</w:t>
      </w:r>
      <w:r w:rsidRPr="00717D28">
        <w:rPr>
          <w:rFonts w:ascii="Times New Roman" w:hAnsi="Times New Roman" w:cs="Times New Roman" w:hint="eastAsia"/>
        </w:rPr>
        <w:t>5</w:t>
      </w:r>
      <w:r w:rsidRPr="00717D28">
        <w:rPr>
          <w:rFonts w:ascii="Times New Roman" w:hAnsi="Times New Roman" w:cs="Times New Roman"/>
        </w:rPr>
        <w:t>mg/L</w:t>
      </w:r>
      <w:r w:rsidRPr="00717D28">
        <w:rPr>
          <w:rFonts w:ascii="Times New Roman" w:hAnsi="Times New Roman" w:cs="Times New Roman" w:hint="eastAsia"/>
        </w:rPr>
        <w:t>），</w:t>
      </w:r>
      <w:r w:rsidRPr="00843DC4">
        <w:rPr>
          <w:rFonts w:ascii="Times New Roman" w:hAnsi="Times New Roman" w:cs="Times New Roman"/>
          <w:bCs/>
          <w:kern w:val="24"/>
        </w:rPr>
        <w:t>通过</w:t>
      </w:r>
      <w:r>
        <w:rPr>
          <w:rFonts w:ascii="Times New Roman" w:hAnsi="Times New Roman" w:cs="Times New Roman" w:hint="eastAsia"/>
          <w:bCs/>
          <w:kern w:val="24"/>
        </w:rPr>
        <w:t>园区污水</w:t>
      </w:r>
      <w:r w:rsidRPr="00843DC4">
        <w:rPr>
          <w:rFonts w:ascii="Times New Roman" w:hAnsi="Times New Roman" w:cs="Times New Roman"/>
          <w:bCs/>
          <w:kern w:val="24"/>
        </w:rPr>
        <w:t>管网进罗家坡污水处理厂进行深度处理</w:t>
      </w:r>
      <w:r>
        <w:rPr>
          <w:rFonts w:ascii="Times New Roman" w:hAnsi="Times New Roman" w:cs="Times New Roman" w:hint="eastAsia"/>
          <w:bCs/>
          <w:kern w:val="24"/>
        </w:rPr>
        <w:t>。</w:t>
      </w:r>
    </w:p>
    <w:p w:rsidR="00717D28" w:rsidRDefault="00B7032B" w:rsidP="00717D28">
      <w:pPr>
        <w:spacing w:line="360" w:lineRule="auto"/>
        <w:ind w:firstLineChars="200" w:firstLine="480"/>
        <w:rPr>
          <w:rFonts w:ascii="Times New Roman" w:hAnsi="Times New Roman" w:cs="Times New Roman"/>
          <w:bCs/>
          <w:kern w:val="24"/>
        </w:rPr>
      </w:pPr>
      <w:r w:rsidRPr="009C0DB2">
        <w:rPr>
          <w:rFonts w:ascii="Times New Roman" w:hAnsi="Times New Roman" w:cs="Times New Roman"/>
          <w:noProof/>
        </w:rPr>
        <mc:AlternateContent>
          <mc:Choice Requires="wps">
            <w:drawing>
              <wp:anchor distT="0" distB="0" distL="114300" distR="114300" simplePos="0" relativeHeight="251698176" behindDoc="0" locked="0" layoutInCell="1" allowOverlap="1" wp14:anchorId="5B200D39" wp14:editId="77A81A2C">
                <wp:simplePos x="0" y="0"/>
                <wp:positionH relativeFrom="column">
                  <wp:posOffset>-129540</wp:posOffset>
                </wp:positionH>
                <wp:positionV relativeFrom="paragraph">
                  <wp:posOffset>-602409</wp:posOffset>
                </wp:positionV>
                <wp:extent cx="5533390" cy="8877935"/>
                <wp:effectExtent l="0" t="0" r="10160" b="18415"/>
                <wp:wrapNone/>
                <wp:docPr id="14" name="矩形 14"/>
                <wp:cNvGraphicFramePr/>
                <a:graphic xmlns:a="http://schemas.openxmlformats.org/drawingml/2006/main">
                  <a:graphicData uri="http://schemas.microsoft.com/office/word/2010/wordprocessingShape">
                    <wps:wsp>
                      <wps:cNvSpPr/>
                      <wps:spPr>
                        <a:xfrm>
                          <a:off x="0" y="0"/>
                          <a:ext cx="5533390" cy="88779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4" o:spid="_x0000_s1026" style="position:absolute;left:0;text-align:left;margin-left:-10.2pt;margin-top:-47.45pt;width:435.7pt;height:699.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" filled="f" strokecolor="black [3213]"/>
            </w:pict>
          </mc:Fallback>
        </mc:AlternateContent>
      </w:r>
      <w:r w:rsidR="00717D28">
        <w:rPr>
          <w:rFonts w:ascii="Times New Roman" w:hAnsi="Times New Roman" w:cs="Times New Roman" w:hint="eastAsia"/>
          <w:bCs/>
          <w:kern w:val="24"/>
        </w:rPr>
        <w:t>根据上述分析，项目废水经过各自预处理措施后，排放综合废水量</w:t>
      </w:r>
      <w:r w:rsidR="00E11044" w:rsidRPr="00843DC4">
        <w:rPr>
          <w:rFonts w:ascii="Times New Roman" w:hAnsi="Times New Roman" w:cs="Times New Roman" w:hint="eastAsia"/>
        </w:rPr>
        <w:t>约为</w:t>
      </w:r>
      <w:r w:rsidR="00E11044">
        <w:rPr>
          <w:rFonts w:ascii="Times New Roman" w:hAnsi="Times New Roman" w:cs="Times New Roman" w:hint="eastAsia"/>
        </w:rPr>
        <w:t>4.946</w:t>
      </w:r>
      <w:r w:rsidR="00E11044" w:rsidRPr="00843DC4">
        <w:rPr>
          <w:rFonts w:ascii="Times New Roman" w:hAnsi="Times New Roman" w:cs="Times New Roman"/>
        </w:rPr>
        <w:t>m</w:t>
      </w:r>
      <w:r w:rsidR="00E11044" w:rsidRPr="00843DC4">
        <w:rPr>
          <w:rFonts w:ascii="Times New Roman" w:hAnsi="Times New Roman" w:cs="Times New Roman"/>
          <w:vertAlign w:val="superscript"/>
        </w:rPr>
        <w:t>3</w:t>
      </w:r>
      <w:r w:rsidR="00E11044" w:rsidRPr="00843DC4">
        <w:rPr>
          <w:rFonts w:ascii="Times New Roman" w:hAnsi="Times New Roman" w:cs="Times New Roman"/>
        </w:rPr>
        <w:t>/</w:t>
      </w:r>
      <w:r w:rsidR="00E11044" w:rsidRPr="00843DC4">
        <w:rPr>
          <w:rFonts w:ascii="Times New Roman" w:hAnsi="Times New Roman" w:cs="Times New Roman" w:hint="eastAsia"/>
        </w:rPr>
        <w:t>d</w:t>
      </w:r>
      <w:r w:rsidR="00E11044">
        <w:rPr>
          <w:rFonts w:ascii="Times New Roman" w:hAnsi="Times New Roman" w:cs="Times New Roman" w:hint="eastAsia"/>
        </w:rPr>
        <w:t>（</w:t>
      </w:r>
      <w:r w:rsidR="00E11044">
        <w:rPr>
          <w:rFonts w:ascii="Times New Roman" w:hAnsi="Times New Roman" w:cs="Times New Roman" w:hint="eastAsia"/>
        </w:rPr>
        <w:t>1286.1</w:t>
      </w:r>
      <w:r w:rsidR="00E11044" w:rsidRPr="00843DC4">
        <w:rPr>
          <w:rFonts w:ascii="Times New Roman" w:hAnsi="Times New Roman" w:cs="Times New Roman"/>
        </w:rPr>
        <w:t>m</w:t>
      </w:r>
      <w:r w:rsidR="00E11044" w:rsidRPr="00843DC4">
        <w:rPr>
          <w:rFonts w:ascii="Times New Roman" w:hAnsi="Times New Roman" w:cs="Times New Roman"/>
          <w:vertAlign w:val="superscript"/>
        </w:rPr>
        <w:t>3</w:t>
      </w:r>
      <w:r w:rsidR="00E11044" w:rsidRPr="00843DC4">
        <w:rPr>
          <w:rFonts w:ascii="Times New Roman" w:hAnsi="Times New Roman" w:cs="Times New Roman"/>
        </w:rPr>
        <w:t>/a</w:t>
      </w:r>
      <w:r w:rsidR="00E11044">
        <w:rPr>
          <w:rFonts w:ascii="Times New Roman" w:hAnsi="Times New Roman" w:cs="Times New Roman" w:hint="eastAsia"/>
        </w:rPr>
        <w:t>），其中主要污染物</w:t>
      </w:r>
      <w:proofErr w:type="spellStart"/>
      <w:r w:rsidR="00E11044" w:rsidRPr="00717D28">
        <w:rPr>
          <w:rFonts w:ascii="Times New Roman" w:hAnsi="Times New Roman" w:cs="Times New Roman" w:hint="eastAsia"/>
        </w:rPr>
        <w:t>CODcr</w:t>
      </w:r>
      <w:proofErr w:type="spellEnd"/>
      <w:r w:rsidR="00E11044">
        <w:rPr>
          <w:rFonts w:ascii="Times New Roman" w:hAnsi="Times New Roman" w:cs="Times New Roman" w:hint="eastAsia"/>
        </w:rPr>
        <w:t>排放浓度为</w:t>
      </w:r>
      <w:r w:rsidR="00E11044">
        <w:rPr>
          <w:rFonts w:ascii="Times New Roman" w:hAnsi="Times New Roman" w:cs="Times New Roman" w:hint="eastAsia"/>
        </w:rPr>
        <w:t>232</w:t>
      </w:r>
      <w:r w:rsidR="00E11044" w:rsidRPr="00717D28">
        <w:rPr>
          <w:rFonts w:ascii="Times New Roman" w:hAnsi="Times New Roman" w:cs="Times New Roman" w:hint="eastAsia"/>
        </w:rPr>
        <w:t>m</w:t>
      </w:r>
      <w:r w:rsidR="00E11044" w:rsidRPr="00843DC4">
        <w:rPr>
          <w:rFonts w:ascii="Times New Roman" w:hAnsi="Times New Roman" w:cs="Times New Roman"/>
        </w:rPr>
        <w:t>g/L</w:t>
      </w:r>
      <w:r w:rsidR="00E11044" w:rsidRPr="00717D28">
        <w:rPr>
          <w:rFonts w:ascii="Times New Roman" w:hAnsi="Times New Roman" w:cs="Times New Roman" w:hint="eastAsia"/>
        </w:rPr>
        <w:t>、</w:t>
      </w:r>
      <w:r w:rsidR="00E11044">
        <w:rPr>
          <w:rFonts w:ascii="Times New Roman" w:hAnsi="Times New Roman" w:cs="Times New Roman" w:hint="eastAsia"/>
        </w:rPr>
        <w:t>排放量为</w:t>
      </w:r>
      <w:r w:rsidR="00E11044">
        <w:rPr>
          <w:rFonts w:ascii="Times New Roman" w:hAnsi="Times New Roman" w:cs="Times New Roman" w:hint="eastAsia"/>
        </w:rPr>
        <w:t>0.298t/a</w:t>
      </w:r>
      <w:r w:rsidR="00E11044">
        <w:rPr>
          <w:rFonts w:ascii="Times New Roman" w:hAnsi="Times New Roman" w:cs="Times New Roman" w:hint="eastAsia"/>
        </w:rPr>
        <w:t>，</w:t>
      </w:r>
      <w:r w:rsidR="00E11044" w:rsidRPr="00717D28">
        <w:rPr>
          <w:rFonts w:ascii="Times New Roman" w:hAnsi="Times New Roman" w:cs="Times New Roman" w:hint="eastAsia"/>
        </w:rPr>
        <w:t>BOD</w:t>
      </w:r>
      <w:r w:rsidR="00E11044" w:rsidRPr="00717D28">
        <w:rPr>
          <w:rFonts w:ascii="Times New Roman" w:hAnsi="Times New Roman" w:cs="Times New Roman" w:hint="eastAsia"/>
          <w:vertAlign w:val="subscript"/>
        </w:rPr>
        <w:t>5</w:t>
      </w:r>
      <w:r w:rsidR="00E11044">
        <w:rPr>
          <w:rFonts w:ascii="Times New Roman" w:hAnsi="Times New Roman" w:cs="Times New Roman" w:hint="eastAsia"/>
        </w:rPr>
        <w:t>排放浓度为</w:t>
      </w:r>
      <w:r w:rsidR="00E11044">
        <w:rPr>
          <w:rFonts w:ascii="Times New Roman" w:hAnsi="Times New Roman" w:cs="Times New Roman" w:hint="eastAsia"/>
        </w:rPr>
        <w:t>121</w:t>
      </w:r>
      <w:r w:rsidR="00E11044" w:rsidRPr="00717D28">
        <w:rPr>
          <w:rFonts w:ascii="Times New Roman" w:hAnsi="Times New Roman" w:cs="Times New Roman" w:hint="eastAsia"/>
        </w:rPr>
        <w:t>m</w:t>
      </w:r>
      <w:r w:rsidR="00E11044" w:rsidRPr="00843DC4">
        <w:rPr>
          <w:rFonts w:ascii="Times New Roman" w:hAnsi="Times New Roman" w:cs="Times New Roman"/>
        </w:rPr>
        <w:t>g/L</w:t>
      </w:r>
      <w:r w:rsidR="00E11044" w:rsidRPr="00717D28">
        <w:rPr>
          <w:rFonts w:ascii="Times New Roman" w:hAnsi="Times New Roman" w:cs="Times New Roman" w:hint="eastAsia"/>
        </w:rPr>
        <w:t>、</w:t>
      </w:r>
      <w:r w:rsidR="00E11044">
        <w:rPr>
          <w:rFonts w:ascii="Times New Roman" w:hAnsi="Times New Roman" w:cs="Times New Roman" w:hint="eastAsia"/>
        </w:rPr>
        <w:t>排放量为</w:t>
      </w:r>
      <w:r w:rsidR="00E11044">
        <w:rPr>
          <w:rFonts w:ascii="Times New Roman" w:hAnsi="Times New Roman" w:cs="Times New Roman" w:hint="eastAsia"/>
        </w:rPr>
        <w:t>0.156t/a</w:t>
      </w:r>
      <w:r w:rsidR="00E11044">
        <w:rPr>
          <w:rFonts w:ascii="Times New Roman" w:hAnsi="Times New Roman" w:cs="Times New Roman" w:hint="eastAsia"/>
        </w:rPr>
        <w:t>，</w:t>
      </w:r>
      <w:r w:rsidR="00E11044" w:rsidRPr="00717D28">
        <w:rPr>
          <w:rFonts w:ascii="Times New Roman" w:hAnsi="Times New Roman" w:cs="Times New Roman" w:hint="eastAsia"/>
        </w:rPr>
        <w:t>SS</w:t>
      </w:r>
      <w:r w:rsidR="00E11044">
        <w:rPr>
          <w:rFonts w:ascii="Times New Roman" w:hAnsi="Times New Roman" w:cs="Times New Roman" w:hint="eastAsia"/>
        </w:rPr>
        <w:t>排放浓度为</w:t>
      </w:r>
      <w:r w:rsidR="00E11044">
        <w:rPr>
          <w:rFonts w:ascii="Times New Roman" w:hAnsi="Times New Roman" w:cs="Times New Roman" w:hint="eastAsia"/>
        </w:rPr>
        <w:t>75</w:t>
      </w:r>
      <w:r w:rsidR="00E11044" w:rsidRPr="00717D28">
        <w:rPr>
          <w:rFonts w:ascii="Times New Roman" w:hAnsi="Times New Roman" w:cs="Times New Roman" w:hint="eastAsia"/>
        </w:rPr>
        <w:t>m</w:t>
      </w:r>
      <w:r w:rsidR="00E11044" w:rsidRPr="00843DC4">
        <w:rPr>
          <w:rFonts w:ascii="Times New Roman" w:hAnsi="Times New Roman" w:cs="Times New Roman"/>
        </w:rPr>
        <w:t>g/L</w:t>
      </w:r>
      <w:r w:rsidR="00E11044" w:rsidRPr="00717D28">
        <w:rPr>
          <w:rFonts w:ascii="Times New Roman" w:hAnsi="Times New Roman" w:cs="Times New Roman" w:hint="eastAsia"/>
        </w:rPr>
        <w:t>、</w:t>
      </w:r>
      <w:r w:rsidR="00E11044">
        <w:rPr>
          <w:rFonts w:ascii="Times New Roman" w:hAnsi="Times New Roman" w:cs="Times New Roman" w:hint="eastAsia"/>
        </w:rPr>
        <w:t>排放量为</w:t>
      </w:r>
      <w:r w:rsidR="00E11044">
        <w:rPr>
          <w:rFonts w:ascii="Times New Roman" w:hAnsi="Times New Roman" w:cs="Times New Roman" w:hint="eastAsia"/>
        </w:rPr>
        <w:t>0.097t/a</w:t>
      </w:r>
      <w:r w:rsidR="00E11044">
        <w:rPr>
          <w:rFonts w:ascii="Times New Roman" w:hAnsi="Times New Roman" w:cs="Times New Roman" w:hint="eastAsia"/>
        </w:rPr>
        <w:t>，</w:t>
      </w:r>
      <w:r w:rsidR="00E11044" w:rsidRPr="00717D28">
        <w:rPr>
          <w:rFonts w:ascii="Times New Roman" w:hAnsi="Times New Roman" w:cs="Times New Roman" w:hint="eastAsia"/>
        </w:rPr>
        <w:t>NH</w:t>
      </w:r>
      <w:r w:rsidR="00E11044" w:rsidRPr="00717D28">
        <w:rPr>
          <w:rFonts w:ascii="Times New Roman" w:hAnsi="Times New Roman" w:cs="Times New Roman" w:hint="eastAsia"/>
          <w:vertAlign w:val="subscript"/>
        </w:rPr>
        <w:t>3</w:t>
      </w:r>
      <w:r w:rsidR="00E11044" w:rsidRPr="00717D28">
        <w:rPr>
          <w:rFonts w:ascii="Times New Roman" w:hAnsi="Times New Roman" w:cs="Times New Roman" w:hint="eastAsia"/>
        </w:rPr>
        <w:t>-N</w:t>
      </w:r>
      <w:r w:rsidR="00E11044">
        <w:rPr>
          <w:rFonts w:ascii="Times New Roman" w:hAnsi="Times New Roman" w:cs="Times New Roman" w:hint="eastAsia"/>
        </w:rPr>
        <w:t>排放浓度为</w:t>
      </w:r>
      <w:r w:rsidR="00E11044">
        <w:rPr>
          <w:rFonts w:ascii="Times New Roman" w:hAnsi="Times New Roman" w:cs="Times New Roman" w:hint="eastAsia"/>
        </w:rPr>
        <w:t>2.33</w:t>
      </w:r>
      <w:r w:rsidR="00E11044" w:rsidRPr="00717D28">
        <w:rPr>
          <w:rFonts w:ascii="Times New Roman" w:hAnsi="Times New Roman" w:cs="Times New Roman" w:hint="eastAsia"/>
        </w:rPr>
        <w:t>m</w:t>
      </w:r>
      <w:r w:rsidR="00E11044" w:rsidRPr="00843DC4">
        <w:rPr>
          <w:rFonts w:ascii="Times New Roman" w:hAnsi="Times New Roman" w:cs="Times New Roman"/>
        </w:rPr>
        <w:t>g/L</w:t>
      </w:r>
      <w:r w:rsidR="00E11044" w:rsidRPr="00717D28">
        <w:rPr>
          <w:rFonts w:ascii="Times New Roman" w:hAnsi="Times New Roman" w:cs="Times New Roman" w:hint="eastAsia"/>
        </w:rPr>
        <w:t>、</w:t>
      </w:r>
      <w:r w:rsidR="00E11044">
        <w:rPr>
          <w:rFonts w:ascii="Times New Roman" w:hAnsi="Times New Roman" w:cs="Times New Roman" w:hint="eastAsia"/>
        </w:rPr>
        <w:t>排放量为</w:t>
      </w:r>
      <w:r w:rsidR="00E11044">
        <w:rPr>
          <w:rFonts w:ascii="Times New Roman" w:hAnsi="Times New Roman" w:cs="Times New Roman" w:hint="eastAsia"/>
        </w:rPr>
        <w:t>0.003t/a</w:t>
      </w:r>
      <w:r w:rsidR="00E11044">
        <w:rPr>
          <w:rFonts w:ascii="Times New Roman" w:hAnsi="Times New Roman" w:cs="Times New Roman" w:hint="eastAsia"/>
        </w:rPr>
        <w:t>，</w:t>
      </w:r>
      <w:r w:rsidR="00E11044" w:rsidRPr="00717D28">
        <w:rPr>
          <w:rFonts w:ascii="Times New Roman" w:hAnsi="Times New Roman" w:cs="Times New Roman"/>
        </w:rPr>
        <w:t>石油类</w:t>
      </w:r>
      <w:r w:rsidR="00E11044">
        <w:rPr>
          <w:rFonts w:ascii="Times New Roman" w:hAnsi="Times New Roman" w:cs="Times New Roman" w:hint="eastAsia"/>
        </w:rPr>
        <w:t>排放浓度为</w:t>
      </w:r>
      <w:r w:rsidR="00E11044">
        <w:rPr>
          <w:rFonts w:ascii="Times New Roman" w:hAnsi="Times New Roman" w:cs="Times New Roman" w:hint="eastAsia"/>
        </w:rPr>
        <w:t>4.64</w:t>
      </w:r>
      <w:r w:rsidR="00E11044" w:rsidRPr="00717D28">
        <w:rPr>
          <w:rFonts w:ascii="Times New Roman" w:hAnsi="Times New Roman" w:cs="Times New Roman" w:hint="eastAsia"/>
        </w:rPr>
        <w:t>m</w:t>
      </w:r>
      <w:r w:rsidR="00E11044" w:rsidRPr="00843DC4">
        <w:rPr>
          <w:rFonts w:ascii="Times New Roman" w:hAnsi="Times New Roman" w:cs="Times New Roman"/>
        </w:rPr>
        <w:t>g/L</w:t>
      </w:r>
      <w:r w:rsidR="00E11044" w:rsidRPr="00717D28">
        <w:rPr>
          <w:rFonts w:ascii="Times New Roman" w:hAnsi="Times New Roman" w:cs="Times New Roman" w:hint="eastAsia"/>
        </w:rPr>
        <w:t>、</w:t>
      </w:r>
      <w:r w:rsidR="00E11044">
        <w:rPr>
          <w:rFonts w:ascii="Times New Roman" w:hAnsi="Times New Roman" w:cs="Times New Roman" w:hint="eastAsia"/>
        </w:rPr>
        <w:t>排放量为</w:t>
      </w:r>
      <w:r w:rsidR="00E11044">
        <w:rPr>
          <w:rFonts w:ascii="Times New Roman" w:hAnsi="Times New Roman" w:cs="Times New Roman" w:hint="eastAsia"/>
        </w:rPr>
        <w:t>0.006t/a</w:t>
      </w:r>
      <w:r w:rsidR="00E11044" w:rsidRPr="00843DC4">
        <w:rPr>
          <w:rFonts w:ascii="Times New Roman" w:hAnsi="Times New Roman" w:cs="Times New Roman" w:hint="eastAsia"/>
        </w:rPr>
        <w:t>。</w:t>
      </w:r>
      <w:r w:rsidR="00E11044">
        <w:rPr>
          <w:rFonts w:ascii="Times New Roman" w:hAnsi="Times New Roman" w:cs="Times New Roman" w:hint="eastAsia"/>
        </w:rPr>
        <w:t>综合废水排放浓度达到</w:t>
      </w:r>
      <w:r w:rsidR="008E7E45" w:rsidRPr="00DE720D">
        <w:rPr>
          <w:rFonts w:ascii="Times New Roman" w:hAnsi="Times New Roman" w:cs="Times New Roman"/>
        </w:rPr>
        <w:t>《汽车维修业水污染物排放标准》（</w:t>
      </w:r>
      <w:r w:rsidR="008E7E45" w:rsidRPr="00DE720D">
        <w:rPr>
          <w:rFonts w:ascii="Times New Roman" w:hAnsi="Times New Roman" w:cs="Times New Roman"/>
        </w:rPr>
        <w:t>GB26877-2011</w:t>
      </w:r>
      <w:r w:rsidR="008E7E45" w:rsidRPr="00DE720D">
        <w:rPr>
          <w:rFonts w:ascii="Times New Roman" w:hAnsi="Times New Roman" w:cs="Times New Roman"/>
        </w:rPr>
        <w:t>）中表</w:t>
      </w:r>
      <w:r w:rsidR="008E7E45" w:rsidRPr="00DE720D">
        <w:rPr>
          <w:rFonts w:ascii="Times New Roman" w:hAnsi="Times New Roman" w:cs="Times New Roman"/>
        </w:rPr>
        <w:t>2</w:t>
      </w:r>
      <w:r w:rsidR="008E7E45" w:rsidRPr="00DE720D">
        <w:rPr>
          <w:rFonts w:ascii="Times New Roman" w:hAnsi="Times New Roman" w:cs="Times New Roman"/>
        </w:rPr>
        <w:t>的间接排放标准限值</w:t>
      </w:r>
      <w:r w:rsidR="008E7E45">
        <w:rPr>
          <w:rFonts w:ascii="Times New Roman" w:hAnsi="Times New Roman" w:cs="Times New Roman" w:hint="eastAsia"/>
        </w:rPr>
        <w:t>和</w:t>
      </w:r>
      <w:r w:rsidR="008E7E45" w:rsidRPr="00DE720D">
        <w:rPr>
          <w:rFonts w:ascii="Times New Roman" w:hAnsi="Times New Roman" w:cs="Times New Roman"/>
          <w:bCs/>
        </w:rPr>
        <w:t>罗家坡污水处理厂进水水质要求</w:t>
      </w:r>
      <w:r w:rsidR="008E7E45">
        <w:rPr>
          <w:rFonts w:ascii="Times New Roman" w:hAnsi="Times New Roman" w:cs="Times New Roman" w:hint="eastAsia"/>
          <w:bCs/>
        </w:rPr>
        <w:t>，经预处理后的废水通过园区污水收集管网最终进罗家坡污水处理厂。</w:t>
      </w:r>
    </w:p>
    <w:p w:rsidR="00717D28" w:rsidRPr="00E11044" w:rsidRDefault="00A07949" w:rsidP="00A07949">
      <w:pPr>
        <w:spacing w:line="360" w:lineRule="auto"/>
        <w:ind w:firstLineChars="200" w:firstLine="480"/>
        <w:rPr>
          <w:rFonts w:ascii="Times New Roman" w:hAnsi="Times New Roman" w:cs="Times New Roman"/>
          <w:bCs/>
          <w:kern w:val="24"/>
        </w:rPr>
      </w:pPr>
      <w:r w:rsidRPr="00A07949">
        <w:rPr>
          <w:rFonts w:ascii="Times New Roman" w:hAnsi="Times New Roman" w:cs="Times New Roman" w:hint="eastAsia"/>
          <w:bCs/>
          <w:kern w:val="24"/>
        </w:rPr>
        <w:t>本项目</w:t>
      </w:r>
      <w:r>
        <w:rPr>
          <w:rFonts w:ascii="Times New Roman" w:hAnsi="Times New Roman" w:cs="Times New Roman" w:hint="eastAsia"/>
          <w:bCs/>
          <w:kern w:val="24"/>
        </w:rPr>
        <w:t>涉及到</w:t>
      </w:r>
      <w:r w:rsidRPr="00A07949">
        <w:rPr>
          <w:rFonts w:ascii="Times New Roman" w:hAnsi="Times New Roman" w:cs="Times New Roman" w:hint="eastAsia"/>
          <w:bCs/>
          <w:kern w:val="24"/>
        </w:rPr>
        <w:t>金属镍</w:t>
      </w:r>
      <w:r>
        <w:rPr>
          <w:rFonts w:ascii="Times New Roman" w:hAnsi="Times New Roman" w:cs="Times New Roman" w:hint="eastAsia"/>
          <w:bCs/>
          <w:kern w:val="24"/>
        </w:rPr>
        <w:t>元素因子</w:t>
      </w:r>
      <w:r w:rsidRPr="00A07949">
        <w:rPr>
          <w:rFonts w:ascii="Times New Roman" w:hAnsi="Times New Roman" w:cs="Times New Roman" w:hint="eastAsia"/>
          <w:bCs/>
          <w:kern w:val="24"/>
        </w:rPr>
        <w:t>主要在汽车蓄电池中，根据建设单位提供的资料可知，建设单位主要从事汽车维修、</w:t>
      </w:r>
      <w:proofErr w:type="gramStart"/>
      <w:r w:rsidRPr="00A07949">
        <w:rPr>
          <w:rFonts w:ascii="Times New Roman" w:hAnsi="Times New Roman" w:cs="Times New Roman" w:hint="eastAsia"/>
          <w:bCs/>
          <w:kern w:val="24"/>
        </w:rPr>
        <w:t>钣</w:t>
      </w:r>
      <w:proofErr w:type="gramEnd"/>
      <w:r w:rsidRPr="00A07949">
        <w:rPr>
          <w:rFonts w:ascii="Times New Roman" w:hAnsi="Times New Roman" w:cs="Times New Roman" w:hint="eastAsia"/>
          <w:bCs/>
          <w:kern w:val="24"/>
        </w:rPr>
        <w:t>金喷漆、车身清洁等，不开展废旧汽车拆解业务，不会对汽车蓄电池进行拆解，</w:t>
      </w:r>
      <w:r>
        <w:rPr>
          <w:rFonts w:ascii="Times New Roman" w:hAnsi="Times New Roman" w:cs="Times New Roman" w:hint="eastAsia"/>
          <w:bCs/>
          <w:kern w:val="24"/>
        </w:rPr>
        <w:t>因此不会造成</w:t>
      </w:r>
      <w:r w:rsidRPr="00A07949">
        <w:rPr>
          <w:rFonts w:ascii="Times New Roman" w:hAnsi="Times New Roman" w:cs="Times New Roman" w:hint="eastAsia"/>
          <w:bCs/>
          <w:kern w:val="24"/>
        </w:rPr>
        <w:t>蓄电池中的镍、铅、镉等重金属外泄。本项目对汽车维修、</w:t>
      </w:r>
      <w:proofErr w:type="gramStart"/>
      <w:r w:rsidRPr="00A07949">
        <w:rPr>
          <w:rFonts w:ascii="Times New Roman" w:hAnsi="Times New Roman" w:cs="Times New Roman" w:hint="eastAsia"/>
          <w:bCs/>
          <w:kern w:val="24"/>
        </w:rPr>
        <w:t>钣</w:t>
      </w:r>
      <w:proofErr w:type="gramEnd"/>
      <w:r w:rsidRPr="00A07949">
        <w:rPr>
          <w:rFonts w:ascii="Times New Roman" w:hAnsi="Times New Roman" w:cs="Times New Roman" w:hint="eastAsia"/>
          <w:bCs/>
          <w:kern w:val="24"/>
        </w:rPr>
        <w:t>金等工艺主要为点焊、冷工艺等，不采用电解、电镀等工艺，在对汽车维修、维护保养过程中，仅产生车辆清洗废水，无其他工艺废水，故无重金属</w:t>
      </w:r>
      <w:proofErr w:type="gramStart"/>
      <w:r w:rsidRPr="00A07949">
        <w:rPr>
          <w:rFonts w:ascii="Times New Roman" w:hAnsi="Times New Roman" w:cs="Times New Roman" w:hint="eastAsia"/>
          <w:bCs/>
          <w:kern w:val="24"/>
        </w:rPr>
        <w:t>镍进入</w:t>
      </w:r>
      <w:proofErr w:type="gramEnd"/>
      <w:r w:rsidRPr="00A07949">
        <w:rPr>
          <w:rFonts w:ascii="Times New Roman" w:hAnsi="Times New Roman" w:cs="Times New Roman" w:hint="eastAsia"/>
          <w:bCs/>
          <w:kern w:val="24"/>
        </w:rPr>
        <w:t>项目污水处理系统中。</w:t>
      </w:r>
      <w:r>
        <w:rPr>
          <w:rFonts w:ascii="Times New Roman" w:hAnsi="Times New Roman" w:cs="Times New Roman" w:hint="eastAsia"/>
          <w:bCs/>
          <w:kern w:val="24"/>
        </w:rPr>
        <w:t>在</w:t>
      </w:r>
      <w:r w:rsidRPr="00A07949">
        <w:rPr>
          <w:rFonts w:ascii="Times New Roman" w:hAnsi="Times New Roman" w:cs="Times New Roman" w:hint="eastAsia"/>
          <w:bCs/>
          <w:kern w:val="24"/>
        </w:rPr>
        <w:t>建设单位在做好相关废气、废水和</w:t>
      </w:r>
      <w:proofErr w:type="gramStart"/>
      <w:r w:rsidRPr="00A07949">
        <w:rPr>
          <w:rFonts w:ascii="Times New Roman" w:hAnsi="Times New Roman" w:cs="Times New Roman" w:hint="eastAsia"/>
          <w:bCs/>
          <w:kern w:val="24"/>
        </w:rPr>
        <w:t>固废</w:t>
      </w:r>
      <w:proofErr w:type="gramEnd"/>
      <w:r w:rsidRPr="00A07949">
        <w:rPr>
          <w:rFonts w:ascii="Times New Roman" w:hAnsi="Times New Roman" w:cs="Times New Roman" w:hint="eastAsia"/>
          <w:bCs/>
          <w:kern w:val="24"/>
        </w:rPr>
        <w:t>防治措施的前提下，项目经预处理后废水中的镍是</w:t>
      </w:r>
      <w:r>
        <w:rPr>
          <w:rFonts w:ascii="Times New Roman" w:hAnsi="Times New Roman" w:cs="Times New Roman" w:hint="eastAsia"/>
          <w:bCs/>
          <w:kern w:val="24"/>
        </w:rPr>
        <w:t>基本不会检出</w:t>
      </w:r>
      <w:r w:rsidRPr="00A07949">
        <w:rPr>
          <w:rFonts w:ascii="Times New Roman" w:hAnsi="Times New Roman" w:cs="Times New Roman" w:hint="eastAsia"/>
          <w:bCs/>
          <w:kern w:val="24"/>
        </w:rPr>
        <w:t>的</w:t>
      </w:r>
      <w:r>
        <w:rPr>
          <w:rFonts w:ascii="Times New Roman" w:hAnsi="Times New Roman" w:cs="Times New Roman" w:hint="eastAsia"/>
          <w:bCs/>
          <w:kern w:val="24"/>
        </w:rPr>
        <w:t>。</w:t>
      </w:r>
    </w:p>
    <w:p w:rsidR="002F515A" w:rsidRPr="002F515A" w:rsidRDefault="002F515A" w:rsidP="002F515A">
      <w:pPr>
        <w:pStyle w:val="05201"/>
        <w:tabs>
          <w:tab w:val="left" w:pos="2370"/>
        </w:tabs>
        <w:spacing w:before="0" w:afterLines="0" w:after="0" w:line="360" w:lineRule="auto"/>
        <w:ind w:firstLine="482"/>
        <w:contextualSpacing/>
        <w:rPr>
          <w:rFonts w:cs="Times New Roman" w:hint="default"/>
          <w:b/>
          <w:bCs/>
        </w:rPr>
      </w:pPr>
      <w:r>
        <w:rPr>
          <w:rFonts w:cs="Times New Roman"/>
          <w:b/>
          <w:bCs/>
        </w:rPr>
        <w:t>3</w:t>
      </w:r>
      <w:r>
        <w:rPr>
          <w:rFonts w:cs="Times New Roman"/>
          <w:b/>
          <w:bCs/>
        </w:rPr>
        <w:t>、</w:t>
      </w:r>
      <w:r w:rsidRPr="002F515A">
        <w:rPr>
          <w:rFonts w:cs="Times New Roman"/>
          <w:b/>
          <w:bCs/>
        </w:rPr>
        <w:t>噪声污染源</w:t>
      </w:r>
    </w:p>
    <w:p w:rsidR="002F515A" w:rsidRDefault="002F515A" w:rsidP="002F515A">
      <w:pPr>
        <w:spacing w:line="360" w:lineRule="auto"/>
        <w:ind w:firstLineChars="200" w:firstLine="480"/>
        <w:rPr>
          <w:rFonts w:ascii="Times New Roman" w:hAnsi="Times New Roman" w:cs="Times New Roman"/>
        </w:rPr>
      </w:pPr>
      <w:r w:rsidRPr="00843DC4">
        <w:rPr>
          <w:rFonts w:ascii="Times New Roman" w:hAnsi="Times New Roman" w:cs="Times New Roman"/>
        </w:rPr>
        <w:t>项目主要噪声源包括汽车修理的各种机械设备噪声，空压机噪声等，另外，项目区车辆进出时也会产生一定的噪声。根据类比调查，项目各类设备噪声源</w:t>
      </w:r>
      <w:proofErr w:type="gramStart"/>
      <w:r w:rsidRPr="00843DC4">
        <w:rPr>
          <w:rFonts w:ascii="Times New Roman" w:hAnsi="Times New Roman" w:cs="Times New Roman"/>
        </w:rPr>
        <w:t>强范围见</w:t>
      </w:r>
      <w:proofErr w:type="gramEnd"/>
      <w:r w:rsidRPr="00843DC4">
        <w:rPr>
          <w:rFonts w:ascii="Times New Roman" w:hAnsi="Times New Roman" w:cs="Times New Roman"/>
        </w:rPr>
        <w:t>下表。</w:t>
      </w:r>
    </w:p>
    <w:p w:rsidR="002F515A" w:rsidRPr="002F515A" w:rsidRDefault="002F515A" w:rsidP="002F515A">
      <w:pPr>
        <w:spacing w:line="360" w:lineRule="auto"/>
        <w:jc w:val="center"/>
        <w:rPr>
          <w:rFonts w:ascii="Times New Roman" w:hAnsi="Times New Roman" w:cs="Times New Roman"/>
          <w:b/>
        </w:rPr>
      </w:pPr>
      <w:r w:rsidRPr="00DE720D">
        <w:rPr>
          <w:rFonts w:ascii="Times New Roman" w:hAnsi="Times New Roman" w:cs="Times New Roman"/>
          <w:b/>
        </w:rPr>
        <w:t>表</w:t>
      </w:r>
      <w:r>
        <w:rPr>
          <w:rFonts w:ascii="Times New Roman" w:hAnsi="Times New Roman" w:cs="Times New Roman" w:hint="eastAsia"/>
          <w:b/>
        </w:rPr>
        <w:t>5</w:t>
      </w:r>
      <w:r w:rsidRPr="00DE720D">
        <w:rPr>
          <w:rFonts w:ascii="Times New Roman" w:hAnsi="Times New Roman" w:cs="Times New Roman"/>
          <w:b/>
        </w:rPr>
        <w:t>-</w:t>
      </w:r>
      <w:r>
        <w:rPr>
          <w:rFonts w:ascii="Times New Roman" w:hAnsi="Times New Roman" w:cs="Times New Roman" w:hint="eastAsia"/>
          <w:b/>
        </w:rPr>
        <w:t xml:space="preserve">5  </w:t>
      </w:r>
      <w:r>
        <w:rPr>
          <w:rFonts w:ascii="Times New Roman" w:hAnsi="Times New Roman" w:cs="Times New Roman" w:hint="eastAsia"/>
          <w:b/>
        </w:rPr>
        <w:t>项目营运期</w:t>
      </w:r>
      <w:r w:rsidRPr="002F515A">
        <w:rPr>
          <w:rFonts w:ascii="Times New Roman" w:hAnsi="Times New Roman" w:cs="Times New Roman"/>
          <w:b/>
        </w:rPr>
        <w:t>主要设备噪声源强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2889"/>
        <w:gridCol w:w="1771"/>
        <w:gridCol w:w="2620"/>
      </w:tblGrid>
      <w:tr w:rsidR="002F515A" w:rsidRPr="00843DC4" w:rsidTr="002F515A">
        <w:trPr>
          <w:trHeight w:val="340"/>
          <w:tblHeader/>
          <w:jc w:val="center"/>
        </w:trPr>
        <w:tc>
          <w:tcPr>
            <w:tcW w:w="729" w:type="pct"/>
            <w:vAlign w:val="center"/>
          </w:tcPr>
          <w:p w:rsidR="002F515A" w:rsidRPr="00843DC4" w:rsidRDefault="002F515A" w:rsidP="0034212C">
            <w:pPr>
              <w:jc w:val="center"/>
              <w:rPr>
                <w:rFonts w:ascii="Times New Roman" w:hAnsi="Times New Roman" w:cs="Times New Roman"/>
                <w:b/>
                <w:bCs/>
                <w:sz w:val="21"/>
                <w:szCs w:val="21"/>
              </w:rPr>
            </w:pPr>
            <w:r w:rsidRPr="00843DC4">
              <w:rPr>
                <w:rFonts w:ascii="Times New Roman" w:hAnsi="Times New Roman" w:cs="Times New Roman"/>
                <w:b/>
                <w:bCs/>
                <w:sz w:val="21"/>
                <w:szCs w:val="21"/>
              </w:rPr>
              <w:t>序号</w:t>
            </w:r>
          </w:p>
        </w:tc>
        <w:tc>
          <w:tcPr>
            <w:tcW w:w="1695" w:type="pct"/>
            <w:vAlign w:val="center"/>
          </w:tcPr>
          <w:p w:rsidR="002F515A" w:rsidRPr="00843DC4" w:rsidRDefault="002F515A" w:rsidP="0034212C">
            <w:pPr>
              <w:jc w:val="center"/>
              <w:rPr>
                <w:rFonts w:ascii="Times New Roman" w:hAnsi="Times New Roman" w:cs="Times New Roman"/>
                <w:b/>
                <w:bCs/>
                <w:sz w:val="21"/>
                <w:szCs w:val="21"/>
              </w:rPr>
            </w:pPr>
            <w:r w:rsidRPr="00843DC4">
              <w:rPr>
                <w:rFonts w:ascii="Times New Roman" w:hAnsi="Times New Roman" w:cs="Times New Roman"/>
                <w:b/>
                <w:bCs/>
                <w:sz w:val="21"/>
                <w:szCs w:val="21"/>
              </w:rPr>
              <w:t>名称</w:t>
            </w:r>
          </w:p>
        </w:tc>
        <w:tc>
          <w:tcPr>
            <w:tcW w:w="1039" w:type="pct"/>
            <w:vAlign w:val="center"/>
          </w:tcPr>
          <w:p w:rsidR="002F515A" w:rsidRPr="00843DC4" w:rsidRDefault="002F515A" w:rsidP="0034212C">
            <w:pPr>
              <w:jc w:val="center"/>
              <w:rPr>
                <w:rFonts w:ascii="Times New Roman" w:hAnsi="Times New Roman" w:cs="Times New Roman"/>
                <w:b/>
                <w:bCs/>
                <w:sz w:val="21"/>
                <w:szCs w:val="21"/>
              </w:rPr>
            </w:pPr>
            <w:r w:rsidRPr="00843DC4">
              <w:rPr>
                <w:rFonts w:ascii="Times New Roman" w:hAnsi="Times New Roman" w:cs="Times New Roman"/>
                <w:b/>
                <w:bCs/>
                <w:sz w:val="21"/>
                <w:szCs w:val="21"/>
              </w:rPr>
              <w:t>声级</w:t>
            </w:r>
            <w:r w:rsidRPr="00843DC4">
              <w:rPr>
                <w:rFonts w:ascii="Times New Roman" w:hAnsi="Times New Roman" w:cs="Times New Roman"/>
                <w:b/>
                <w:bCs/>
                <w:sz w:val="21"/>
                <w:szCs w:val="21"/>
              </w:rPr>
              <w:t>[dB(A)]</w:t>
            </w:r>
          </w:p>
        </w:tc>
        <w:tc>
          <w:tcPr>
            <w:tcW w:w="1537" w:type="pct"/>
            <w:vAlign w:val="center"/>
          </w:tcPr>
          <w:p w:rsidR="002F515A" w:rsidRPr="00843DC4" w:rsidRDefault="002F515A" w:rsidP="0034212C">
            <w:pPr>
              <w:jc w:val="center"/>
              <w:rPr>
                <w:rFonts w:ascii="Times New Roman" w:hAnsi="Times New Roman" w:cs="Times New Roman"/>
                <w:b/>
                <w:bCs/>
                <w:sz w:val="21"/>
                <w:szCs w:val="21"/>
              </w:rPr>
            </w:pPr>
            <w:r w:rsidRPr="00843DC4">
              <w:rPr>
                <w:rFonts w:ascii="Times New Roman" w:hAnsi="Times New Roman" w:cs="Times New Roman"/>
                <w:b/>
                <w:bCs/>
                <w:sz w:val="21"/>
                <w:szCs w:val="21"/>
              </w:rPr>
              <w:t>安装位置</w:t>
            </w:r>
          </w:p>
        </w:tc>
      </w:tr>
      <w:tr w:rsidR="002F515A" w:rsidRPr="00843DC4" w:rsidTr="002F515A">
        <w:trPr>
          <w:trHeight w:val="340"/>
          <w:tblHeader/>
          <w:jc w:val="center"/>
        </w:trPr>
        <w:tc>
          <w:tcPr>
            <w:tcW w:w="729"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1</w:t>
            </w:r>
          </w:p>
        </w:tc>
        <w:tc>
          <w:tcPr>
            <w:tcW w:w="1695" w:type="pct"/>
            <w:vAlign w:val="center"/>
          </w:tcPr>
          <w:p w:rsidR="002F515A" w:rsidRPr="00843DC4" w:rsidRDefault="002F515A" w:rsidP="002F515A">
            <w:pPr>
              <w:jc w:val="center"/>
              <w:rPr>
                <w:rFonts w:ascii="Times New Roman" w:hAnsi="Times New Roman" w:cs="Times New Roman"/>
                <w:sz w:val="21"/>
                <w:szCs w:val="21"/>
              </w:rPr>
            </w:pPr>
            <w:r w:rsidRPr="00843DC4">
              <w:rPr>
                <w:rFonts w:ascii="Times New Roman" w:hAnsi="Times New Roman" w:cs="Times New Roman"/>
                <w:sz w:val="21"/>
                <w:szCs w:val="21"/>
              </w:rPr>
              <w:t>修理车间各类机械设备</w:t>
            </w:r>
          </w:p>
        </w:tc>
        <w:tc>
          <w:tcPr>
            <w:tcW w:w="1039"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80~85</w:t>
            </w:r>
          </w:p>
        </w:tc>
        <w:tc>
          <w:tcPr>
            <w:tcW w:w="1537"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机修、</w:t>
            </w:r>
            <w:proofErr w:type="gramStart"/>
            <w:r w:rsidRPr="00843DC4">
              <w:rPr>
                <w:rFonts w:ascii="Times New Roman" w:hAnsi="Times New Roman" w:cs="Times New Roman"/>
                <w:sz w:val="21"/>
                <w:szCs w:val="21"/>
              </w:rPr>
              <w:t>钣金工位</w:t>
            </w:r>
            <w:proofErr w:type="gramEnd"/>
          </w:p>
        </w:tc>
      </w:tr>
      <w:tr w:rsidR="002F515A" w:rsidRPr="00843DC4" w:rsidTr="002F515A">
        <w:trPr>
          <w:trHeight w:val="340"/>
          <w:jc w:val="center"/>
        </w:trPr>
        <w:tc>
          <w:tcPr>
            <w:tcW w:w="729"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2</w:t>
            </w:r>
          </w:p>
        </w:tc>
        <w:tc>
          <w:tcPr>
            <w:tcW w:w="1695"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风机</w:t>
            </w:r>
          </w:p>
        </w:tc>
        <w:tc>
          <w:tcPr>
            <w:tcW w:w="1039"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80~85</w:t>
            </w:r>
          </w:p>
        </w:tc>
        <w:tc>
          <w:tcPr>
            <w:tcW w:w="1537"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烤漆房</w:t>
            </w:r>
          </w:p>
        </w:tc>
      </w:tr>
      <w:tr w:rsidR="002F515A" w:rsidRPr="00843DC4" w:rsidTr="002F515A">
        <w:trPr>
          <w:trHeight w:val="340"/>
          <w:jc w:val="center"/>
        </w:trPr>
        <w:tc>
          <w:tcPr>
            <w:tcW w:w="729"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3</w:t>
            </w:r>
          </w:p>
        </w:tc>
        <w:tc>
          <w:tcPr>
            <w:tcW w:w="1695"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空调室外机组</w:t>
            </w:r>
          </w:p>
        </w:tc>
        <w:tc>
          <w:tcPr>
            <w:tcW w:w="1039"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70~75</w:t>
            </w:r>
          </w:p>
        </w:tc>
        <w:tc>
          <w:tcPr>
            <w:tcW w:w="1537"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建筑外墙</w:t>
            </w:r>
          </w:p>
        </w:tc>
      </w:tr>
      <w:tr w:rsidR="002F515A" w:rsidRPr="00843DC4" w:rsidTr="002F515A">
        <w:trPr>
          <w:trHeight w:val="340"/>
          <w:jc w:val="center"/>
        </w:trPr>
        <w:tc>
          <w:tcPr>
            <w:tcW w:w="729"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4</w:t>
            </w:r>
          </w:p>
        </w:tc>
        <w:tc>
          <w:tcPr>
            <w:tcW w:w="1695"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水泵、空气压缩机</w:t>
            </w:r>
          </w:p>
        </w:tc>
        <w:tc>
          <w:tcPr>
            <w:tcW w:w="1039"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80~90</w:t>
            </w:r>
          </w:p>
        </w:tc>
        <w:tc>
          <w:tcPr>
            <w:tcW w:w="1537" w:type="pct"/>
            <w:vAlign w:val="center"/>
          </w:tcPr>
          <w:p w:rsidR="002F515A" w:rsidRPr="00843DC4" w:rsidRDefault="002F515A" w:rsidP="0034212C">
            <w:pPr>
              <w:jc w:val="center"/>
              <w:rPr>
                <w:rFonts w:ascii="Times New Roman" w:hAnsi="Times New Roman" w:cs="Times New Roman"/>
                <w:sz w:val="21"/>
                <w:szCs w:val="21"/>
              </w:rPr>
            </w:pPr>
            <w:r w:rsidRPr="00843DC4">
              <w:rPr>
                <w:rFonts w:ascii="Times New Roman" w:hAnsi="Times New Roman" w:cs="Times New Roman"/>
                <w:sz w:val="21"/>
                <w:szCs w:val="21"/>
              </w:rPr>
              <w:t>洗车工位</w:t>
            </w:r>
          </w:p>
        </w:tc>
      </w:tr>
    </w:tbl>
    <w:p w:rsidR="002F515A" w:rsidRPr="002F515A" w:rsidRDefault="002F515A" w:rsidP="002F515A">
      <w:pPr>
        <w:pStyle w:val="05201"/>
        <w:tabs>
          <w:tab w:val="left" w:pos="2370"/>
        </w:tabs>
        <w:spacing w:before="0" w:afterLines="0" w:after="0" w:line="360" w:lineRule="auto"/>
        <w:ind w:firstLine="482"/>
        <w:contextualSpacing/>
        <w:rPr>
          <w:rFonts w:cs="Times New Roman" w:hint="default"/>
          <w:b/>
          <w:bCs/>
        </w:rPr>
      </w:pPr>
      <w:r>
        <w:rPr>
          <w:rFonts w:cs="Times New Roman"/>
          <w:b/>
          <w:bCs/>
        </w:rPr>
        <w:t>4</w:t>
      </w:r>
      <w:r>
        <w:rPr>
          <w:rFonts w:cs="Times New Roman"/>
          <w:b/>
          <w:bCs/>
        </w:rPr>
        <w:t>、</w:t>
      </w:r>
      <w:r w:rsidRPr="002F515A">
        <w:rPr>
          <w:rFonts w:cs="Times New Roman"/>
          <w:b/>
          <w:bCs/>
        </w:rPr>
        <w:t>固体废物</w:t>
      </w:r>
      <w:r w:rsidR="0034212C" w:rsidRPr="002F515A">
        <w:rPr>
          <w:rFonts w:cs="Times New Roman"/>
          <w:b/>
          <w:bCs/>
        </w:rPr>
        <w:t>污染源</w:t>
      </w:r>
    </w:p>
    <w:p w:rsidR="002F515A" w:rsidRPr="002F515A" w:rsidRDefault="002F515A" w:rsidP="002F515A">
      <w:p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本项目产生的固体废物主要为汽车维修过程产生的废零部件（含废旧零件、废轮胎、废</w:t>
      </w:r>
      <w:r w:rsidR="00890168">
        <w:rPr>
          <w:rFonts w:ascii="Times New Roman" w:hAnsi="Times New Roman" w:cs="Times New Roman" w:hint="eastAsia"/>
          <w:bCs/>
          <w:kern w:val="24"/>
        </w:rPr>
        <w:t>电池</w:t>
      </w:r>
      <w:r w:rsidRPr="002F515A">
        <w:rPr>
          <w:rFonts w:ascii="Times New Roman" w:hAnsi="Times New Roman" w:cs="Times New Roman"/>
          <w:bCs/>
          <w:kern w:val="24"/>
        </w:rPr>
        <w:t>、引爆的安全气囊（未引爆的安全气囊不进行更换）和危险废物</w:t>
      </w:r>
      <w:r w:rsidRPr="002F515A">
        <w:rPr>
          <w:rFonts w:ascii="Times New Roman" w:hAnsi="Times New Roman" w:cs="Times New Roman"/>
          <w:bCs/>
          <w:kern w:val="24"/>
        </w:rPr>
        <w:lastRenderedPageBreak/>
        <w:t>（含矿物油及其包装桶、废油桶、铅蓄电池、废气处理过程产生的废过滤棉等），以及员工产生的生活垃圾等。</w:t>
      </w:r>
    </w:p>
    <w:p w:rsidR="002F515A" w:rsidRPr="002F515A" w:rsidRDefault="00B7032B" w:rsidP="002F515A">
      <w:pPr>
        <w:spacing w:line="360" w:lineRule="auto"/>
        <w:ind w:firstLineChars="200" w:firstLine="480"/>
        <w:rPr>
          <w:rFonts w:ascii="Times New Roman" w:hAnsi="Times New Roman" w:cs="Times New Roman"/>
          <w:bCs/>
          <w:kern w:val="24"/>
        </w:rPr>
      </w:pPr>
      <w:r w:rsidRPr="009C0DB2">
        <w:rPr>
          <w:rFonts w:ascii="Times New Roman" w:hAnsi="Times New Roman" w:cs="Times New Roman"/>
          <w:noProof/>
        </w:rPr>
        <mc:AlternateContent>
          <mc:Choice Requires="wps">
            <w:drawing>
              <wp:anchor distT="0" distB="0" distL="114300" distR="114300" simplePos="0" relativeHeight="251700224" behindDoc="0" locked="0" layoutInCell="1" allowOverlap="1" wp14:anchorId="0EF4D07A" wp14:editId="60EEA498">
                <wp:simplePos x="0" y="0"/>
                <wp:positionH relativeFrom="column">
                  <wp:posOffset>-107950</wp:posOffset>
                </wp:positionH>
                <wp:positionV relativeFrom="paragraph">
                  <wp:posOffset>-602246</wp:posOffset>
                </wp:positionV>
                <wp:extent cx="5533390" cy="8877935"/>
                <wp:effectExtent l="0" t="0" r="10160" b="18415"/>
                <wp:wrapNone/>
                <wp:docPr id="15" name="矩形 15"/>
                <wp:cNvGraphicFramePr/>
                <a:graphic xmlns:a="http://schemas.openxmlformats.org/drawingml/2006/main">
                  <a:graphicData uri="http://schemas.microsoft.com/office/word/2010/wordprocessingShape">
                    <wps:wsp>
                      <wps:cNvSpPr/>
                      <wps:spPr>
                        <a:xfrm>
                          <a:off x="0" y="0"/>
                          <a:ext cx="5533390" cy="88779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5" o:spid="_x0000_s1026" style="position:absolute;left:0;text-align:left;margin-left:-8.5pt;margin-top:-47.4pt;width:435.7pt;height:699.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" filled="f" strokecolor="black [3213]"/>
            </w:pict>
          </mc:Fallback>
        </mc:AlternateContent>
      </w:r>
      <w:r w:rsidR="002F515A" w:rsidRPr="002F515A">
        <w:rPr>
          <w:rFonts w:ascii="Times New Roman" w:hAnsi="Times New Roman" w:cs="Times New Roman"/>
          <w:bCs/>
          <w:kern w:val="24"/>
        </w:rPr>
        <w:t>（</w:t>
      </w:r>
      <w:r w:rsidR="002F515A" w:rsidRPr="002F515A">
        <w:rPr>
          <w:rFonts w:ascii="Times New Roman" w:hAnsi="Times New Roman" w:cs="Times New Roman"/>
          <w:bCs/>
          <w:kern w:val="24"/>
        </w:rPr>
        <w:t>1</w:t>
      </w:r>
      <w:r w:rsidR="002F515A" w:rsidRPr="002F515A">
        <w:rPr>
          <w:rFonts w:ascii="Times New Roman" w:hAnsi="Times New Roman" w:cs="Times New Roman"/>
          <w:bCs/>
          <w:kern w:val="24"/>
        </w:rPr>
        <w:t>）生活垃圾</w:t>
      </w:r>
    </w:p>
    <w:p w:rsidR="002F515A" w:rsidRPr="002F515A" w:rsidRDefault="002F515A" w:rsidP="002F515A">
      <w:p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项目不设食堂和宿舍，职工定员</w:t>
      </w:r>
      <w:r w:rsidR="00890168">
        <w:rPr>
          <w:rFonts w:ascii="Times New Roman" w:hAnsi="Times New Roman" w:cs="Times New Roman" w:hint="eastAsia"/>
          <w:bCs/>
          <w:kern w:val="24"/>
        </w:rPr>
        <w:t>1</w:t>
      </w:r>
      <w:r w:rsidRPr="002F515A">
        <w:rPr>
          <w:rFonts w:ascii="Times New Roman" w:hAnsi="Times New Roman" w:cs="Times New Roman"/>
          <w:bCs/>
          <w:kern w:val="24"/>
        </w:rPr>
        <w:t>0</w:t>
      </w:r>
      <w:r w:rsidRPr="002F515A">
        <w:rPr>
          <w:rFonts w:ascii="Times New Roman" w:hAnsi="Times New Roman" w:cs="Times New Roman"/>
          <w:bCs/>
          <w:kern w:val="24"/>
        </w:rPr>
        <w:t>人，生活垃圾产生量按</w:t>
      </w:r>
      <w:r w:rsidRPr="002F515A">
        <w:rPr>
          <w:rFonts w:ascii="Times New Roman" w:hAnsi="Times New Roman" w:cs="Times New Roman"/>
          <w:bCs/>
          <w:kern w:val="24"/>
        </w:rPr>
        <w:t>1.0kg/</w:t>
      </w:r>
      <w:r w:rsidRPr="002F515A">
        <w:rPr>
          <w:rFonts w:ascii="Times New Roman" w:hAnsi="Times New Roman" w:cs="Times New Roman"/>
          <w:bCs/>
          <w:kern w:val="24"/>
        </w:rPr>
        <w:t>人</w:t>
      </w:r>
      <w:r w:rsidRPr="002F515A">
        <w:rPr>
          <w:rFonts w:ascii="Times New Roman" w:hAnsi="Times New Roman" w:cs="Times New Roman"/>
          <w:bCs/>
          <w:kern w:val="24"/>
        </w:rPr>
        <w:t>·d</w:t>
      </w:r>
      <w:r w:rsidRPr="002F515A">
        <w:rPr>
          <w:rFonts w:ascii="Times New Roman" w:hAnsi="Times New Roman" w:cs="Times New Roman"/>
          <w:bCs/>
          <w:kern w:val="24"/>
        </w:rPr>
        <w:t>计，则生活垃圾产生量</w:t>
      </w:r>
      <w:r w:rsidRPr="002F515A">
        <w:rPr>
          <w:rFonts w:ascii="Times New Roman" w:hAnsi="Times New Roman" w:cs="Times New Roman"/>
          <w:bCs/>
          <w:kern w:val="24"/>
        </w:rPr>
        <w:t>0.0</w:t>
      </w:r>
      <w:r w:rsidR="00890168">
        <w:rPr>
          <w:rFonts w:ascii="Times New Roman" w:hAnsi="Times New Roman" w:cs="Times New Roman" w:hint="eastAsia"/>
          <w:bCs/>
          <w:kern w:val="24"/>
        </w:rPr>
        <w:t>1</w:t>
      </w:r>
      <w:r w:rsidRPr="002F515A">
        <w:rPr>
          <w:rFonts w:ascii="Times New Roman" w:hAnsi="Times New Roman" w:cs="Times New Roman"/>
          <w:bCs/>
          <w:kern w:val="24"/>
        </w:rPr>
        <w:t>t/d</w:t>
      </w:r>
      <w:r w:rsidRPr="002F515A">
        <w:rPr>
          <w:rFonts w:ascii="Times New Roman" w:hAnsi="Times New Roman" w:cs="Times New Roman"/>
          <w:bCs/>
          <w:kern w:val="24"/>
        </w:rPr>
        <w:t>（</w:t>
      </w:r>
      <w:r w:rsidR="00890168">
        <w:rPr>
          <w:rFonts w:ascii="Times New Roman" w:hAnsi="Times New Roman" w:cs="Times New Roman" w:hint="eastAsia"/>
          <w:bCs/>
          <w:kern w:val="24"/>
        </w:rPr>
        <w:t>2.6</w:t>
      </w:r>
      <w:r w:rsidRPr="002F515A">
        <w:rPr>
          <w:rFonts w:ascii="Times New Roman" w:hAnsi="Times New Roman" w:cs="Times New Roman"/>
          <w:bCs/>
          <w:kern w:val="24"/>
        </w:rPr>
        <w:t>t/a</w:t>
      </w:r>
      <w:r w:rsidRPr="002F515A">
        <w:rPr>
          <w:rFonts w:ascii="Times New Roman" w:hAnsi="Times New Roman" w:cs="Times New Roman"/>
          <w:bCs/>
          <w:kern w:val="24"/>
        </w:rPr>
        <w:t>）。对生活垃圾均采用分类收集，由</w:t>
      </w:r>
      <w:r w:rsidR="00890168">
        <w:rPr>
          <w:rFonts w:ascii="Times New Roman" w:hAnsi="Times New Roman" w:cs="Times New Roman" w:hint="eastAsia"/>
          <w:bCs/>
          <w:kern w:val="24"/>
        </w:rPr>
        <w:t>经开区</w:t>
      </w:r>
      <w:r w:rsidRPr="002F515A">
        <w:rPr>
          <w:rFonts w:ascii="Times New Roman" w:hAnsi="Times New Roman" w:cs="Times New Roman"/>
          <w:bCs/>
          <w:kern w:val="24"/>
        </w:rPr>
        <w:t>环卫部门</w:t>
      </w:r>
      <w:r w:rsidR="00890168">
        <w:rPr>
          <w:rFonts w:ascii="Times New Roman" w:hAnsi="Times New Roman" w:cs="Times New Roman" w:hint="eastAsia"/>
          <w:bCs/>
          <w:kern w:val="24"/>
        </w:rPr>
        <w:t>定期统一清运</w:t>
      </w:r>
      <w:r w:rsidRPr="002F515A">
        <w:rPr>
          <w:rFonts w:ascii="Times New Roman" w:hAnsi="Times New Roman" w:cs="Times New Roman"/>
          <w:bCs/>
          <w:kern w:val="24"/>
        </w:rPr>
        <w:t>处理。</w:t>
      </w:r>
    </w:p>
    <w:p w:rsidR="002F515A" w:rsidRPr="002F515A" w:rsidRDefault="002F515A" w:rsidP="002F515A">
      <w:p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w:t>
      </w:r>
      <w:r w:rsidRPr="002F515A">
        <w:rPr>
          <w:rFonts w:ascii="Times New Roman" w:hAnsi="Times New Roman" w:cs="Times New Roman"/>
          <w:bCs/>
          <w:kern w:val="24"/>
        </w:rPr>
        <w:t>2</w:t>
      </w:r>
      <w:r w:rsidRPr="002F515A">
        <w:rPr>
          <w:rFonts w:ascii="Times New Roman" w:hAnsi="Times New Roman" w:cs="Times New Roman"/>
          <w:bCs/>
          <w:kern w:val="24"/>
        </w:rPr>
        <w:t>）废</w:t>
      </w:r>
      <w:r w:rsidR="00890168">
        <w:rPr>
          <w:rFonts w:ascii="Times New Roman" w:hAnsi="Times New Roman" w:cs="Times New Roman" w:hint="eastAsia"/>
          <w:bCs/>
          <w:kern w:val="24"/>
        </w:rPr>
        <w:t>汽车</w:t>
      </w:r>
      <w:r w:rsidRPr="002F515A">
        <w:rPr>
          <w:rFonts w:ascii="Times New Roman" w:hAnsi="Times New Roman" w:cs="Times New Roman"/>
          <w:bCs/>
          <w:kern w:val="24"/>
        </w:rPr>
        <w:t>零部件</w:t>
      </w:r>
    </w:p>
    <w:p w:rsidR="002F515A" w:rsidRPr="002F515A" w:rsidRDefault="002F515A" w:rsidP="002F515A">
      <w:p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主要为废旧零件、废旧轮胎、引爆的安全气囊料等</w:t>
      </w:r>
      <w:r w:rsidR="00890168">
        <w:rPr>
          <w:rFonts w:ascii="Times New Roman" w:hAnsi="Times New Roman" w:cs="Times New Roman" w:hint="eastAsia"/>
          <w:bCs/>
          <w:kern w:val="24"/>
        </w:rPr>
        <w:t>汽车废弃零部件</w:t>
      </w:r>
      <w:proofErr w:type="gramStart"/>
      <w:r w:rsidR="00890168">
        <w:rPr>
          <w:rFonts w:ascii="Times New Roman" w:hAnsi="Times New Roman" w:cs="Times New Roman" w:hint="eastAsia"/>
          <w:bCs/>
          <w:kern w:val="24"/>
        </w:rPr>
        <w:t>类</w:t>
      </w:r>
      <w:r w:rsidRPr="002F515A">
        <w:rPr>
          <w:rFonts w:ascii="Times New Roman" w:hAnsi="Times New Roman" w:cs="Times New Roman"/>
          <w:bCs/>
          <w:kern w:val="24"/>
        </w:rPr>
        <w:t>固废</w:t>
      </w:r>
      <w:proofErr w:type="gramEnd"/>
      <w:r w:rsidRPr="002F515A">
        <w:rPr>
          <w:rFonts w:ascii="Times New Roman" w:hAnsi="Times New Roman" w:cs="Times New Roman"/>
          <w:bCs/>
          <w:kern w:val="24"/>
        </w:rPr>
        <w:t>，本项目</w:t>
      </w:r>
      <w:r w:rsidR="00890168" w:rsidRPr="002F515A">
        <w:rPr>
          <w:rFonts w:ascii="Times New Roman" w:hAnsi="Times New Roman" w:cs="Times New Roman"/>
          <w:bCs/>
          <w:kern w:val="24"/>
        </w:rPr>
        <w:t>废</w:t>
      </w:r>
      <w:r w:rsidR="00890168">
        <w:rPr>
          <w:rFonts w:ascii="Times New Roman" w:hAnsi="Times New Roman" w:cs="Times New Roman" w:hint="eastAsia"/>
          <w:bCs/>
          <w:kern w:val="24"/>
        </w:rPr>
        <w:t>汽车</w:t>
      </w:r>
      <w:r w:rsidR="00890168" w:rsidRPr="002F515A">
        <w:rPr>
          <w:rFonts w:ascii="Times New Roman" w:hAnsi="Times New Roman" w:cs="Times New Roman"/>
          <w:bCs/>
          <w:kern w:val="24"/>
        </w:rPr>
        <w:t>零部件</w:t>
      </w:r>
      <w:r w:rsidRPr="002F515A">
        <w:rPr>
          <w:rFonts w:ascii="Times New Roman" w:hAnsi="Times New Roman" w:cs="Times New Roman"/>
          <w:bCs/>
          <w:kern w:val="24"/>
        </w:rPr>
        <w:t>产生量约</w:t>
      </w:r>
      <w:r w:rsidR="00890168">
        <w:rPr>
          <w:rFonts w:ascii="Times New Roman" w:hAnsi="Times New Roman" w:cs="Times New Roman" w:hint="eastAsia"/>
          <w:bCs/>
          <w:kern w:val="24"/>
        </w:rPr>
        <w:t>1.5</w:t>
      </w:r>
      <w:r w:rsidRPr="002F515A">
        <w:rPr>
          <w:rFonts w:ascii="Times New Roman" w:hAnsi="Times New Roman" w:cs="Times New Roman"/>
          <w:bCs/>
          <w:kern w:val="24"/>
        </w:rPr>
        <w:t>t/a</w:t>
      </w:r>
      <w:r w:rsidRPr="002F515A">
        <w:rPr>
          <w:rFonts w:ascii="Times New Roman" w:hAnsi="Times New Roman" w:cs="Times New Roman"/>
          <w:bCs/>
          <w:kern w:val="24"/>
        </w:rPr>
        <w:t>。</w:t>
      </w:r>
      <w:r w:rsidRPr="002F515A">
        <w:rPr>
          <w:rFonts w:ascii="Times New Roman" w:hAnsi="Times New Roman" w:cs="Times New Roman" w:hint="eastAsia"/>
          <w:bCs/>
          <w:kern w:val="24"/>
        </w:rPr>
        <w:t>该</w:t>
      </w:r>
      <w:r w:rsidR="00890168">
        <w:rPr>
          <w:rFonts w:ascii="Times New Roman" w:hAnsi="Times New Roman" w:cs="Times New Roman" w:hint="eastAsia"/>
          <w:bCs/>
          <w:kern w:val="24"/>
        </w:rPr>
        <w:t>类固体废物均</w:t>
      </w:r>
      <w:r w:rsidRPr="002F515A">
        <w:rPr>
          <w:rFonts w:ascii="Times New Roman" w:hAnsi="Times New Roman" w:cs="Times New Roman" w:hint="eastAsia"/>
          <w:bCs/>
          <w:kern w:val="24"/>
        </w:rPr>
        <w:t>为一般固废，</w:t>
      </w:r>
      <w:r w:rsidRPr="002F515A">
        <w:rPr>
          <w:rFonts w:ascii="Times New Roman" w:hAnsi="Times New Roman" w:cs="Times New Roman"/>
          <w:bCs/>
          <w:kern w:val="24"/>
        </w:rPr>
        <w:t>经分类收集后</w:t>
      </w:r>
      <w:proofErr w:type="gramStart"/>
      <w:r w:rsidRPr="002F515A">
        <w:rPr>
          <w:rFonts w:ascii="Times New Roman" w:hAnsi="Times New Roman" w:cs="Times New Roman" w:hint="eastAsia"/>
          <w:bCs/>
          <w:kern w:val="24"/>
        </w:rPr>
        <w:t>后</w:t>
      </w:r>
      <w:proofErr w:type="gramEnd"/>
      <w:r w:rsidRPr="002F515A">
        <w:rPr>
          <w:rFonts w:ascii="Times New Roman" w:hAnsi="Times New Roman" w:cs="Times New Roman" w:hint="eastAsia"/>
          <w:bCs/>
          <w:kern w:val="24"/>
        </w:rPr>
        <w:t>交由</w:t>
      </w:r>
      <w:r w:rsidR="00890168">
        <w:rPr>
          <w:rFonts w:ascii="Times New Roman" w:hAnsi="Times New Roman" w:cs="Times New Roman" w:hint="eastAsia"/>
          <w:bCs/>
          <w:kern w:val="24"/>
        </w:rPr>
        <w:t>物资</w:t>
      </w:r>
      <w:r w:rsidRPr="002F515A">
        <w:rPr>
          <w:rFonts w:ascii="Times New Roman" w:hAnsi="Times New Roman" w:cs="Times New Roman" w:hint="eastAsia"/>
          <w:bCs/>
          <w:kern w:val="24"/>
        </w:rPr>
        <w:t>回收机构进行</w:t>
      </w:r>
      <w:r w:rsidR="00890168">
        <w:rPr>
          <w:rFonts w:ascii="Times New Roman" w:hAnsi="Times New Roman" w:cs="Times New Roman" w:hint="eastAsia"/>
          <w:bCs/>
          <w:kern w:val="24"/>
        </w:rPr>
        <w:t>回收处置</w:t>
      </w:r>
      <w:r w:rsidRPr="002F515A">
        <w:rPr>
          <w:rFonts w:ascii="Times New Roman" w:hAnsi="Times New Roman" w:cs="Times New Roman" w:hint="eastAsia"/>
          <w:bCs/>
          <w:kern w:val="24"/>
        </w:rPr>
        <w:t>。</w:t>
      </w:r>
    </w:p>
    <w:p w:rsidR="002F515A" w:rsidRPr="002F515A" w:rsidRDefault="002F515A" w:rsidP="002F515A">
      <w:p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w:t>
      </w:r>
      <w:r w:rsidRPr="002F515A">
        <w:rPr>
          <w:rFonts w:ascii="Times New Roman" w:hAnsi="Times New Roman" w:cs="Times New Roman"/>
          <w:bCs/>
          <w:kern w:val="24"/>
        </w:rPr>
        <w:t>3</w:t>
      </w:r>
      <w:r w:rsidRPr="002F515A">
        <w:rPr>
          <w:rFonts w:ascii="Times New Roman" w:hAnsi="Times New Roman" w:cs="Times New Roman"/>
          <w:bCs/>
          <w:kern w:val="24"/>
        </w:rPr>
        <w:t>）废矿物油</w:t>
      </w:r>
    </w:p>
    <w:p w:rsidR="002F515A" w:rsidRPr="002F515A" w:rsidRDefault="002F515A" w:rsidP="002F515A">
      <w:p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本项目汽车保养及机械维修中需更换机油、液压油、转向油等。通过类比调查同类企业，平均每辆车产生废矿物油以</w:t>
      </w:r>
      <w:r w:rsidRPr="002F515A">
        <w:rPr>
          <w:rFonts w:ascii="Times New Roman" w:hAnsi="Times New Roman" w:cs="Times New Roman"/>
          <w:bCs/>
          <w:kern w:val="24"/>
        </w:rPr>
        <w:t>4L</w:t>
      </w:r>
      <w:r w:rsidRPr="002F515A">
        <w:rPr>
          <w:rFonts w:ascii="Times New Roman" w:hAnsi="Times New Roman" w:cs="Times New Roman"/>
          <w:bCs/>
          <w:kern w:val="24"/>
        </w:rPr>
        <w:t>计，油密度以</w:t>
      </w:r>
      <w:r w:rsidRPr="002F515A">
        <w:rPr>
          <w:rFonts w:ascii="Times New Roman" w:hAnsi="Times New Roman" w:cs="Times New Roman"/>
          <w:bCs/>
          <w:kern w:val="24"/>
        </w:rPr>
        <w:t>910kg/m</w:t>
      </w:r>
      <w:r w:rsidRPr="002F515A">
        <w:rPr>
          <w:rFonts w:ascii="Times New Roman" w:hAnsi="Times New Roman" w:cs="Times New Roman"/>
          <w:bCs/>
          <w:kern w:val="24"/>
          <w:vertAlign w:val="superscript"/>
        </w:rPr>
        <w:t>3</w:t>
      </w:r>
      <w:r w:rsidRPr="002F515A">
        <w:rPr>
          <w:rFonts w:ascii="Times New Roman" w:hAnsi="Times New Roman" w:cs="Times New Roman"/>
          <w:bCs/>
          <w:kern w:val="24"/>
        </w:rPr>
        <w:t>计，本项目按预计汽车维修数量</w:t>
      </w:r>
      <w:r w:rsidR="00890168">
        <w:rPr>
          <w:rFonts w:ascii="Times New Roman" w:hAnsi="Times New Roman" w:cs="Times New Roman" w:hint="eastAsia"/>
          <w:bCs/>
          <w:kern w:val="24"/>
        </w:rPr>
        <w:t>45</w:t>
      </w:r>
      <w:r w:rsidRPr="002F515A">
        <w:rPr>
          <w:rFonts w:ascii="Times New Roman" w:hAnsi="Times New Roman" w:cs="Times New Roman"/>
          <w:bCs/>
          <w:kern w:val="24"/>
        </w:rPr>
        <w:t>0</w:t>
      </w:r>
      <w:r w:rsidRPr="002F515A">
        <w:rPr>
          <w:rFonts w:ascii="Times New Roman" w:hAnsi="Times New Roman" w:cs="Times New Roman"/>
          <w:bCs/>
          <w:kern w:val="24"/>
        </w:rPr>
        <w:t>辆</w:t>
      </w:r>
      <w:r w:rsidRPr="002F515A">
        <w:rPr>
          <w:rFonts w:ascii="Times New Roman" w:hAnsi="Times New Roman" w:cs="Times New Roman"/>
          <w:bCs/>
          <w:kern w:val="24"/>
        </w:rPr>
        <w:t>/a</w:t>
      </w:r>
      <w:r w:rsidRPr="002F515A">
        <w:rPr>
          <w:rFonts w:ascii="Times New Roman" w:hAnsi="Times New Roman" w:cs="Times New Roman"/>
          <w:bCs/>
          <w:kern w:val="24"/>
        </w:rPr>
        <w:t>计，则废矿物油产生量约为</w:t>
      </w:r>
      <w:r w:rsidR="00890168">
        <w:rPr>
          <w:rFonts w:ascii="Times New Roman" w:hAnsi="Times New Roman" w:cs="Times New Roman" w:hint="eastAsia"/>
          <w:bCs/>
          <w:kern w:val="24"/>
        </w:rPr>
        <w:t>1.638</w:t>
      </w:r>
      <w:r w:rsidRPr="002F515A">
        <w:rPr>
          <w:rFonts w:ascii="Times New Roman" w:hAnsi="Times New Roman" w:cs="Times New Roman"/>
          <w:bCs/>
          <w:kern w:val="24"/>
        </w:rPr>
        <w:t>t/a</w:t>
      </w:r>
      <w:r w:rsidRPr="002F515A">
        <w:rPr>
          <w:rFonts w:ascii="Times New Roman" w:hAnsi="Times New Roman" w:cs="Times New Roman"/>
          <w:bCs/>
          <w:kern w:val="24"/>
        </w:rPr>
        <w:t>，</w:t>
      </w:r>
      <w:r w:rsidR="00890168">
        <w:rPr>
          <w:rFonts w:ascii="Times New Roman" w:hAnsi="Times New Roman" w:cs="Times New Roman" w:hint="eastAsia"/>
          <w:bCs/>
          <w:kern w:val="24"/>
        </w:rPr>
        <w:t>采用专用包装桶</w:t>
      </w:r>
      <w:r w:rsidRPr="002F515A">
        <w:rPr>
          <w:rFonts w:ascii="Times New Roman" w:hAnsi="Times New Roman" w:cs="Times New Roman"/>
          <w:bCs/>
          <w:kern w:val="24"/>
        </w:rPr>
        <w:t>收集后交有相应资质的单位处置。</w:t>
      </w:r>
    </w:p>
    <w:p w:rsidR="002F515A" w:rsidRPr="00122AE9" w:rsidRDefault="002F515A" w:rsidP="002F515A">
      <w:pPr>
        <w:numPr>
          <w:ilvl w:val="0"/>
          <w:numId w:val="8"/>
        </w:numPr>
        <w:spacing w:line="360" w:lineRule="auto"/>
        <w:ind w:firstLineChars="200" w:firstLine="480"/>
        <w:rPr>
          <w:rFonts w:ascii="Times New Roman" w:hAnsi="Times New Roman" w:cs="Times New Roman"/>
          <w:bCs/>
          <w:kern w:val="24"/>
          <w:u w:val="single"/>
        </w:rPr>
      </w:pPr>
      <w:r w:rsidRPr="00122AE9">
        <w:rPr>
          <w:rFonts w:ascii="Times New Roman" w:hAnsi="Times New Roman" w:cs="Times New Roman"/>
          <w:bCs/>
          <w:kern w:val="24"/>
          <w:u w:val="single"/>
        </w:rPr>
        <w:t>废矿物油包装桶及废油漆包装桶</w:t>
      </w:r>
      <w:r w:rsidR="00122AE9" w:rsidRPr="00122AE9">
        <w:rPr>
          <w:rFonts w:ascii="Times New Roman" w:hAnsi="Times New Roman" w:cs="Times New Roman" w:hint="eastAsia"/>
          <w:bCs/>
          <w:kern w:val="24"/>
          <w:u w:val="single"/>
        </w:rPr>
        <w:t>、</w:t>
      </w:r>
      <w:r w:rsidR="00122AE9" w:rsidRPr="00122AE9">
        <w:rPr>
          <w:rFonts w:ascii="Times New Roman" w:hAnsi="Times New Roman" w:cs="Times New Roman"/>
          <w:bCs/>
          <w:kern w:val="24"/>
          <w:u w:val="single"/>
        </w:rPr>
        <w:t>废油抹布、废手套</w:t>
      </w:r>
    </w:p>
    <w:p w:rsidR="002F515A" w:rsidRPr="00122AE9" w:rsidRDefault="002F515A" w:rsidP="002F515A">
      <w:pPr>
        <w:spacing w:line="360" w:lineRule="auto"/>
        <w:ind w:firstLineChars="200" w:firstLine="480"/>
        <w:rPr>
          <w:rFonts w:ascii="Times New Roman" w:hAnsi="Times New Roman" w:cs="Times New Roman"/>
          <w:bCs/>
          <w:kern w:val="24"/>
          <w:u w:val="single"/>
        </w:rPr>
      </w:pPr>
      <w:r w:rsidRPr="00122AE9">
        <w:rPr>
          <w:rFonts w:ascii="Times New Roman" w:hAnsi="Times New Roman" w:cs="Times New Roman" w:hint="eastAsia"/>
          <w:bCs/>
          <w:kern w:val="24"/>
          <w:u w:val="single"/>
        </w:rPr>
        <w:t>根据建设单位提供的资料，</w:t>
      </w:r>
      <w:r w:rsidRPr="00122AE9">
        <w:rPr>
          <w:rFonts w:ascii="Times New Roman" w:hAnsi="Times New Roman" w:cs="Times New Roman"/>
          <w:bCs/>
          <w:kern w:val="24"/>
          <w:u w:val="single"/>
        </w:rPr>
        <w:t>项目在使用机油等过程中产生废包装桶</w:t>
      </w:r>
      <w:r w:rsidRPr="00122AE9">
        <w:rPr>
          <w:rFonts w:ascii="Times New Roman" w:hAnsi="Times New Roman" w:cs="Times New Roman" w:hint="eastAsia"/>
          <w:bCs/>
          <w:kern w:val="24"/>
          <w:u w:val="single"/>
        </w:rPr>
        <w:t>预计</w:t>
      </w:r>
      <w:r w:rsidRPr="00122AE9">
        <w:rPr>
          <w:rFonts w:ascii="Times New Roman" w:hAnsi="Times New Roman" w:cs="Times New Roman"/>
          <w:bCs/>
          <w:kern w:val="24"/>
          <w:u w:val="single"/>
        </w:rPr>
        <w:t>约</w:t>
      </w:r>
      <w:r w:rsidR="00890168" w:rsidRPr="00122AE9">
        <w:rPr>
          <w:rFonts w:ascii="Times New Roman" w:hAnsi="Times New Roman" w:cs="Times New Roman" w:hint="eastAsia"/>
          <w:bCs/>
          <w:kern w:val="24"/>
          <w:u w:val="single"/>
        </w:rPr>
        <w:t>525</w:t>
      </w:r>
      <w:r w:rsidRPr="00122AE9">
        <w:rPr>
          <w:rFonts w:ascii="Times New Roman" w:hAnsi="Times New Roman" w:cs="Times New Roman"/>
          <w:bCs/>
          <w:kern w:val="24"/>
          <w:u w:val="single"/>
        </w:rPr>
        <w:t>个，包装桶重量为</w:t>
      </w:r>
      <w:r w:rsidRPr="00122AE9">
        <w:rPr>
          <w:rFonts w:ascii="Times New Roman" w:hAnsi="Times New Roman" w:cs="Times New Roman"/>
          <w:bCs/>
          <w:kern w:val="24"/>
          <w:u w:val="single"/>
        </w:rPr>
        <w:t>0.</w:t>
      </w:r>
      <w:r w:rsidR="009E55EA" w:rsidRPr="00122AE9">
        <w:rPr>
          <w:rFonts w:ascii="Times New Roman" w:hAnsi="Times New Roman" w:cs="Times New Roman" w:hint="eastAsia"/>
          <w:bCs/>
          <w:kern w:val="24"/>
          <w:u w:val="single"/>
        </w:rPr>
        <w:t>1</w:t>
      </w:r>
      <w:r w:rsidRPr="00122AE9">
        <w:rPr>
          <w:rFonts w:ascii="Times New Roman" w:hAnsi="Times New Roman" w:cs="Times New Roman"/>
          <w:bCs/>
          <w:kern w:val="24"/>
          <w:u w:val="single"/>
        </w:rPr>
        <w:t>kg/</w:t>
      </w:r>
      <w:proofErr w:type="gramStart"/>
      <w:r w:rsidRPr="00122AE9">
        <w:rPr>
          <w:rFonts w:ascii="Times New Roman" w:hAnsi="Times New Roman" w:cs="Times New Roman"/>
          <w:bCs/>
          <w:kern w:val="24"/>
          <w:u w:val="single"/>
        </w:rPr>
        <w:t>个</w:t>
      </w:r>
      <w:proofErr w:type="gramEnd"/>
      <w:r w:rsidRPr="00122AE9">
        <w:rPr>
          <w:rFonts w:ascii="Times New Roman" w:hAnsi="Times New Roman" w:cs="Times New Roman"/>
          <w:bCs/>
          <w:kern w:val="24"/>
          <w:u w:val="single"/>
        </w:rPr>
        <w:t>，则项目废矿物油包装</w:t>
      </w:r>
      <w:proofErr w:type="gramStart"/>
      <w:r w:rsidRPr="00122AE9">
        <w:rPr>
          <w:rFonts w:ascii="Times New Roman" w:hAnsi="Times New Roman" w:cs="Times New Roman"/>
          <w:bCs/>
          <w:kern w:val="24"/>
          <w:u w:val="single"/>
        </w:rPr>
        <w:t>桶产生</w:t>
      </w:r>
      <w:proofErr w:type="gramEnd"/>
      <w:r w:rsidRPr="00122AE9">
        <w:rPr>
          <w:rFonts w:ascii="Times New Roman" w:hAnsi="Times New Roman" w:cs="Times New Roman"/>
          <w:bCs/>
          <w:kern w:val="24"/>
          <w:u w:val="single"/>
        </w:rPr>
        <w:t>量约</w:t>
      </w:r>
      <w:r w:rsidRPr="00122AE9">
        <w:rPr>
          <w:rFonts w:ascii="Times New Roman" w:hAnsi="Times New Roman" w:cs="Times New Roman"/>
          <w:bCs/>
          <w:kern w:val="24"/>
          <w:u w:val="single"/>
        </w:rPr>
        <w:t>0.0</w:t>
      </w:r>
      <w:r w:rsidR="009E55EA" w:rsidRPr="00122AE9">
        <w:rPr>
          <w:rFonts w:ascii="Times New Roman" w:hAnsi="Times New Roman" w:cs="Times New Roman" w:hint="eastAsia"/>
          <w:bCs/>
          <w:kern w:val="24"/>
          <w:u w:val="single"/>
        </w:rPr>
        <w:t>52</w:t>
      </w:r>
      <w:r w:rsidRPr="00122AE9">
        <w:rPr>
          <w:rFonts w:ascii="Times New Roman" w:hAnsi="Times New Roman" w:cs="Times New Roman"/>
          <w:bCs/>
          <w:kern w:val="24"/>
          <w:u w:val="single"/>
        </w:rPr>
        <w:t>t/a</w:t>
      </w:r>
      <w:r w:rsidRPr="00122AE9">
        <w:rPr>
          <w:rFonts w:ascii="Times New Roman" w:hAnsi="Times New Roman" w:cs="Times New Roman"/>
          <w:bCs/>
          <w:kern w:val="24"/>
          <w:u w:val="single"/>
        </w:rPr>
        <w:t>，项目在使用油漆、稀释剂等过程中均产生废包装桶，项目油漆</w:t>
      </w:r>
      <w:proofErr w:type="gramStart"/>
      <w:r w:rsidRPr="00122AE9">
        <w:rPr>
          <w:rFonts w:ascii="Times New Roman" w:hAnsi="Times New Roman" w:cs="Times New Roman"/>
          <w:bCs/>
          <w:kern w:val="24"/>
          <w:u w:val="single"/>
        </w:rPr>
        <w:t>类废包装桶产生</w:t>
      </w:r>
      <w:proofErr w:type="gramEnd"/>
      <w:r w:rsidRPr="00122AE9">
        <w:rPr>
          <w:rFonts w:ascii="Times New Roman" w:hAnsi="Times New Roman" w:cs="Times New Roman"/>
          <w:bCs/>
          <w:kern w:val="24"/>
          <w:u w:val="single"/>
        </w:rPr>
        <w:t>量约</w:t>
      </w:r>
      <w:r w:rsidRPr="00122AE9">
        <w:rPr>
          <w:rFonts w:ascii="Times New Roman" w:hAnsi="Times New Roman" w:cs="Times New Roman"/>
          <w:bCs/>
          <w:kern w:val="24"/>
          <w:u w:val="single"/>
        </w:rPr>
        <w:t>0.</w:t>
      </w:r>
      <w:r w:rsidR="009E55EA" w:rsidRPr="00122AE9">
        <w:rPr>
          <w:rFonts w:ascii="Times New Roman" w:hAnsi="Times New Roman" w:cs="Times New Roman" w:hint="eastAsia"/>
          <w:bCs/>
          <w:kern w:val="24"/>
          <w:u w:val="single"/>
        </w:rPr>
        <w:t>01</w:t>
      </w:r>
      <w:r w:rsidRPr="00122AE9">
        <w:rPr>
          <w:rFonts w:ascii="Times New Roman" w:hAnsi="Times New Roman" w:cs="Times New Roman"/>
          <w:bCs/>
          <w:kern w:val="24"/>
          <w:u w:val="single"/>
        </w:rPr>
        <w:t>t/a</w:t>
      </w:r>
      <w:r w:rsidRPr="00122AE9">
        <w:rPr>
          <w:rFonts w:ascii="Times New Roman" w:hAnsi="Times New Roman" w:cs="Times New Roman"/>
          <w:bCs/>
          <w:kern w:val="24"/>
          <w:u w:val="single"/>
        </w:rPr>
        <w:t>，</w:t>
      </w:r>
      <w:r w:rsidR="00122AE9" w:rsidRPr="00122AE9">
        <w:rPr>
          <w:rFonts w:ascii="Times New Roman" w:hAnsi="Times New Roman" w:cs="Times New Roman"/>
          <w:bCs/>
          <w:kern w:val="24"/>
          <w:u w:val="single"/>
        </w:rPr>
        <w:t>擦拭维修汽车部件所用的废油抹布及手套，据估算，废油抹布及手套的产生量约为</w:t>
      </w:r>
      <w:r w:rsidR="00122AE9" w:rsidRPr="00122AE9">
        <w:rPr>
          <w:rFonts w:ascii="Times New Roman" w:hAnsi="Times New Roman" w:cs="Times New Roman"/>
          <w:bCs/>
          <w:kern w:val="24"/>
          <w:u w:val="single"/>
        </w:rPr>
        <w:t>0.</w:t>
      </w:r>
      <w:r w:rsidR="00122AE9" w:rsidRPr="00122AE9">
        <w:rPr>
          <w:rFonts w:ascii="Times New Roman" w:hAnsi="Times New Roman" w:cs="Times New Roman" w:hint="eastAsia"/>
          <w:bCs/>
          <w:kern w:val="24"/>
          <w:u w:val="single"/>
        </w:rPr>
        <w:t>05</w:t>
      </w:r>
      <w:r w:rsidR="00122AE9" w:rsidRPr="00122AE9">
        <w:rPr>
          <w:rFonts w:ascii="Times New Roman" w:hAnsi="Times New Roman" w:cs="Times New Roman"/>
          <w:bCs/>
          <w:kern w:val="24"/>
          <w:u w:val="single"/>
        </w:rPr>
        <w:t>t/a</w:t>
      </w:r>
      <w:r w:rsidR="00122AE9" w:rsidRPr="00122AE9">
        <w:rPr>
          <w:rFonts w:ascii="Times New Roman" w:hAnsi="Times New Roman" w:cs="Times New Roman"/>
          <w:bCs/>
          <w:kern w:val="24"/>
          <w:u w:val="single"/>
        </w:rPr>
        <w:t>，</w:t>
      </w:r>
      <w:r w:rsidR="00890168" w:rsidRPr="00122AE9">
        <w:rPr>
          <w:rFonts w:ascii="Times New Roman" w:hAnsi="Times New Roman" w:cs="Times New Roman" w:hint="eastAsia"/>
          <w:bCs/>
          <w:kern w:val="24"/>
          <w:u w:val="single"/>
        </w:rPr>
        <w:t>废包装桶类</w:t>
      </w:r>
      <w:r w:rsidR="00122AE9" w:rsidRPr="00122AE9">
        <w:rPr>
          <w:rFonts w:ascii="Times New Roman" w:hAnsi="Times New Roman" w:cs="Times New Roman" w:hint="eastAsia"/>
          <w:bCs/>
          <w:kern w:val="24"/>
          <w:u w:val="single"/>
        </w:rPr>
        <w:t>、含油</w:t>
      </w:r>
      <w:r w:rsidR="00122AE9" w:rsidRPr="00122AE9">
        <w:rPr>
          <w:rFonts w:ascii="Times New Roman" w:hAnsi="Times New Roman" w:cs="Times New Roman"/>
          <w:bCs/>
          <w:kern w:val="24"/>
          <w:u w:val="single"/>
        </w:rPr>
        <w:t>抹布、手套</w:t>
      </w:r>
      <w:r w:rsidR="00122AE9" w:rsidRPr="00122AE9">
        <w:rPr>
          <w:rFonts w:ascii="Times New Roman" w:hAnsi="Times New Roman" w:cs="Times New Roman" w:hint="eastAsia"/>
          <w:bCs/>
          <w:kern w:val="24"/>
          <w:u w:val="single"/>
        </w:rPr>
        <w:t>类</w:t>
      </w:r>
      <w:r w:rsidR="00890168" w:rsidRPr="00122AE9">
        <w:rPr>
          <w:rFonts w:ascii="Times New Roman" w:hAnsi="Times New Roman" w:cs="Times New Roman" w:hint="eastAsia"/>
          <w:bCs/>
          <w:kern w:val="24"/>
          <w:u w:val="single"/>
        </w:rPr>
        <w:t>危险废物</w:t>
      </w:r>
      <w:r w:rsidRPr="00122AE9">
        <w:rPr>
          <w:rFonts w:ascii="Times New Roman" w:hAnsi="Times New Roman" w:cs="Times New Roman"/>
          <w:bCs/>
          <w:kern w:val="24"/>
          <w:u w:val="single"/>
        </w:rPr>
        <w:t>收集后交有相应资质的单位处置。</w:t>
      </w:r>
    </w:p>
    <w:p w:rsidR="002F515A" w:rsidRPr="002F515A" w:rsidRDefault="002F515A" w:rsidP="002F515A">
      <w:pPr>
        <w:numPr>
          <w:ilvl w:val="0"/>
          <w:numId w:val="8"/>
        </w:num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废电池</w:t>
      </w:r>
    </w:p>
    <w:p w:rsidR="002F515A" w:rsidRPr="002F515A" w:rsidRDefault="002F515A" w:rsidP="002F515A">
      <w:p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项目在维修过程中，一些车辆需更换电瓶（蓄电池），</w:t>
      </w:r>
      <w:r w:rsidRPr="002F515A">
        <w:rPr>
          <w:rFonts w:ascii="Times New Roman" w:hAnsi="Times New Roman" w:cs="Times New Roman" w:hint="eastAsia"/>
          <w:bCs/>
          <w:kern w:val="24"/>
        </w:rPr>
        <w:t>根据建设单位提供的资料显示，</w:t>
      </w:r>
      <w:r w:rsidRPr="002F515A">
        <w:rPr>
          <w:rFonts w:ascii="Times New Roman" w:hAnsi="Times New Roman" w:cs="Times New Roman"/>
          <w:bCs/>
          <w:kern w:val="24"/>
        </w:rPr>
        <w:t>预计产生约</w:t>
      </w:r>
      <w:r w:rsidR="00890168">
        <w:rPr>
          <w:rFonts w:ascii="Times New Roman" w:hAnsi="Times New Roman" w:cs="Times New Roman" w:hint="eastAsia"/>
          <w:bCs/>
          <w:kern w:val="24"/>
        </w:rPr>
        <w:t>0.5</w:t>
      </w:r>
      <w:r w:rsidRPr="002F515A">
        <w:rPr>
          <w:rFonts w:ascii="Times New Roman" w:hAnsi="Times New Roman" w:cs="Times New Roman"/>
          <w:bCs/>
          <w:kern w:val="24"/>
        </w:rPr>
        <w:t>t/a</w:t>
      </w:r>
      <w:r w:rsidRPr="002F515A">
        <w:rPr>
          <w:rFonts w:ascii="Times New Roman" w:hAnsi="Times New Roman" w:cs="Times New Roman"/>
          <w:bCs/>
          <w:kern w:val="24"/>
        </w:rPr>
        <w:t>，收集后交有相应资质的单位处置</w:t>
      </w:r>
      <w:r w:rsidR="00890168">
        <w:rPr>
          <w:rFonts w:ascii="Times New Roman" w:hAnsi="Times New Roman" w:cs="Times New Roman" w:hint="eastAsia"/>
          <w:bCs/>
          <w:kern w:val="24"/>
        </w:rPr>
        <w:t>。</w:t>
      </w:r>
    </w:p>
    <w:p w:rsidR="002F515A" w:rsidRPr="002F515A" w:rsidRDefault="00890168" w:rsidP="002F515A">
      <w:p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w:t>
      </w:r>
      <w:r>
        <w:rPr>
          <w:rFonts w:ascii="Times New Roman" w:hAnsi="Times New Roman" w:cs="Times New Roman" w:hint="eastAsia"/>
          <w:bCs/>
          <w:kern w:val="24"/>
        </w:rPr>
        <w:t>6</w:t>
      </w:r>
      <w:r w:rsidRPr="002F515A">
        <w:rPr>
          <w:rFonts w:ascii="Times New Roman" w:hAnsi="Times New Roman" w:cs="Times New Roman"/>
          <w:bCs/>
          <w:kern w:val="24"/>
        </w:rPr>
        <w:t>）</w:t>
      </w:r>
      <w:r w:rsidR="002F515A" w:rsidRPr="002F515A">
        <w:rPr>
          <w:rFonts w:ascii="Times New Roman" w:hAnsi="Times New Roman" w:cs="Times New Roman"/>
          <w:bCs/>
          <w:kern w:val="24"/>
        </w:rPr>
        <w:t>废油漆渣及遮蔽纸</w:t>
      </w:r>
    </w:p>
    <w:p w:rsidR="002F515A" w:rsidRPr="002F515A" w:rsidRDefault="002F515A" w:rsidP="002F515A">
      <w:p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项目喷漆过程中</w:t>
      </w:r>
      <w:proofErr w:type="gramStart"/>
      <w:r w:rsidRPr="002F515A">
        <w:rPr>
          <w:rFonts w:ascii="Times New Roman" w:hAnsi="Times New Roman" w:cs="Times New Roman"/>
          <w:bCs/>
          <w:kern w:val="24"/>
        </w:rPr>
        <w:t>漆渣产生</w:t>
      </w:r>
      <w:proofErr w:type="gramEnd"/>
      <w:r w:rsidRPr="002F515A">
        <w:rPr>
          <w:rFonts w:ascii="Times New Roman" w:hAnsi="Times New Roman" w:cs="Times New Roman"/>
          <w:bCs/>
          <w:kern w:val="24"/>
        </w:rPr>
        <w:t>量约为</w:t>
      </w:r>
      <w:r w:rsidRPr="002F515A">
        <w:rPr>
          <w:rFonts w:ascii="Times New Roman" w:hAnsi="Times New Roman" w:cs="Times New Roman"/>
          <w:bCs/>
          <w:kern w:val="24"/>
        </w:rPr>
        <w:t>0.01t/a</w:t>
      </w:r>
      <w:r w:rsidRPr="002F515A">
        <w:rPr>
          <w:rFonts w:ascii="Times New Roman" w:hAnsi="Times New Roman" w:cs="Times New Roman"/>
          <w:bCs/>
          <w:kern w:val="24"/>
        </w:rPr>
        <w:t>，车辆在喷漆过程中产生废遮蔽</w:t>
      </w:r>
      <w:proofErr w:type="gramStart"/>
      <w:r w:rsidRPr="002F515A">
        <w:rPr>
          <w:rFonts w:ascii="Times New Roman" w:hAnsi="Times New Roman" w:cs="Times New Roman"/>
          <w:bCs/>
          <w:kern w:val="24"/>
        </w:rPr>
        <w:t>纸产生</w:t>
      </w:r>
      <w:proofErr w:type="gramEnd"/>
      <w:r w:rsidRPr="002F515A">
        <w:rPr>
          <w:rFonts w:ascii="Times New Roman" w:hAnsi="Times New Roman" w:cs="Times New Roman"/>
          <w:bCs/>
          <w:kern w:val="24"/>
        </w:rPr>
        <w:t>量约为</w:t>
      </w:r>
      <w:r w:rsidRPr="002F515A">
        <w:rPr>
          <w:rFonts w:ascii="Times New Roman" w:hAnsi="Times New Roman" w:cs="Times New Roman"/>
          <w:bCs/>
          <w:kern w:val="24"/>
        </w:rPr>
        <w:t>0.0</w:t>
      </w:r>
      <w:r w:rsidR="00890168">
        <w:rPr>
          <w:rFonts w:ascii="Times New Roman" w:hAnsi="Times New Roman" w:cs="Times New Roman" w:hint="eastAsia"/>
          <w:bCs/>
          <w:kern w:val="24"/>
        </w:rPr>
        <w:t>05</w:t>
      </w:r>
      <w:r w:rsidRPr="002F515A">
        <w:rPr>
          <w:rFonts w:ascii="Times New Roman" w:hAnsi="Times New Roman" w:cs="Times New Roman"/>
          <w:bCs/>
          <w:kern w:val="24"/>
        </w:rPr>
        <w:t>t/a</w:t>
      </w:r>
      <w:r w:rsidRPr="002F515A">
        <w:rPr>
          <w:rFonts w:ascii="Times New Roman" w:hAnsi="Times New Roman" w:cs="Times New Roman"/>
          <w:bCs/>
          <w:kern w:val="24"/>
        </w:rPr>
        <w:t>，收集后交有相应资质的单位处置。</w:t>
      </w:r>
    </w:p>
    <w:p w:rsidR="002F515A" w:rsidRPr="002F515A" w:rsidRDefault="002F515A" w:rsidP="002F515A">
      <w:p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w:t>
      </w:r>
      <w:r w:rsidR="00890168">
        <w:rPr>
          <w:rFonts w:ascii="Times New Roman" w:hAnsi="Times New Roman" w:cs="Times New Roman" w:hint="eastAsia"/>
          <w:bCs/>
          <w:kern w:val="24"/>
        </w:rPr>
        <w:t>7</w:t>
      </w:r>
      <w:r w:rsidRPr="002F515A">
        <w:rPr>
          <w:rFonts w:ascii="Times New Roman" w:hAnsi="Times New Roman" w:cs="Times New Roman"/>
          <w:bCs/>
          <w:kern w:val="24"/>
        </w:rPr>
        <w:t>）废过滤棉</w:t>
      </w:r>
    </w:p>
    <w:p w:rsidR="002F515A" w:rsidRDefault="00122AE9" w:rsidP="002F515A">
      <w:pPr>
        <w:spacing w:line="360" w:lineRule="auto"/>
        <w:ind w:firstLineChars="200" w:firstLine="480"/>
        <w:rPr>
          <w:rFonts w:ascii="Times New Roman" w:hAnsi="Times New Roman" w:cs="Times New Roman"/>
          <w:bCs/>
          <w:kern w:val="24"/>
        </w:rPr>
      </w:pPr>
      <w:r w:rsidRPr="009C0DB2">
        <w:rPr>
          <w:rFonts w:ascii="Times New Roman" w:hAnsi="Times New Roman" w:cs="Times New Roman"/>
          <w:noProof/>
        </w:rPr>
        <w:lastRenderedPageBreak/>
        <mc:AlternateContent>
          <mc:Choice Requires="wps">
            <w:drawing>
              <wp:anchor distT="0" distB="0" distL="114300" distR="114300" simplePos="0" relativeHeight="251702272" behindDoc="0" locked="0" layoutInCell="1" allowOverlap="1" wp14:anchorId="2BC677EA" wp14:editId="77F3144E">
                <wp:simplePos x="0" y="0"/>
                <wp:positionH relativeFrom="column">
                  <wp:posOffset>-93345</wp:posOffset>
                </wp:positionH>
                <wp:positionV relativeFrom="paragraph">
                  <wp:posOffset>635</wp:posOffset>
                </wp:positionV>
                <wp:extent cx="5533390" cy="8877935"/>
                <wp:effectExtent l="0" t="0" r="10160" b="18415"/>
                <wp:wrapNone/>
                <wp:docPr id="16" name="矩形 16"/>
                <wp:cNvGraphicFramePr/>
                <a:graphic xmlns:a="http://schemas.openxmlformats.org/drawingml/2006/main">
                  <a:graphicData uri="http://schemas.microsoft.com/office/word/2010/wordprocessingShape">
                    <wps:wsp>
                      <wps:cNvSpPr/>
                      <wps:spPr>
                        <a:xfrm>
                          <a:off x="0" y="0"/>
                          <a:ext cx="5533390" cy="88779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6" o:spid="_x0000_s1026" style="position:absolute;left:0;text-align:left;margin-left:-7.35pt;margin-top:.05pt;width:435.7pt;height:699.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" filled="f" strokecolor="black [3213]"/>
            </w:pict>
          </mc:Fallback>
        </mc:AlternateContent>
      </w:r>
      <w:r w:rsidR="002F515A" w:rsidRPr="002F515A">
        <w:rPr>
          <w:rFonts w:ascii="Times New Roman" w:hAnsi="Times New Roman" w:cs="Times New Roman"/>
          <w:bCs/>
          <w:kern w:val="24"/>
        </w:rPr>
        <w:t>喷烤漆</w:t>
      </w:r>
      <w:proofErr w:type="gramStart"/>
      <w:r w:rsidR="002F515A" w:rsidRPr="002F515A">
        <w:rPr>
          <w:rFonts w:ascii="Times New Roman" w:hAnsi="Times New Roman" w:cs="Times New Roman"/>
          <w:bCs/>
          <w:kern w:val="24"/>
        </w:rPr>
        <w:t>房配套</w:t>
      </w:r>
      <w:proofErr w:type="gramEnd"/>
      <w:r w:rsidR="002F515A" w:rsidRPr="002F515A">
        <w:rPr>
          <w:rFonts w:ascii="Times New Roman" w:hAnsi="Times New Roman" w:cs="Times New Roman" w:hint="eastAsia"/>
          <w:bCs/>
          <w:kern w:val="24"/>
        </w:rPr>
        <w:t>有</w:t>
      </w:r>
      <w:r w:rsidR="00890168">
        <w:rPr>
          <w:rFonts w:ascii="Times New Roman" w:hAnsi="Times New Roman" w:cs="Times New Roman" w:hint="eastAsia"/>
          <w:bCs/>
          <w:kern w:val="24"/>
        </w:rPr>
        <w:t>机</w:t>
      </w:r>
      <w:r w:rsidR="002F515A" w:rsidRPr="002F515A">
        <w:rPr>
          <w:rFonts w:ascii="Times New Roman" w:hAnsi="Times New Roman" w:cs="Times New Roman"/>
          <w:bCs/>
          <w:kern w:val="24"/>
        </w:rPr>
        <w:t>废气处理装置</w:t>
      </w:r>
      <w:r w:rsidR="002F515A" w:rsidRPr="002F515A">
        <w:rPr>
          <w:rFonts w:ascii="Times New Roman" w:hAnsi="Times New Roman" w:cs="Times New Roman" w:hint="eastAsia"/>
          <w:bCs/>
          <w:kern w:val="24"/>
        </w:rPr>
        <w:t>，其中的过滤棉对喷烤漆房内产生的漆雾进行过滤，在使用一段时间后，吸附的漆雾在</w:t>
      </w:r>
      <w:proofErr w:type="gramStart"/>
      <w:r w:rsidR="002F515A" w:rsidRPr="002F515A">
        <w:rPr>
          <w:rFonts w:ascii="Times New Roman" w:hAnsi="Times New Roman" w:cs="Times New Roman" w:hint="eastAsia"/>
          <w:bCs/>
          <w:kern w:val="24"/>
        </w:rPr>
        <w:t>过滤棉内逐步</w:t>
      </w:r>
      <w:proofErr w:type="gramEnd"/>
      <w:r w:rsidR="002F515A" w:rsidRPr="002F515A">
        <w:rPr>
          <w:rFonts w:ascii="Times New Roman" w:hAnsi="Times New Roman" w:cs="Times New Roman" w:hint="eastAsia"/>
          <w:bCs/>
          <w:kern w:val="24"/>
        </w:rPr>
        <w:t>形成饱和，甚至形成漆渣，</w:t>
      </w:r>
      <w:r w:rsidR="002F515A" w:rsidRPr="002F515A">
        <w:rPr>
          <w:rFonts w:ascii="Times New Roman" w:hAnsi="Times New Roman" w:cs="Times New Roman"/>
          <w:bCs/>
          <w:kern w:val="24"/>
        </w:rPr>
        <w:t>需定期更换过滤棉</w:t>
      </w:r>
      <w:r w:rsidR="002F515A" w:rsidRPr="002F515A">
        <w:rPr>
          <w:rFonts w:ascii="Times New Roman" w:hAnsi="Times New Roman" w:cs="Times New Roman" w:hint="eastAsia"/>
          <w:bCs/>
          <w:kern w:val="24"/>
        </w:rPr>
        <w:t>。</w:t>
      </w:r>
      <w:r w:rsidR="002F515A" w:rsidRPr="002F515A">
        <w:rPr>
          <w:rFonts w:ascii="Times New Roman" w:hAnsi="Times New Roman" w:cs="Times New Roman"/>
          <w:bCs/>
          <w:kern w:val="24"/>
        </w:rPr>
        <w:t>根据建设单位提供资料，过滤棉每月更换一次，每次更换量为</w:t>
      </w:r>
      <w:r w:rsidR="002F515A" w:rsidRPr="002F515A">
        <w:rPr>
          <w:rFonts w:ascii="Times New Roman" w:hAnsi="Times New Roman" w:cs="Times New Roman"/>
          <w:bCs/>
          <w:kern w:val="24"/>
        </w:rPr>
        <w:t>40kg/</w:t>
      </w:r>
      <w:r w:rsidR="002F515A" w:rsidRPr="002F515A">
        <w:rPr>
          <w:rFonts w:ascii="Times New Roman" w:hAnsi="Times New Roman" w:cs="Times New Roman"/>
          <w:bCs/>
          <w:kern w:val="24"/>
        </w:rPr>
        <w:t>次，则年产生量约为</w:t>
      </w:r>
      <w:r w:rsidR="002F515A" w:rsidRPr="002F515A">
        <w:rPr>
          <w:rFonts w:ascii="Times New Roman" w:hAnsi="Times New Roman" w:cs="Times New Roman"/>
          <w:bCs/>
          <w:kern w:val="24"/>
        </w:rPr>
        <w:t>0.</w:t>
      </w:r>
      <w:r w:rsidR="009E55EA">
        <w:rPr>
          <w:rFonts w:ascii="Times New Roman" w:hAnsi="Times New Roman" w:cs="Times New Roman" w:hint="eastAsia"/>
          <w:bCs/>
          <w:kern w:val="24"/>
        </w:rPr>
        <w:t>3</w:t>
      </w:r>
      <w:r w:rsidR="002F515A" w:rsidRPr="002F515A">
        <w:rPr>
          <w:rFonts w:ascii="Times New Roman" w:hAnsi="Times New Roman" w:cs="Times New Roman"/>
          <w:bCs/>
          <w:kern w:val="24"/>
        </w:rPr>
        <w:t>t/a</w:t>
      </w:r>
      <w:r w:rsidR="002F515A" w:rsidRPr="002F515A">
        <w:rPr>
          <w:rFonts w:ascii="Times New Roman" w:hAnsi="Times New Roman" w:cs="Times New Roman"/>
          <w:bCs/>
          <w:kern w:val="24"/>
        </w:rPr>
        <w:t>，收集后交有相应资质的单位处理。</w:t>
      </w:r>
    </w:p>
    <w:p w:rsidR="00890168" w:rsidRPr="00890168" w:rsidRDefault="00890168" w:rsidP="00890168">
      <w:pPr>
        <w:spacing w:line="360" w:lineRule="auto"/>
        <w:ind w:firstLineChars="200" w:firstLine="480"/>
        <w:rPr>
          <w:rFonts w:ascii="Times New Roman" w:hAnsi="Times New Roman" w:cs="Times New Roman"/>
          <w:bCs/>
          <w:kern w:val="24"/>
        </w:rPr>
      </w:pPr>
      <w:r w:rsidRPr="00890168">
        <w:rPr>
          <w:rFonts w:ascii="Times New Roman" w:hAnsi="Times New Roman" w:cs="Times New Roman"/>
          <w:bCs/>
          <w:kern w:val="24"/>
        </w:rPr>
        <w:t>（</w:t>
      </w:r>
      <w:r>
        <w:rPr>
          <w:rFonts w:ascii="Times New Roman" w:hAnsi="Times New Roman" w:cs="Times New Roman" w:hint="eastAsia"/>
          <w:bCs/>
          <w:kern w:val="24"/>
        </w:rPr>
        <w:t>8</w:t>
      </w:r>
      <w:r w:rsidRPr="00890168">
        <w:rPr>
          <w:rFonts w:ascii="Times New Roman" w:hAnsi="Times New Roman" w:cs="Times New Roman"/>
          <w:bCs/>
          <w:kern w:val="24"/>
        </w:rPr>
        <w:t>）废</w:t>
      </w:r>
      <w:r>
        <w:rPr>
          <w:rFonts w:ascii="Times New Roman" w:hAnsi="Times New Roman" w:cs="Times New Roman" w:hint="eastAsia"/>
          <w:bCs/>
          <w:kern w:val="24"/>
        </w:rPr>
        <w:t>UV</w:t>
      </w:r>
      <w:r>
        <w:rPr>
          <w:rFonts w:ascii="Times New Roman" w:hAnsi="Times New Roman" w:cs="Times New Roman" w:hint="eastAsia"/>
          <w:bCs/>
          <w:kern w:val="24"/>
        </w:rPr>
        <w:t>灯管</w:t>
      </w:r>
      <w:r w:rsidR="00062E16">
        <w:rPr>
          <w:rFonts w:ascii="Times New Roman" w:hAnsi="Times New Roman" w:cs="Times New Roman" w:hint="eastAsia"/>
          <w:bCs/>
          <w:kern w:val="24"/>
        </w:rPr>
        <w:t>、废活性炭</w:t>
      </w:r>
    </w:p>
    <w:p w:rsidR="00890168" w:rsidRPr="00890168" w:rsidRDefault="00890168" w:rsidP="00890168">
      <w:pPr>
        <w:spacing w:line="360" w:lineRule="auto"/>
        <w:ind w:firstLineChars="200" w:firstLine="480"/>
      </w:pPr>
      <w:r>
        <w:rPr>
          <w:rFonts w:ascii="Times New Roman" w:hAnsi="Times New Roman" w:cs="Times New Roman"/>
          <w:bCs/>
          <w:kern w:val="24"/>
        </w:rPr>
        <w:t>项目</w:t>
      </w:r>
      <w:r>
        <w:rPr>
          <w:rFonts w:ascii="Times New Roman" w:hAnsi="Times New Roman" w:cs="Times New Roman" w:hint="eastAsia"/>
          <w:bCs/>
          <w:kern w:val="24"/>
        </w:rPr>
        <w:t>有机废气处理系统</w:t>
      </w:r>
      <w:r>
        <w:rPr>
          <w:rFonts w:ascii="Times New Roman" w:hAnsi="Times New Roman" w:cs="Times New Roman" w:hint="eastAsia"/>
          <w:bCs/>
          <w:kern w:val="24"/>
        </w:rPr>
        <w:t>UV</w:t>
      </w:r>
      <w:r>
        <w:rPr>
          <w:rFonts w:ascii="Times New Roman" w:hAnsi="Times New Roman" w:cs="Times New Roman" w:hint="eastAsia"/>
          <w:bCs/>
          <w:kern w:val="24"/>
        </w:rPr>
        <w:t>光催化设施定期对破损、失效故障的</w:t>
      </w:r>
      <w:r>
        <w:rPr>
          <w:rFonts w:ascii="Times New Roman" w:hAnsi="Times New Roman" w:cs="Times New Roman" w:hint="eastAsia"/>
          <w:bCs/>
          <w:kern w:val="24"/>
        </w:rPr>
        <w:t>UV</w:t>
      </w:r>
      <w:r>
        <w:rPr>
          <w:rFonts w:ascii="Times New Roman" w:hAnsi="Times New Roman" w:cs="Times New Roman" w:hint="eastAsia"/>
          <w:bCs/>
          <w:kern w:val="24"/>
        </w:rPr>
        <w:t>灯管进行更换，</w:t>
      </w:r>
      <w:r w:rsidR="00062E16">
        <w:rPr>
          <w:rFonts w:ascii="Times New Roman" w:hAnsi="Times New Roman" w:cs="Times New Roman" w:hint="eastAsia"/>
          <w:bCs/>
          <w:kern w:val="24"/>
        </w:rPr>
        <w:t>同时对活性炭进行更换，</w:t>
      </w:r>
      <w:r>
        <w:rPr>
          <w:rFonts w:ascii="Times New Roman" w:hAnsi="Times New Roman" w:cs="Times New Roman" w:hint="eastAsia"/>
          <w:bCs/>
          <w:kern w:val="24"/>
        </w:rPr>
        <w:t>每批次更换量约为</w:t>
      </w:r>
      <w:r>
        <w:rPr>
          <w:rFonts w:ascii="Times New Roman" w:hAnsi="Times New Roman" w:cs="Times New Roman" w:hint="eastAsia"/>
          <w:bCs/>
          <w:kern w:val="24"/>
        </w:rPr>
        <w:t>0.1</w:t>
      </w:r>
      <w:r w:rsidR="00062E16">
        <w:rPr>
          <w:rFonts w:ascii="Times New Roman" w:hAnsi="Times New Roman" w:cs="Times New Roman" w:hint="eastAsia"/>
          <w:bCs/>
          <w:kern w:val="24"/>
        </w:rPr>
        <w:t>5</w:t>
      </w:r>
      <w:r>
        <w:rPr>
          <w:rFonts w:ascii="Times New Roman" w:hAnsi="Times New Roman" w:cs="Times New Roman" w:hint="eastAsia"/>
          <w:bCs/>
          <w:kern w:val="24"/>
        </w:rPr>
        <w:t>t/a</w:t>
      </w:r>
      <w:r>
        <w:rPr>
          <w:rFonts w:ascii="Times New Roman" w:hAnsi="Times New Roman" w:cs="Times New Roman" w:hint="eastAsia"/>
          <w:bCs/>
          <w:kern w:val="24"/>
        </w:rPr>
        <w:t>，该部分固</w:t>
      </w:r>
      <w:proofErr w:type="gramStart"/>
      <w:r>
        <w:rPr>
          <w:rFonts w:ascii="Times New Roman" w:hAnsi="Times New Roman" w:cs="Times New Roman" w:hint="eastAsia"/>
          <w:bCs/>
          <w:kern w:val="24"/>
        </w:rPr>
        <w:t>废属于</w:t>
      </w:r>
      <w:proofErr w:type="gramEnd"/>
      <w:r>
        <w:rPr>
          <w:rFonts w:ascii="Times New Roman" w:hAnsi="Times New Roman" w:cs="Times New Roman" w:hint="eastAsia"/>
          <w:bCs/>
          <w:kern w:val="24"/>
        </w:rPr>
        <w:t>危险废物，根据建设单位拟定的设备维护方案，定期交由环保设施建设方进行维护保养，更换的废弃</w:t>
      </w:r>
      <w:r>
        <w:rPr>
          <w:rFonts w:ascii="Times New Roman" w:hAnsi="Times New Roman" w:cs="Times New Roman" w:hint="eastAsia"/>
          <w:bCs/>
          <w:kern w:val="24"/>
        </w:rPr>
        <w:t>UV</w:t>
      </w:r>
      <w:r>
        <w:rPr>
          <w:rFonts w:ascii="Times New Roman" w:hAnsi="Times New Roman" w:cs="Times New Roman" w:hint="eastAsia"/>
          <w:bCs/>
          <w:kern w:val="24"/>
        </w:rPr>
        <w:t>灯管</w:t>
      </w:r>
      <w:r w:rsidR="00062E16">
        <w:rPr>
          <w:rFonts w:ascii="Times New Roman" w:hAnsi="Times New Roman" w:cs="Times New Roman" w:hint="eastAsia"/>
          <w:bCs/>
          <w:kern w:val="24"/>
        </w:rPr>
        <w:t>和废弃活性炭</w:t>
      </w:r>
      <w:r>
        <w:rPr>
          <w:rFonts w:ascii="Times New Roman" w:hAnsi="Times New Roman" w:cs="Times New Roman" w:hint="eastAsia"/>
          <w:bCs/>
          <w:kern w:val="24"/>
        </w:rPr>
        <w:t>由售后单位带走统一安全处置，这部分危险废物不纳入本项目固体废物源强中</w:t>
      </w:r>
      <w:r w:rsidRPr="00890168">
        <w:rPr>
          <w:rFonts w:ascii="Times New Roman" w:hAnsi="Times New Roman" w:cs="Times New Roman"/>
          <w:bCs/>
          <w:kern w:val="24"/>
        </w:rPr>
        <w:t>。</w:t>
      </w:r>
    </w:p>
    <w:p w:rsidR="002F515A" w:rsidRPr="00890168" w:rsidRDefault="002F515A" w:rsidP="002F515A">
      <w:pPr>
        <w:spacing w:line="360" w:lineRule="auto"/>
        <w:ind w:firstLineChars="200" w:firstLine="480"/>
        <w:rPr>
          <w:rFonts w:ascii="Times New Roman" w:hAnsi="Times New Roman" w:cs="Times New Roman"/>
          <w:bCs/>
          <w:kern w:val="24"/>
        </w:rPr>
      </w:pPr>
      <w:r w:rsidRPr="00890168">
        <w:rPr>
          <w:rFonts w:ascii="Times New Roman" w:hAnsi="Times New Roman" w:cs="Times New Roman"/>
          <w:bCs/>
          <w:kern w:val="24"/>
        </w:rPr>
        <w:t>（</w:t>
      </w:r>
      <w:r w:rsidRPr="00890168">
        <w:rPr>
          <w:rFonts w:ascii="Times New Roman" w:hAnsi="Times New Roman" w:cs="Times New Roman"/>
          <w:bCs/>
          <w:kern w:val="24"/>
        </w:rPr>
        <w:t>9</w:t>
      </w:r>
      <w:r w:rsidRPr="00890168">
        <w:rPr>
          <w:rFonts w:ascii="Times New Roman" w:hAnsi="Times New Roman" w:cs="Times New Roman"/>
          <w:bCs/>
          <w:kern w:val="24"/>
        </w:rPr>
        <w:t>）废水处理污泥</w:t>
      </w:r>
    </w:p>
    <w:p w:rsidR="002F515A" w:rsidRPr="00890168" w:rsidRDefault="002F515A" w:rsidP="002F515A">
      <w:pPr>
        <w:spacing w:line="360" w:lineRule="auto"/>
        <w:ind w:firstLineChars="200" w:firstLine="480"/>
        <w:rPr>
          <w:rFonts w:ascii="Times New Roman" w:hAnsi="Times New Roman" w:cs="Times New Roman"/>
          <w:bCs/>
          <w:kern w:val="24"/>
        </w:rPr>
      </w:pPr>
      <w:r w:rsidRPr="00890168">
        <w:rPr>
          <w:rFonts w:ascii="Times New Roman" w:hAnsi="Times New Roman" w:cs="Times New Roman"/>
          <w:bCs/>
          <w:kern w:val="24"/>
        </w:rPr>
        <w:t>项目废水处理</w:t>
      </w:r>
      <w:proofErr w:type="gramStart"/>
      <w:r w:rsidRPr="00890168">
        <w:rPr>
          <w:rFonts w:ascii="Times New Roman" w:hAnsi="Times New Roman" w:cs="Times New Roman"/>
          <w:bCs/>
          <w:kern w:val="24"/>
        </w:rPr>
        <w:t>过程绝干污泥</w:t>
      </w:r>
      <w:proofErr w:type="gramEnd"/>
      <w:r w:rsidRPr="00890168">
        <w:rPr>
          <w:rFonts w:ascii="Times New Roman" w:hAnsi="Times New Roman" w:cs="Times New Roman"/>
          <w:bCs/>
          <w:kern w:val="24"/>
        </w:rPr>
        <w:t>产生量约</w:t>
      </w:r>
      <w:r w:rsidRPr="00890168">
        <w:rPr>
          <w:rFonts w:ascii="Times New Roman" w:hAnsi="Times New Roman" w:cs="Times New Roman"/>
          <w:bCs/>
          <w:kern w:val="24"/>
        </w:rPr>
        <w:t>0.1t/a</w:t>
      </w:r>
      <w:r w:rsidRPr="00890168">
        <w:rPr>
          <w:rFonts w:ascii="Times New Roman" w:hAnsi="Times New Roman" w:cs="Times New Roman"/>
          <w:bCs/>
          <w:kern w:val="24"/>
        </w:rPr>
        <w:t>，</w:t>
      </w:r>
      <w:r w:rsidRPr="00890168">
        <w:rPr>
          <w:rFonts w:ascii="Times New Roman" w:hAnsi="Times New Roman" w:cs="Times New Roman" w:hint="eastAsia"/>
          <w:bCs/>
          <w:kern w:val="24"/>
        </w:rPr>
        <w:t>在一般情况下</w:t>
      </w:r>
      <w:r w:rsidRPr="00890168">
        <w:rPr>
          <w:rFonts w:ascii="Times New Roman" w:hAnsi="Times New Roman" w:cs="Times New Roman"/>
          <w:bCs/>
          <w:kern w:val="24"/>
        </w:rPr>
        <w:t>污泥含水率约为</w:t>
      </w:r>
      <w:r w:rsidRPr="00890168">
        <w:rPr>
          <w:rFonts w:ascii="Times New Roman" w:hAnsi="Times New Roman" w:cs="Times New Roman"/>
          <w:bCs/>
          <w:kern w:val="24"/>
        </w:rPr>
        <w:t>9</w:t>
      </w:r>
      <w:r w:rsidR="00890168" w:rsidRPr="00890168">
        <w:rPr>
          <w:rFonts w:ascii="Times New Roman" w:hAnsi="Times New Roman" w:cs="Times New Roman" w:hint="eastAsia"/>
          <w:bCs/>
          <w:kern w:val="24"/>
        </w:rPr>
        <w:t>5</w:t>
      </w:r>
      <w:r w:rsidRPr="00890168">
        <w:rPr>
          <w:rFonts w:ascii="Times New Roman" w:hAnsi="Times New Roman" w:cs="Times New Roman"/>
          <w:bCs/>
          <w:kern w:val="24"/>
        </w:rPr>
        <w:t>%</w:t>
      </w:r>
      <w:r w:rsidRPr="00890168">
        <w:rPr>
          <w:rFonts w:ascii="Times New Roman" w:hAnsi="Times New Roman" w:cs="Times New Roman"/>
          <w:bCs/>
          <w:kern w:val="24"/>
        </w:rPr>
        <w:t>，污泥量为</w:t>
      </w:r>
      <w:r w:rsidR="00890168" w:rsidRPr="00890168">
        <w:rPr>
          <w:rFonts w:ascii="Times New Roman" w:hAnsi="Times New Roman" w:cs="Times New Roman" w:hint="eastAsia"/>
          <w:bCs/>
          <w:kern w:val="24"/>
        </w:rPr>
        <w:t>2</w:t>
      </w:r>
      <w:r w:rsidRPr="00890168">
        <w:rPr>
          <w:rFonts w:ascii="Times New Roman" w:hAnsi="Times New Roman" w:cs="Times New Roman"/>
          <w:bCs/>
          <w:kern w:val="24"/>
        </w:rPr>
        <w:t>t/a</w:t>
      </w:r>
      <w:r w:rsidRPr="00890168">
        <w:rPr>
          <w:rFonts w:ascii="Times New Roman" w:hAnsi="Times New Roman" w:cs="Times New Roman"/>
          <w:bCs/>
          <w:kern w:val="24"/>
        </w:rPr>
        <w:t>，</w:t>
      </w:r>
      <w:r w:rsidRPr="00890168">
        <w:rPr>
          <w:rFonts w:ascii="Times New Roman" w:hAnsi="Times New Roman" w:cs="Times New Roman" w:hint="eastAsia"/>
          <w:bCs/>
          <w:kern w:val="24"/>
        </w:rPr>
        <w:t>由于</w:t>
      </w:r>
      <w:proofErr w:type="gramStart"/>
      <w:r w:rsidRPr="00890168">
        <w:rPr>
          <w:rFonts w:ascii="Times New Roman" w:hAnsi="Times New Roman" w:cs="Times New Roman" w:hint="eastAsia"/>
          <w:bCs/>
          <w:kern w:val="24"/>
        </w:rPr>
        <w:t>该固废为固液</w:t>
      </w:r>
      <w:proofErr w:type="gramEnd"/>
      <w:r w:rsidRPr="00890168">
        <w:rPr>
          <w:rFonts w:ascii="Times New Roman" w:hAnsi="Times New Roman" w:cs="Times New Roman" w:hint="eastAsia"/>
          <w:bCs/>
          <w:kern w:val="24"/>
        </w:rPr>
        <w:t>混合状态，具有一定流动性，为避免在自行收集过程中撒漏、溢流等情况造成二次无，该</w:t>
      </w:r>
      <w:r w:rsidR="00890168" w:rsidRPr="00890168">
        <w:rPr>
          <w:rFonts w:ascii="Times New Roman" w:hAnsi="Times New Roman" w:cs="Times New Roman" w:hint="eastAsia"/>
          <w:bCs/>
          <w:kern w:val="24"/>
        </w:rPr>
        <w:t>类污泥采用专用收集桶收集后</w:t>
      </w:r>
      <w:r w:rsidRPr="00890168">
        <w:rPr>
          <w:rFonts w:ascii="Times New Roman" w:hAnsi="Times New Roman" w:cs="Times New Roman" w:hint="eastAsia"/>
          <w:bCs/>
          <w:kern w:val="24"/>
        </w:rPr>
        <w:t>由具有资质的单位直接进行收集、转运和处置</w:t>
      </w:r>
      <w:r w:rsidRPr="00890168">
        <w:rPr>
          <w:rFonts w:ascii="Times New Roman" w:hAnsi="Times New Roman" w:cs="Times New Roman"/>
          <w:bCs/>
          <w:kern w:val="24"/>
        </w:rPr>
        <w:t>。</w:t>
      </w:r>
    </w:p>
    <w:p w:rsidR="002F515A" w:rsidRPr="009147FB" w:rsidRDefault="002F515A" w:rsidP="002F515A">
      <w:pPr>
        <w:numPr>
          <w:ilvl w:val="0"/>
          <w:numId w:val="10"/>
        </w:numPr>
        <w:spacing w:line="360" w:lineRule="auto"/>
        <w:ind w:firstLineChars="200" w:firstLine="480"/>
        <w:rPr>
          <w:rFonts w:ascii="Times New Roman" w:hAnsi="Times New Roman" w:cs="Times New Roman"/>
          <w:bCs/>
          <w:kern w:val="24"/>
          <w:u w:val="single"/>
        </w:rPr>
      </w:pPr>
      <w:r w:rsidRPr="009147FB">
        <w:rPr>
          <w:rFonts w:ascii="Times New Roman" w:hAnsi="Times New Roman" w:cs="Times New Roman"/>
          <w:bCs/>
          <w:kern w:val="24"/>
          <w:u w:val="single"/>
        </w:rPr>
        <w:t>废</w:t>
      </w:r>
      <w:r w:rsidR="00122AE9" w:rsidRPr="009147FB">
        <w:rPr>
          <w:rFonts w:ascii="Times New Roman" w:hAnsi="Times New Roman" w:cs="Times New Roman" w:hint="eastAsia"/>
          <w:bCs/>
          <w:kern w:val="24"/>
          <w:u w:val="single"/>
        </w:rPr>
        <w:t>油漆、稀释剂</w:t>
      </w:r>
    </w:p>
    <w:p w:rsidR="002F515A" w:rsidRPr="009147FB" w:rsidRDefault="00122AE9" w:rsidP="002F515A">
      <w:pPr>
        <w:spacing w:line="360" w:lineRule="auto"/>
        <w:ind w:firstLineChars="200" w:firstLine="480"/>
        <w:rPr>
          <w:rFonts w:ascii="Times New Roman" w:hAnsi="Times New Roman" w:cs="Times New Roman"/>
          <w:bCs/>
          <w:kern w:val="24"/>
          <w:u w:val="single"/>
        </w:rPr>
      </w:pPr>
      <w:r w:rsidRPr="009147FB">
        <w:rPr>
          <w:rFonts w:ascii="Times New Roman" w:hAnsi="Times New Roman" w:cs="Times New Roman" w:hint="eastAsia"/>
          <w:bCs/>
          <w:kern w:val="24"/>
          <w:u w:val="single"/>
        </w:rPr>
        <w:t>喷漆过程使用的油漆、稀释剂均有一定有效期，若某种颜色品牌油漆在喷漆过程使用频率不高，会造成一定油漆类原料失效（存放时间超过保质期），按照同类型项目比较，</w:t>
      </w:r>
      <w:r w:rsidR="002F515A" w:rsidRPr="009147FB">
        <w:rPr>
          <w:rFonts w:ascii="Times New Roman" w:hAnsi="Times New Roman" w:cs="Times New Roman"/>
          <w:bCs/>
          <w:kern w:val="24"/>
          <w:u w:val="single"/>
        </w:rPr>
        <w:t>估算</w:t>
      </w:r>
      <w:r w:rsidRPr="009147FB">
        <w:rPr>
          <w:rFonts w:ascii="Times New Roman" w:hAnsi="Times New Roman" w:cs="Times New Roman" w:hint="eastAsia"/>
          <w:bCs/>
          <w:kern w:val="24"/>
          <w:u w:val="single"/>
        </w:rPr>
        <w:t>本项目</w:t>
      </w:r>
      <w:r w:rsidRPr="009147FB">
        <w:rPr>
          <w:rFonts w:ascii="Times New Roman" w:hAnsi="Times New Roman" w:cs="Times New Roman"/>
          <w:bCs/>
          <w:kern w:val="24"/>
          <w:u w:val="single"/>
        </w:rPr>
        <w:t>废油漆、稀释剂</w:t>
      </w:r>
      <w:r w:rsidR="002F515A" w:rsidRPr="009147FB">
        <w:rPr>
          <w:rFonts w:ascii="Times New Roman" w:hAnsi="Times New Roman" w:cs="Times New Roman"/>
          <w:bCs/>
          <w:kern w:val="24"/>
          <w:u w:val="single"/>
        </w:rPr>
        <w:t>产生量约为</w:t>
      </w:r>
      <w:r w:rsidR="002F515A" w:rsidRPr="009147FB">
        <w:rPr>
          <w:rFonts w:ascii="Times New Roman" w:hAnsi="Times New Roman" w:cs="Times New Roman"/>
          <w:bCs/>
          <w:kern w:val="24"/>
          <w:u w:val="single"/>
        </w:rPr>
        <w:t>0.</w:t>
      </w:r>
      <w:r w:rsidR="009E55EA" w:rsidRPr="009147FB">
        <w:rPr>
          <w:rFonts w:ascii="Times New Roman" w:hAnsi="Times New Roman" w:cs="Times New Roman" w:hint="eastAsia"/>
          <w:bCs/>
          <w:kern w:val="24"/>
          <w:u w:val="single"/>
        </w:rPr>
        <w:t>05</w:t>
      </w:r>
      <w:r w:rsidR="002F515A" w:rsidRPr="009147FB">
        <w:rPr>
          <w:rFonts w:ascii="Times New Roman" w:hAnsi="Times New Roman" w:cs="Times New Roman"/>
          <w:bCs/>
          <w:kern w:val="24"/>
          <w:u w:val="single"/>
        </w:rPr>
        <w:t>t/a</w:t>
      </w:r>
      <w:r w:rsidR="002F515A" w:rsidRPr="009147FB">
        <w:rPr>
          <w:rFonts w:ascii="Times New Roman" w:hAnsi="Times New Roman" w:cs="Times New Roman"/>
          <w:bCs/>
          <w:kern w:val="24"/>
          <w:u w:val="single"/>
        </w:rPr>
        <w:t>，属于</w:t>
      </w:r>
      <w:r w:rsidR="009E55EA" w:rsidRPr="009147FB">
        <w:rPr>
          <w:rFonts w:ascii="Times New Roman" w:hAnsi="Times New Roman" w:cs="Times New Roman" w:hint="eastAsia"/>
          <w:bCs/>
          <w:kern w:val="24"/>
          <w:u w:val="single"/>
        </w:rPr>
        <w:t>危险废物</w:t>
      </w:r>
      <w:r w:rsidR="002F515A" w:rsidRPr="009147FB">
        <w:rPr>
          <w:rFonts w:ascii="Times New Roman" w:hAnsi="Times New Roman" w:cs="Times New Roman"/>
          <w:bCs/>
          <w:kern w:val="24"/>
          <w:u w:val="single"/>
        </w:rPr>
        <w:t>，</w:t>
      </w:r>
      <w:r w:rsidRPr="009147FB">
        <w:rPr>
          <w:rFonts w:ascii="Times New Roman" w:hAnsi="Times New Roman" w:cs="Times New Roman"/>
          <w:bCs/>
          <w:kern w:val="24"/>
          <w:u w:val="single"/>
        </w:rPr>
        <w:t>收集后交有相应资质的单位处理</w:t>
      </w:r>
      <w:r w:rsidR="002F515A" w:rsidRPr="009147FB">
        <w:rPr>
          <w:rFonts w:ascii="Times New Roman" w:hAnsi="Times New Roman" w:cs="Times New Roman"/>
          <w:bCs/>
          <w:kern w:val="24"/>
          <w:u w:val="single"/>
        </w:rPr>
        <w:t>。</w:t>
      </w:r>
    </w:p>
    <w:p w:rsidR="002F515A" w:rsidRPr="002F515A" w:rsidRDefault="002F515A" w:rsidP="002F515A">
      <w:pPr>
        <w:spacing w:line="360" w:lineRule="auto"/>
        <w:ind w:firstLineChars="200" w:firstLine="480"/>
        <w:rPr>
          <w:rFonts w:ascii="Times New Roman" w:hAnsi="Times New Roman" w:cs="Times New Roman"/>
          <w:bCs/>
          <w:kern w:val="24"/>
        </w:rPr>
      </w:pPr>
      <w:r w:rsidRPr="002F515A">
        <w:rPr>
          <w:rFonts w:ascii="Times New Roman" w:hAnsi="Times New Roman" w:cs="Times New Roman"/>
          <w:bCs/>
          <w:kern w:val="24"/>
        </w:rPr>
        <w:t>本项目固体废物产生及处置情况见下表。</w:t>
      </w:r>
    </w:p>
    <w:p w:rsidR="009E55EA" w:rsidRPr="009E55EA" w:rsidRDefault="009E55EA" w:rsidP="009E55EA">
      <w:pPr>
        <w:spacing w:line="360" w:lineRule="auto"/>
        <w:jc w:val="center"/>
        <w:rPr>
          <w:rFonts w:ascii="Times New Roman" w:hAnsi="Times New Roman" w:cs="Times New Roman"/>
          <w:b/>
        </w:rPr>
      </w:pPr>
      <w:r w:rsidRPr="00DE720D">
        <w:rPr>
          <w:rFonts w:ascii="Times New Roman" w:hAnsi="Times New Roman" w:cs="Times New Roman"/>
          <w:b/>
        </w:rPr>
        <w:t>表</w:t>
      </w:r>
      <w:r>
        <w:rPr>
          <w:rFonts w:ascii="Times New Roman" w:hAnsi="Times New Roman" w:cs="Times New Roman" w:hint="eastAsia"/>
          <w:b/>
        </w:rPr>
        <w:t>5</w:t>
      </w:r>
      <w:r w:rsidRPr="00DE720D">
        <w:rPr>
          <w:rFonts w:ascii="Times New Roman" w:hAnsi="Times New Roman" w:cs="Times New Roman"/>
          <w:b/>
        </w:rPr>
        <w:t>-</w:t>
      </w:r>
      <w:r>
        <w:rPr>
          <w:rFonts w:ascii="Times New Roman" w:hAnsi="Times New Roman" w:cs="Times New Roman" w:hint="eastAsia"/>
          <w:b/>
        </w:rPr>
        <w:t xml:space="preserve">6  </w:t>
      </w:r>
      <w:r>
        <w:rPr>
          <w:rFonts w:ascii="Times New Roman" w:hAnsi="Times New Roman" w:cs="Times New Roman" w:hint="eastAsia"/>
          <w:b/>
        </w:rPr>
        <w:t>项目营运期</w:t>
      </w:r>
      <w:r w:rsidRPr="009E55EA">
        <w:rPr>
          <w:rFonts w:ascii="Times New Roman" w:hAnsi="Times New Roman" w:cs="Times New Roman"/>
          <w:b/>
        </w:rPr>
        <w:t>固体废物产生及处置情况表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
        <w:gridCol w:w="2217"/>
        <w:gridCol w:w="1162"/>
        <w:gridCol w:w="2211"/>
        <w:gridCol w:w="2318"/>
      </w:tblGrid>
      <w:tr w:rsidR="009E55EA" w:rsidRPr="00843DC4" w:rsidTr="0034212C">
        <w:trPr>
          <w:trHeight w:val="455"/>
          <w:tblHeader/>
        </w:trPr>
        <w:tc>
          <w:tcPr>
            <w:tcW w:w="360" w:type="pct"/>
            <w:vAlign w:val="center"/>
          </w:tcPr>
          <w:p w:rsidR="009E55EA" w:rsidRPr="00843DC4" w:rsidRDefault="009E55EA" w:rsidP="0034212C">
            <w:pPr>
              <w:ind w:leftChars="-50" w:left="-120" w:rightChars="-50" w:right="-120"/>
              <w:jc w:val="center"/>
              <w:rPr>
                <w:rFonts w:ascii="Times New Roman" w:hAnsi="Times New Roman" w:cs="Times New Roman"/>
                <w:b/>
                <w:sz w:val="21"/>
                <w:szCs w:val="21"/>
              </w:rPr>
            </w:pPr>
            <w:r w:rsidRPr="00843DC4">
              <w:rPr>
                <w:rFonts w:ascii="Times New Roman" w:hAnsi="Times New Roman" w:cs="Times New Roman"/>
                <w:b/>
                <w:sz w:val="21"/>
                <w:szCs w:val="21"/>
              </w:rPr>
              <w:t>序号</w:t>
            </w:r>
          </w:p>
        </w:tc>
        <w:tc>
          <w:tcPr>
            <w:tcW w:w="1301" w:type="pct"/>
            <w:vAlign w:val="center"/>
          </w:tcPr>
          <w:p w:rsidR="009E55EA" w:rsidRPr="00843DC4" w:rsidRDefault="009E55EA" w:rsidP="0034212C">
            <w:pPr>
              <w:jc w:val="center"/>
              <w:rPr>
                <w:rFonts w:ascii="Times New Roman" w:hAnsi="Times New Roman" w:cs="Times New Roman"/>
                <w:b/>
                <w:sz w:val="21"/>
                <w:szCs w:val="21"/>
              </w:rPr>
            </w:pPr>
            <w:r w:rsidRPr="00843DC4">
              <w:rPr>
                <w:rFonts w:ascii="Times New Roman" w:hAnsi="Times New Roman" w:cs="Times New Roman"/>
                <w:b/>
                <w:sz w:val="21"/>
                <w:szCs w:val="21"/>
              </w:rPr>
              <w:t>名称</w:t>
            </w:r>
          </w:p>
        </w:tc>
        <w:tc>
          <w:tcPr>
            <w:tcW w:w="682" w:type="pct"/>
            <w:vAlign w:val="center"/>
          </w:tcPr>
          <w:p w:rsidR="009E55EA" w:rsidRPr="00843DC4" w:rsidRDefault="009E55EA" w:rsidP="0034212C">
            <w:pPr>
              <w:jc w:val="center"/>
              <w:rPr>
                <w:rFonts w:ascii="Times New Roman" w:hAnsi="Times New Roman" w:cs="Times New Roman"/>
                <w:b/>
                <w:sz w:val="21"/>
                <w:szCs w:val="21"/>
              </w:rPr>
            </w:pPr>
            <w:r w:rsidRPr="00843DC4">
              <w:rPr>
                <w:rFonts w:ascii="Times New Roman" w:hAnsi="Times New Roman" w:cs="Times New Roman"/>
                <w:b/>
                <w:sz w:val="21"/>
                <w:szCs w:val="21"/>
              </w:rPr>
              <w:t>产生量</w:t>
            </w:r>
            <w:r w:rsidRPr="00843DC4">
              <w:rPr>
                <w:rFonts w:ascii="Times New Roman" w:hAnsi="Times New Roman" w:cs="Times New Roman"/>
                <w:b/>
                <w:sz w:val="21"/>
                <w:szCs w:val="21"/>
              </w:rPr>
              <w:t>t/a</w:t>
            </w:r>
          </w:p>
        </w:tc>
        <w:tc>
          <w:tcPr>
            <w:tcW w:w="1297" w:type="pct"/>
            <w:vAlign w:val="center"/>
          </w:tcPr>
          <w:p w:rsidR="009E55EA" w:rsidRPr="00843DC4" w:rsidRDefault="009E55EA" w:rsidP="0034212C">
            <w:pPr>
              <w:jc w:val="center"/>
              <w:rPr>
                <w:rFonts w:ascii="Times New Roman" w:hAnsi="Times New Roman" w:cs="Times New Roman"/>
                <w:b/>
                <w:sz w:val="21"/>
                <w:szCs w:val="21"/>
              </w:rPr>
            </w:pPr>
            <w:r w:rsidRPr="00843DC4">
              <w:rPr>
                <w:rFonts w:ascii="Times New Roman" w:hAnsi="Times New Roman" w:cs="Times New Roman"/>
                <w:b/>
                <w:sz w:val="21"/>
                <w:szCs w:val="21"/>
              </w:rPr>
              <w:t>属性</w:t>
            </w:r>
          </w:p>
        </w:tc>
        <w:tc>
          <w:tcPr>
            <w:tcW w:w="1360" w:type="pct"/>
            <w:vAlign w:val="center"/>
          </w:tcPr>
          <w:p w:rsidR="009E55EA" w:rsidRPr="00843DC4" w:rsidRDefault="009E55EA" w:rsidP="0034212C">
            <w:pPr>
              <w:jc w:val="center"/>
              <w:rPr>
                <w:rFonts w:ascii="Times New Roman" w:hAnsi="Times New Roman" w:cs="Times New Roman"/>
                <w:b/>
                <w:sz w:val="21"/>
                <w:szCs w:val="21"/>
              </w:rPr>
            </w:pPr>
            <w:r w:rsidRPr="00843DC4">
              <w:rPr>
                <w:rFonts w:ascii="Times New Roman" w:hAnsi="Times New Roman" w:cs="Times New Roman"/>
                <w:b/>
                <w:sz w:val="21"/>
                <w:szCs w:val="21"/>
              </w:rPr>
              <w:t>处理处置措施</w:t>
            </w:r>
          </w:p>
        </w:tc>
      </w:tr>
      <w:tr w:rsidR="009E55EA" w:rsidRPr="00843DC4" w:rsidTr="0034212C">
        <w:trPr>
          <w:trHeight w:val="455"/>
        </w:trPr>
        <w:tc>
          <w:tcPr>
            <w:tcW w:w="360" w:type="pct"/>
            <w:vAlign w:val="center"/>
          </w:tcPr>
          <w:p w:rsidR="009E55EA" w:rsidRPr="00843DC4" w:rsidRDefault="009E55EA" w:rsidP="0034212C">
            <w:pPr>
              <w:jc w:val="center"/>
              <w:rPr>
                <w:rFonts w:ascii="Times New Roman" w:hAnsi="Times New Roman" w:cs="Times New Roman"/>
                <w:sz w:val="21"/>
                <w:szCs w:val="21"/>
              </w:rPr>
            </w:pPr>
            <w:r w:rsidRPr="00843DC4">
              <w:rPr>
                <w:rFonts w:ascii="Times New Roman" w:hAnsi="Times New Roman" w:cs="Times New Roman"/>
                <w:sz w:val="21"/>
                <w:szCs w:val="21"/>
              </w:rPr>
              <w:t>1</w:t>
            </w:r>
          </w:p>
        </w:tc>
        <w:tc>
          <w:tcPr>
            <w:tcW w:w="1301" w:type="pct"/>
            <w:vAlign w:val="center"/>
          </w:tcPr>
          <w:p w:rsidR="009E55EA" w:rsidRPr="00843DC4" w:rsidRDefault="009E55EA" w:rsidP="0034212C">
            <w:pPr>
              <w:jc w:val="center"/>
              <w:rPr>
                <w:rFonts w:ascii="Times New Roman" w:hAnsi="Times New Roman" w:cs="Times New Roman"/>
                <w:sz w:val="21"/>
                <w:szCs w:val="21"/>
              </w:rPr>
            </w:pPr>
            <w:r w:rsidRPr="00843DC4">
              <w:rPr>
                <w:rFonts w:ascii="Times New Roman" w:hAnsi="Times New Roman" w:cs="Times New Roman"/>
                <w:sz w:val="21"/>
                <w:szCs w:val="21"/>
              </w:rPr>
              <w:t>生活垃圾</w:t>
            </w:r>
          </w:p>
        </w:tc>
        <w:tc>
          <w:tcPr>
            <w:tcW w:w="682" w:type="pct"/>
            <w:vAlign w:val="center"/>
          </w:tcPr>
          <w:p w:rsidR="009E55EA" w:rsidRPr="00843DC4" w:rsidRDefault="009E55EA" w:rsidP="0034212C">
            <w:pPr>
              <w:jc w:val="center"/>
              <w:rPr>
                <w:rFonts w:ascii="Times New Roman" w:hAnsi="Times New Roman" w:cs="Times New Roman"/>
                <w:sz w:val="21"/>
                <w:szCs w:val="21"/>
              </w:rPr>
            </w:pPr>
            <w:r>
              <w:rPr>
                <w:rFonts w:ascii="Times New Roman" w:hAnsi="Times New Roman" w:cs="Times New Roman" w:hint="eastAsia"/>
                <w:sz w:val="21"/>
                <w:szCs w:val="21"/>
              </w:rPr>
              <w:t>2.6</w:t>
            </w:r>
          </w:p>
        </w:tc>
        <w:tc>
          <w:tcPr>
            <w:tcW w:w="1297" w:type="pct"/>
            <w:vAlign w:val="center"/>
          </w:tcPr>
          <w:p w:rsidR="009E55EA" w:rsidRPr="00843DC4" w:rsidRDefault="009E55EA" w:rsidP="0034212C">
            <w:pPr>
              <w:jc w:val="center"/>
              <w:rPr>
                <w:rFonts w:ascii="Times New Roman" w:hAnsi="Times New Roman" w:cs="Times New Roman"/>
                <w:sz w:val="21"/>
                <w:szCs w:val="21"/>
              </w:rPr>
            </w:pPr>
            <w:r w:rsidRPr="00843DC4">
              <w:rPr>
                <w:rFonts w:ascii="Times New Roman" w:hAnsi="Times New Roman" w:cs="Times New Roman"/>
                <w:sz w:val="21"/>
                <w:szCs w:val="21"/>
              </w:rPr>
              <w:t>生活垃圾</w:t>
            </w:r>
          </w:p>
        </w:tc>
        <w:tc>
          <w:tcPr>
            <w:tcW w:w="1360" w:type="pct"/>
            <w:vAlign w:val="center"/>
          </w:tcPr>
          <w:p w:rsidR="009E55EA" w:rsidRPr="00843DC4" w:rsidRDefault="009E55EA" w:rsidP="0034212C">
            <w:pPr>
              <w:jc w:val="center"/>
              <w:rPr>
                <w:rFonts w:ascii="Times New Roman" w:hAnsi="Times New Roman" w:cs="Times New Roman"/>
                <w:sz w:val="21"/>
                <w:szCs w:val="21"/>
              </w:rPr>
            </w:pPr>
            <w:r w:rsidRPr="00843DC4">
              <w:rPr>
                <w:rFonts w:ascii="Times New Roman" w:hAnsi="Times New Roman" w:cs="Times New Roman"/>
                <w:sz w:val="21"/>
                <w:szCs w:val="21"/>
              </w:rPr>
              <w:t>交环卫处理</w:t>
            </w:r>
          </w:p>
        </w:tc>
      </w:tr>
      <w:tr w:rsidR="009E55EA" w:rsidRPr="00843DC4" w:rsidTr="0034212C">
        <w:trPr>
          <w:trHeight w:val="455"/>
        </w:trPr>
        <w:tc>
          <w:tcPr>
            <w:tcW w:w="360" w:type="pct"/>
            <w:vAlign w:val="center"/>
          </w:tcPr>
          <w:p w:rsidR="009E55EA" w:rsidRPr="00843DC4" w:rsidRDefault="009E55EA" w:rsidP="0034212C">
            <w:pPr>
              <w:jc w:val="center"/>
              <w:rPr>
                <w:rFonts w:ascii="Times New Roman" w:hAnsi="Times New Roman" w:cs="Times New Roman"/>
                <w:sz w:val="21"/>
                <w:szCs w:val="21"/>
              </w:rPr>
            </w:pPr>
            <w:r w:rsidRPr="00843DC4">
              <w:rPr>
                <w:rFonts w:ascii="Times New Roman" w:hAnsi="Times New Roman" w:cs="Times New Roman"/>
                <w:sz w:val="21"/>
                <w:szCs w:val="21"/>
              </w:rPr>
              <w:t>2</w:t>
            </w:r>
          </w:p>
        </w:tc>
        <w:tc>
          <w:tcPr>
            <w:tcW w:w="1301" w:type="pct"/>
            <w:vAlign w:val="center"/>
          </w:tcPr>
          <w:p w:rsidR="009E55EA" w:rsidRPr="00843DC4" w:rsidRDefault="009E55EA" w:rsidP="0034212C">
            <w:pPr>
              <w:ind w:leftChars="-50" w:left="-120" w:rightChars="-50" w:right="-120"/>
              <w:jc w:val="center"/>
              <w:rPr>
                <w:rFonts w:ascii="Times New Roman" w:hAnsi="Times New Roman" w:cs="Times New Roman"/>
                <w:sz w:val="21"/>
                <w:szCs w:val="21"/>
              </w:rPr>
            </w:pPr>
            <w:r w:rsidRPr="009E55EA">
              <w:rPr>
                <w:rFonts w:ascii="Times New Roman" w:hAnsi="Times New Roman" w:cs="Times New Roman" w:hint="eastAsia"/>
                <w:sz w:val="21"/>
                <w:szCs w:val="21"/>
              </w:rPr>
              <w:t>废汽车零部件</w:t>
            </w:r>
          </w:p>
        </w:tc>
        <w:tc>
          <w:tcPr>
            <w:tcW w:w="682" w:type="pct"/>
            <w:vAlign w:val="center"/>
          </w:tcPr>
          <w:p w:rsidR="009E55EA" w:rsidRPr="00843DC4" w:rsidRDefault="009E55EA" w:rsidP="0034212C">
            <w:pPr>
              <w:jc w:val="center"/>
              <w:rPr>
                <w:rFonts w:ascii="Times New Roman" w:hAnsi="Times New Roman" w:cs="Times New Roman"/>
                <w:sz w:val="21"/>
                <w:szCs w:val="21"/>
              </w:rPr>
            </w:pPr>
            <w:r>
              <w:rPr>
                <w:rFonts w:ascii="Times New Roman" w:hAnsi="Times New Roman" w:cs="Times New Roman" w:hint="eastAsia"/>
                <w:sz w:val="21"/>
                <w:szCs w:val="21"/>
              </w:rPr>
              <w:t>1.5</w:t>
            </w:r>
          </w:p>
        </w:tc>
        <w:tc>
          <w:tcPr>
            <w:tcW w:w="1297" w:type="pct"/>
            <w:vAlign w:val="center"/>
          </w:tcPr>
          <w:p w:rsidR="009E55EA" w:rsidRPr="00843DC4" w:rsidRDefault="009E55EA" w:rsidP="0034212C">
            <w:pPr>
              <w:jc w:val="center"/>
              <w:rPr>
                <w:rFonts w:ascii="Times New Roman" w:hAnsi="Times New Roman" w:cs="Times New Roman"/>
                <w:sz w:val="21"/>
                <w:szCs w:val="21"/>
              </w:rPr>
            </w:pPr>
            <w:r w:rsidRPr="00843DC4">
              <w:rPr>
                <w:rFonts w:ascii="Times New Roman" w:hAnsi="Times New Roman" w:cs="Times New Roman"/>
                <w:sz w:val="21"/>
                <w:szCs w:val="21"/>
              </w:rPr>
              <w:t>一般固废</w:t>
            </w:r>
          </w:p>
        </w:tc>
        <w:tc>
          <w:tcPr>
            <w:tcW w:w="1360" w:type="pct"/>
            <w:vAlign w:val="center"/>
          </w:tcPr>
          <w:p w:rsidR="009E55EA" w:rsidRPr="00843DC4" w:rsidRDefault="009E55EA" w:rsidP="0034212C">
            <w:pPr>
              <w:jc w:val="center"/>
              <w:rPr>
                <w:rFonts w:ascii="Times New Roman" w:hAnsi="Times New Roman" w:cs="Times New Roman"/>
                <w:sz w:val="21"/>
                <w:szCs w:val="21"/>
              </w:rPr>
            </w:pPr>
            <w:r w:rsidRPr="00843DC4">
              <w:rPr>
                <w:rFonts w:ascii="Times New Roman" w:hAnsi="Times New Roman" w:cs="Times New Roman"/>
                <w:sz w:val="21"/>
                <w:szCs w:val="21"/>
              </w:rPr>
              <w:t>分类收集后外售</w:t>
            </w:r>
            <w:r>
              <w:rPr>
                <w:rFonts w:ascii="Times New Roman" w:hAnsi="Times New Roman" w:cs="Times New Roman" w:hint="eastAsia"/>
                <w:sz w:val="21"/>
                <w:szCs w:val="21"/>
              </w:rPr>
              <w:t>物资回收部门</w:t>
            </w:r>
            <w:r w:rsidRPr="00843DC4">
              <w:rPr>
                <w:rFonts w:ascii="Times New Roman" w:hAnsi="Times New Roman" w:cs="Times New Roman"/>
                <w:sz w:val="21"/>
                <w:szCs w:val="21"/>
              </w:rPr>
              <w:t>综合利用</w:t>
            </w:r>
          </w:p>
        </w:tc>
      </w:tr>
      <w:tr w:rsidR="00122AE9" w:rsidRPr="00843DC4" w:rsidTr="0034212C">
        <w:trPr>
          <w:trHeight w:val="455"/>
        </w:trPr>
        <w:tc>
          <w:tcPr>
            <w:tcW w:w="360"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3</w:t>
            </w:r>
          </w:p>
        </w:tc>
        <w:tc>
          <w:tcPr>
            <w:tcW w:w="1301"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废矿物油</w:t>
            </w:r>
          </w:p>
        </w:tc>
        <w:tc>
          <w:tcPr>
            <w:tcW w:w="682" w:type="pct"/>
            <w:vAlign w:val="center"/>
          </w:tcPr>
          <w:p w:rsidR="00122AE9" w:rsidRPr="00843DC4" w:rsidRDefault="00122AE9" w:rsidP="0034212C">
            <w:pPr>
              <w:jc w:val="center"/>
              <w:rPr>
                <w:rFonts w:ascii="Times New Roman" w:hAnsi="Times New Roman" w:cs="Times New Roman"/>
                <w:sz w:val="21"/>
                <w:szCs w:val="21"/>
              </w:rPr>
            </w:pPr>
            <w:r>
              <w:rPr>
                <w:rFonts w:ascii="Times New Roman" w:hAnsi="Times New Roman" w:cs="Times New Roman" w:hint="eastAsia"/>
                <w:sz w:val="21"/>
                <w:szCs w:val="21"/>
              </w:rPr>
              <w:t>1.638</w:t>
            </w:r>
          </w:p>
        </w:tc>
        <w:tc>
          <w:tcPr>
            <w:tcW w:w="1297"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危险废物</w:t>
            </w:r>
          </w:p>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w:t>
            </w:r>
            <w:r w:rsidRPr="00843DC4">
              <w:rPr>
                <w:rFonts w:ascii="Times New Roman" w:hAnsi="Times New Roman" w:cs="Times New Roman"/>
                <w:sz w:val="21"/>
                <w:szCs w:val="21"/>
              </w:rPr>
              <w:t>HW08</w:t>
            </w:r>
            <w:r w:rsidRPr="00843DC4">
              <w:rPr>
                <w:rFonts w:ascii="Times New Roman" w:hAnsi="Times New Roman" w:cs="Times New Roman"/>
                <w:sz w:val="21"/>
                <w:szCs w:val="21"/>
              </w:rPr>
              <w:t>废矿物油与含矿物油类危险废物）</w:t>
            </w:r>
          </w:p>
        </w:tc>
        <w:tc>
          <w:tcPr>
            <w:tcW w:w="1360" w:type="pct"/>
            <w:vMerge w:val="restar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交有资质单位处置</w:t>
            </w:r>
          </w:p>
        </w:tc>
      </w:tr>
      <w:tr w:rsidR="00122AE9" w:rsidRPr="00843DC4" w:rsidTr="0034212C">
        <w:trPr>
          <w:trHeight w:val="455"/>
        </w:trPr>
        <w:tc>
          <w:tcPr>
            <w:tcW w:w="360"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4</w:t>
            </w:r>
          </w:p>
        </w:tc>
        <w:tc>
          <w:tcPr>
            <w:tcW w:w="1301"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废矿物油包装桶及废油漆包装桶</w:t>
            </w:r>
            <w:r w:rsidRPr="00122AE9">
              <w:rPr>
                <w:rFonts w:ascii="Times New Roman" w:hAnsi="Times New Roman" w:cs="Times New Roman" w:hint="eastAsia"/>
                <w:bCs/>
                <w:sz w:val="21"/>
                <w:szCs w:val="21"/>
                <w:u w:val="single"/>
              </w:rPr>
              <w:t>、</w:t>
            </w:r>
            <w:r w:rsidRPr="00122AE9">
              <w:rPr>
                <w:rFonts w:ascii="Times New Roman" w:hAnsi="Times New Roman" w:cs="Times New Roman"/>
                <w:bCs/>
                <w:sz w:val="21"/>
                <w:szCs w:val="21"/>
                <w:u w:val="single"/>
              </w:rPr>
              <w:t>废油抹布、废手套</w:t>
            </w:r>
            <w:r>
              <w:rPr>
                <w:rFonts w:ascii="Times New Roman" w:hAnsi="Times New Roman" w:cs="Times New Roman" w:hint="eastAsia"/>
                <w:bCs/>
                <w:sz w:val="21"/>
                <w:szCs w:val="21"/>
                <w:u w:val="single"/>
              </w:rPr>
              <w:t>等</w:t>
            </w:r>
          </w:p>
        </w:tc>
        <w:tc>
          <w:tcPr>
            <w:tcW w:w="682" w:type="pct"/>
            <w:vAlign w:val="center"/>
          </w:tcPr>
          <w:p w:rsidR="00122AE9" w:rsidRPr="00843DC4" w:rsidRDefault="00122AE9" w:rsidP="00122AE9">
            <w:pPr>
              <w:jc w:val="center"/>
              <w:rPr>
                <w:rFonts w:ascii="Times New Roman" w:hAnsi="Times New Roman" w:cs="Times New Roman"/>
                <w:sz w:val="21"/>
                <w:szCs w:val="21"/>
              </w:rPr>
            </w:pPr>
            <w:r w:rsidRPr="00843DC4">
              <w:rPr>
                <w:rFonts w:ascii="Times New Roman" w:hAnsi="Times New Roman" w:cs="Times New Roman"/>
                <w:sz w:val="21"/>
                <w:szCs w:val="21"/>
              </w:rPr>
              <w:t>0.</w:t>
            </w:r>
            <w:r>
              <w:rPr>
                <w:rFonts w:ascii="Times New Roman" w:hAnsi="Times New Roman" w:cs="Times New Roman" w:hint="eastAsia"/>
                <w:sz w:val="21"/>
                <w:szCs w:val="21"/>
              </w:rPr>
              <w:t>102</w:t>
            </w:r>
          </w:p>
        </w:tc>
        <w:tc>
          <w:tcPr>
            <w:tcW w:w="1297"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危险废物</w:t>
            </w:r>
          </w:p>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w:t>
            </w:r>
            <w:r w:rsidRPr="00843DC4">
              <w:rPr>
                <w:rFonts w:ascii="Times New Roman" w:hAnsi="Times New Roman" w:cs="Times New Roman"/>
                <w:sz w:val="21"/>
                <w:szCs w:val="21"/>
              </w:rPr>
              <w:t>HW49</w:t>
            </w:r>
            <w:r w:rsidRPr="00843DC4">
              <w:rPr>
                <w:rFonts w:ascii="Times New Roman" w:hAnsi="Times New Roman" w:cs="Times New Roman"/>
                <w:sz w:val="21"/>
                <w:szCs w:val="21"/>
              </w:rPr>
              <w:t>其他废物）</w:t>
            </w:r>
          </w:p>
        </w:tc>
        <w:tc>
          <w:tcPr>
            <w:tcW w:w="1360" w:type="pct"/>
            <w:vMerge/>
            <w:vAlign w:val="center"/>
          </w:tcPr>
          <w:p w:rsidR="00122AE9" w:rsidRPr="00843DC4" w:rsidRDefault="00122AE9" w:rsidP="0034212C">
            <w:pPr>
              <w:jc w:val="center"/>
              <w:rPr>
                <w:rFonts w:ascii="Times New Roman" w:hAnsi="Times New Roman" w:cs="Times New Roman"/>
                <w:sz w:val="21"/>
                <w:szCs w:val="21"/>
              </w:rPr>
            </w:pPr>
          </w:p>
        </w:tc>
      </w:tr>
      <w:tr w:rsidR="00122AE9" w:rsidRPr="00843DC4" w:rsidTr="0034212C">
        <w:trPr>
          <w:trHeight w:val="455"/>
        </w:trPr>
        <w:tc>
          <w:tcPr>
            <w:tcW w:w="360" w:type="pct"/>
            <w:vAlign w:val="center"/>
          </w:tcPr>
          <w:p w:rsidR="00122AE9" w:rsidRPr="00843DC4" w:rsidRDefault="00122AE9" w:rsidP="0034212C">
            <w:pPr>
              <w:jc w:val="center"/>
              <w:rPr>
                <w:rFonts w:ascii="Times New Roman" w:hAnsi="Times New Roman" w:cs="Times New Roman"/>
                <w:sz w:val="21"/>
                <w:szCs w:val="21"/>
              </w:rPr>
            </w:pPr>
            <w:r w:rsidRPr="009C0DB2">
              <w:rPr>
                <w:rFonts w:ascii="Times New Roman" w:hAnsi="Times New Roman" w:cs="Times New Roman"/>
                <w:noProof/>
              </w:rPr>
              <w:lastRenderedPageBreak/>
              <mc:AlternateContent>
                <mc:Choice Requires="wps">
                  <w:drawing>
                    <wp:anchor distT="0" distB="0" distL="114300" distR="114300" simplePos="0" relativeHeight="251704320" behindDoc="0" locked="0" layoutInCell="1" allowOverlap="1" wp14:anchorId="2A3C7C7B" wp14:editId="6D8042B0">
                      <wp:simplePos x="0" y="0"/>
                      <wp:positionH relativeFrom="column">
                        <wp:posOffset>-342900</wp:posOffset>
                      </wp:positionH>
                      <wp:positionV relativeFrom="paragraph">
                        <wp:posOffset>-354330</wp:posOffset>
                      </wp:positionV>
                      <wp:extent cx="6017895" cy="8877935"/>
                      <wp:effectExtent l="0" t="0" r="20955" b="18415"/>
                      <wp:wrapNone/>
                      <wp:docPr id="17" name="矩形 17"/>
                      <wp:cNvGraphicFramePr/>
                      <a:graphic xmlns:a="http://schemas.openxmlformats.org/drawingml/2006/main">
                        <a:graphicData uri="http://schemas.microsoft.com/office/word/2010/wordprocessingShape">
                          <wps:wsp>
                            <wps:cNvSpPr/>
                            <wps:spPr>
                              <a:xfrm>
                                <a:off x="0" y="0"/>
                                <a:ext cx="6017895" cy="88779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7" o:spid="_x0000_s1026" style="position:absolute;left:0;text-align:left;margin-left:-27pt;margin-top:-27.9pt;width:473.85pt;height:699.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" filled="f" strokecolor="black [3213]"/>
                  </w:pict>
                </mc:Fallback>
              </mc:AlternateContent>
            </w:r>
            <w:r w:rsidRPr="00843DC4">
              <w:rPr>
                <w:rFonts w:ascii="Times New Roman" w:hAnsi="Times New Roman" w:cs="Times New Roman"/>
                <w:sz w:val="21"/>
                <w:szCs w:val="21"/>
              </w:rPr>
              <w:t>5</w:t>
            </w:r>
          </w:p>
        </w:tc>
        <w:tc>
          <w:tcPr>
            <w:tcW w:w="1301"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废电池</w:t>
            </w:r>
          </w:p>
        </w:tc>
        <w:tc>
          <w:tcPr>
            <w:tcW w:w="682" w:type="pct"/>
            <w:vAlign w:val="center"/>
          </w:tcPr>
          <w:p w:rsidR="00122AE9" w:rsidRPr="00843DC4" w:rsidRDefault="00122AE9" w:rsidP="0034212C">
            <w:pPr>
              <w:jc w:val="center"/>
              <w:rPr>
                <w:rFonts w:ascii="Times New Roman" w:hAnsi="Times New Roman" w:cs="Times New Roman"/>
                <w:sz w:val="21"/>
                <w:szCs w:val="21"/>
              </w:rPr>
            </w:pPr>
            <w:r>
              <w:rPr>
                <w:rFonts w:ascii="Times New Roman" w:hAnsi="Times New Roman" w:cs="Times New Roman" w:hint="eastAsia"/>
                <w:sz w:val="21"/>
                <w:szCs w:val="21"/>
              </w:rPr>
              <w:t>0.5</w:t>
            </w:r>
          </w:p>
        </w:tc>
        <w:tc>
          <w:tcPr>
            <w:tcW w:w="1297"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危险废物</w:t>
            </w:r>
          </w:p>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w:t>
            </w:r>
            <w:r w:rsidRPr="00843DC4">
              <w:rPr>
                <w:rFonts w:ascii="Times New Roman" w:hAnsi="Times New Roman" w:cs="Times New Roman"/>
                <w:sz w:val="21"/>
                <w:szCs w:val="21"/>
              </w:rPr>
              <w:t>HW49</w:t>
            </w:r>
            <w:r w:rsidRPr="00843DC4">
              <w:rPr>
                <w:rFonts w:ascii="Times New Roman" w:hAnsi="Times New Roman" w:cs="Times New Roman"/>
                <w:sz w:val="21"/>
                <w:szCs w:val="21"/>
              </w:rPr>
              <w:t>其他废物）</w:t>
            </w:r>
          </w:p>
        </w:tc>
        <w:tc>
          <w:tcPr>
            <w:tcW w:w="1360" w:type="pct"/>
            <w:vMerge/>
            <w:vAlign w:val="center"/>
          </w:tcPr>
          <w:p w:rsidR="00122AE9" w:rsidRPr="00843DC4" w:rsidRDefault="00122AE9" w:rsidP="0034212C">
            <w:pPr>
              <w:jc w:val="center"/>
              <w:rPr>
                <w:rFonts w:ascii="Times New Roman" w:hAnsi="Times New Roman" w:cs="Times New Roman"/>
                <w:sz w:val="21"/>
                <w:szCs w:val="21"/>
              </w:rPr>
            </w:pPr>
          </w:p>
        </w:tc>
      </w:tr>
      <w:tr w:rsidR="00122AE9" w:rsidRPr="00843DC4" w:rsidTr="0034212C">
        <w:trPr>
          <w:trHeight w:val="455"/>
        </w:trPr>
        <w:tc>
          <w:tcPr>
            <w:tcW w:w="360"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6</w:t>
            </w:r>
          </w:p>
        </w:tc>
        <w:tc>
          <w:tcPr>
            <w:tcW w:w="1301"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废油漆渣及遮蔽纸</w:t>
            </w:r>
          </w:p>
        </w:tc>
        <w:tc>
          <w:tcPr>
            <w:tcW w:w="682" w:type="pct"/>
            <w:vAlign w:val="center"/>
          </w:tcPr>
          <w:p w:rsidR="00122AE9" w:rsidRPr="00843DC4" w:rsidRDefault="00122AE9" w:rsidP="0034212C">
            <w:pPr>
              <w:jc w:val="center"/>
              <w:rPr>
                <w:rFonts w:ascii="Times New Roman" w:hAnsi="Times New Roman" w:cs="Times New Roman"/>
                <w:sz w:val="21"/>
                <w:szCs w:val="21"/>
              </w:rPr>
            </w:pPr>
            <w:r>
              <w:rPr>
                <w:rFonts w:ascii="Times New Roman" w:hAnsi="Times New Roman" w:cs="Times New Roman" w:hint="eastAsia"/>
                <w:sz w:val="21"/>
                <w:szCs w:val="21"/>
              </w:rPr>
              <w:t>0.015</w:t>
            </w:r>
          </w:p>
        </w:tc>
        <w:tc>
          <w:tcPr>
            <w:tcW w:w="1297"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危险废物（</w:t>
            </w:r>
            <w:r w:rsidRPr="00843DC4">
              <w:rPr>
                <w:rFonts w:ascii="Times New Roman" w:hAnsi="Times New Roman" w:cs="Times New Roman"/>
                <w:sz w:val="21"/>
                <w:szCs w:val="21"/>
              </w:rPr>
              <w:t xml:space="preserve">HW12 </w:t>
            </w:r>
            <w:r w:rsidRPr="00843DC4">
              <w:rPr>
                <w:rFonts w:ascii="Times New Roman" w:hAnsi="Times New Roman" w:cs="Times New Roman"/>
                <w:sz w:val="21"/>
                <w:szCs w:val="21"/>
              </w:rPr>
              <w:t>染料、涂料废物）</w:t>
            </w:r>
          </w:p>
        </w:tc>
        <w:tc>
          <w:tcPr>
            <w:tcW w:w="1360" w:type="pct"/>
            <w:vMerge/>
            <w:vAlign w:val="center"/>
          </w:tcPr>
          <w:p w:rsidR="00122AE9" w:rsidRPr="00843DC4" w:rsidRDefault="00122AE9" w:rsidP="0034212C">
            <w:pPr>
              <w:jc w:val="center"/>
              <w:rPr>
                <w:rFonts w:ascii="Times New Roman" w:hAnsi="Times New Roman" w:cs="Times New Roman"/>
                <w:sz w:val="21"/>
                <w:szCs w:val="21"/>
              </w:rPr>
            </w:pPr>
          </w:p>
        </w:tc>
      </w:tr>
      <w:tr w:rsidR="00122AE9" w:rsidRPr="00843DC4" w:rsidTr="0034212C">
        <w:trPr>
          <w:trHeight w:val="455"/>
        </w:trPr>
        <w:tc>
          <w:tcPr>
            <w:tcW w:w="360"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7</w:t>
            </w:r>
          </w:p>
        </w:tc>
        <w:tc>
          <w:tcPr>
            <w:tcW w:w="1301"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废气处理废过滤棉</w:t>
            </w:r>
          </w:p>
        </w:tc>
        <w:tc>
          <w:tcPr>
            <w:tcW w:w="682" w:type="pct"/>
            <w:vAlign w:val="center"/>
          </w:tcPr>
          <w:p w:rsidR="00122AE9" w:rsidRPr="00843DC4" w:rsidRDefault="00122AE9" w:rsidP="009E55EA">
            <w:pPr>
              <w:jc w:val="center"/>
              <w:rPr>
                <w:rFonts w:ascii="Times New Roman" w:hAnsi="Times New Roman" w:cs="Times New Roman"/>
                <w:sz w:val="21"/>
                <w:szCs w:val="21"/>
              </w:rPr>
            </w:pPr>
            <w:r w:rsidRPr="00843DC4">
              <w:rPr>
                <w:rFonts w:ascii="Times New Roman" w:hAnsi="Times New Roman" w:cs="Times New Roman"/>
                <w:sz w:val="21"/>
                <w:szCs w:val="21"/>
              </w:rPr>
              <w:t>0.</w:t>
            </w:r>
            <w:r>
              <w:rPr>
                <w:rFonts w:ascii="Times New Roman" w:hAnsi="Times New Roman" w:cs="Times New Roman" w:hint="eastAsia"/>
                <w:sz w:val="21"/>
                <w:szCs w:val="21"/>
              </w:rPr>
              <w:t>3</w:t>
            </w:r>
          </w:p>
        </w:tc>
        <w:tc>
          <w:tcPr>
            <w:tcW w:w="1297"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危险废物</w:t>
            </w:r>
          </w:p>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w:t>
            </w:r>
            <w:r w:rsidRPr="00843DC4">
              <w:rPr>
                <w:rFonts w:ascii="Times New Roman" w:hAnsi="Times New Roman" w:cs="Times New Roman"/>
                <w:sz w:val="21"/>
                <w:szCs w:val="21"/>
              </w:rPr>
              <w:t>HW49</w:t>
            </w:r>
            <w:r w:rsidRPr="00843DC4">
              <w:rPr>
                <w:rFonts w:ascii="Times New Roman" w:hAnsi="Times New Roman" w:cs="Times New Roman"/>
                <w:sz w:val="21"/>
                <w:szCs w:val="21"/>
              </w:rPr>
              <w:t>其他废物）</w:t>
            </w:r>
          </w:p>
        </w:tc>
        <w:tc>
          <w:tcPr>
            <w:tcW w:w="1360" w:type="pct"/>
            <w:vMerge/>
            <w:vAlign w:val="center"/>
          </w:tcPr>
          <w:p w:rsidR="00122AE9" w:rsidRPr="00843DC4" w:rsidRDefault="00122AE9" w:rsidP="0034212C">
            <w:pPr>
              <w:jc w:val="center"/>
              <w:rPr>
                <w:rFonts w:ascii="Times New Roman" w:hAnsi="Times New Roman" w:cs="Times New Roman"/>
                <w:sz w:val="21"/>
                <w:szCs w:val="21"/>
              </w:rPr>
            </w:pPr>
          </w:p>
        </w:tc>
      </w:tr>
      <w:tr w:rsidR="00122AE9" w:rsidRPr="00843DC4" w:rsidTr="0034212C">
        <w:trPr>
          <w:trHeight w:val="455"/>
        </w:trPr>
        <w:tc>
          <w:tcPr>
            <w:tcW w:w="360" w:type="pct"/>
            <w:vAlign w:val="center"/>
          </w:tcPr>
          <w:p w:rsidR="00122AE9" w:rsidRPr="00843DC4" w:rsidRDefault="00122AE9" w:rsidP="0034212C">
            <w:pPr>
              <w:jc w:val="center"/>
              <w:rPr>
                <w:rFonts w:ascii="Times New Roman" w:hAnsi="Times New Roman" w:cs="Times New Roman"/>
                <w:sz w:val="21"/>
                <w:szCs w:val="21"/>
              </w:rPr>
            </w:pPr>
            <w:r w:rsidRPr="00843DC4">
              <w:rPr>
                <w:rFonts w:ascii="Times New Roman" w:hAnsi="Times New Roman" w:cs="Times New Roman"/>
                <w:sz w:val="21"/>
                <w:szCs w:val="21"/>
              </w:rPr>
              <w:t>8</w:t>
            </w:r>
          </w:p>
        </w:tc>
        <w:tc>
          <w:tcPr>
            <w:tcW w:w="1301" w:type="pct"/>
            <w:vAlign w:val="center"/>
          </w:tcPr>
          <w:p w:rsidR="00122AE9" w:rsidRPr="009E55EA" w:rsidRDefault="00122AE9" w:rsidP="0034212C">
            <w:pPr>
              <w:jc w:val="center"/>
              <w:rPr>
                <w:rFonts w:ascii="Times New Roman" w:hAnsi="Times New Roman" w:cs="Times New Roman"/>
                <w:sz w:val="21"/>
                <w:szCs w:val="21"/>
              </w:rPr>
            </w:pPr>
            <w:r w:rsidRPr="009E55EA">
              <w:rPr>
                <w:rFonts w:ascii="Times New Roman" w:hAnsi="Times New Roman" w:cs="Times New Roman"/>
                <w:sz w:val="21"/>
                <w:szCs w:val="21"/>
              </w:rPr>
              <w:t>废水处理产生的污泥</w:t>
            </w:r>
          </w:p>
        </w:tc>
        <w:tc>
          <w:tcPr>
            <w:tcW w:w="682" w:type="pct"/>
            <w:vAlign w:val="center"/>
          </w:tcPr>
          <w:p w:rsidR="00122AE9" w:rsidRPr="009E55EA" w:rsidRDefault="00122AE9" w:rsidP="009E55EA">
            <w:pPr>
              <w:jc w:val="center"/>
              <w:rPr>
                <w:rFonts w:ascii="Times New Roman" w:hAnsi="Times New Roman" w:cs="Times New Roman"/>
                <w:sz w:val="21"/>
                <w:szCs w:val="21"/>
              </w:rPr>
            </w:pPr>
            <w:r>
              <w:rPr>
                <w:rFonts w:ascii="Times New Roman" w:hAnsi="Times New Roman" w:cs="Times New Roman" w:hint="eastAsia"/>
                <w:sz w:val="21"/>
                <w:szCs w:val="21"/>
              </w:rPr>
              <w:t>2</w:t>
            </w:r>
            <w:r w:rsidRPr="009E55EA">
              <w:rPr>
                <w:rFonts w:ascii="Times New Roman" w:hAnsi="Times New Roman" w:cs="Times New Roman"/>
                <w:sz w:val="21"/>
                <w:szCs w:val="21"/>
              </w:rPr>
              <w:t>（含水率</w:t>
            </w:r>
            <w:r>
              <w:rPr>
                <w:rFonts w:ascii="Times New Roman" w:hAnsi="Times New Roman" w:cs="Times New Roman" w:hint="eastAsia"/>
                <w:sz w:val="21"/>
                <w:szCs w:val="21"/>
              </w:rPr>
              <w:t>约</w:t>
            </w:r>
            <w:r w:rsidRPr="009E55EA">
              <w:rPr>
                <w:rFonts w:ascii="Times New Roman" w:hAnsi="Times New Roman" w:cs="Times New Roman"/>
                <w:sz w:val="21"/>
                <w:szCs w:val="21"/>
              </w:rPr>
              <w:t>9</w:t>
            </w:r>
            <w:r>
              <w:rPr>
                <w:rFonts w:ascii="Times New Roman" w:hAnsi="Times New Roman" w:cs="Times New Roman" w:hint="eastAsia"/>
                <w:sz w:val="21"/>
                <w:szCs w:val="21"/>
              </w:rPr>
              <w:t>5</w:t>
            </w:r>
            <w:r w:rsidRPr="009E55EA">
              <w:rPr>
                <w:rFonts w:ascii="Times New Roman" w:hAnsi="Times New Roman" w:cs="Times New Roman"/>
                <w:sz w:val="21"/>
                <w:szCs w:val="21"/>
              </w:rPr>
              <w:t>%</w:t>
            </w:r>
            <w:r w:rsidRPr="009E55EA">
              <w:rPr>
                <w:rFonts w:ascii="Times New Roman" w:hAnsi="Times New Roman" w:cs="Times New Roman"/>
                <w:sz w:val="21"/>
                <w:szCs w:val="21"/>
              </w:rPr>
              <w:t>）</w:t>
            </w:r>
          </w:p>
        </w:tc>
        <w:tc>
          <w:tcPr>
            <w:tcW w:w="1297" w:type="pct"/>
            <w:vAlign w:val="center"/>
          </w:tcPr>
          <w:p w:rsidR="00122AE9" w:rsidRPr="009E55EA" w:rsidRDefault="00122AE9" w:rsidP="0034212C">
            <w:pPr>
              <w:jc w:val="center"/>
              <w:rPr>
                <w:rFonts w:ascii="Times New Roman" w:hAnsi="Times New Roman" w:cs="Times New Roman"/>
                <w:sz w:val="21"/>
                <w:szCs w:val="21"/>
              </w:rPr>
            </w:pPr>
            <w:r w:rsidRPr="009E55EA">
              <w:rPr>
                <w:rFonts w:ascii="Times New Roman" w:hAnsi="Times New Roman" w:cs="Times New Roman"/>
                <w:sz w:val="21"/>
                <w:szCs w:val="21"/>
              </w:rPr>
              <w:t>危险废物</w:t>
            </w:r>
          </w:p>
          <w:p w:rsidR="00122AE9" w:rsidRPr="009E55EA" w:rsidRDefault="00122AE9" w:rsidP="0034212C">
            <w:pPr>
              <w:jc w:val="center"/>
              <w:rPr>
                <w:rFonts w:ascii="Times New Roman" w:hAnsi="Times New Roman" w:cs="Times New Roman"/>
                <w:sz w:val="21"/>
                <w:szCs w:val="21"/>
              </w:rPr>
            </w:pPr>
            <w:r w:rsidRPr="009E55EA">
              <w:rPr>
                <w:rFonts w:ascii="Times New Roman" w:hAnsi="Times New Roman" w:cs="Times New Roman"/>
                <w:sz w:val="21"/>
                <w:szCs w:val="21"/>
              </w:rPr>
              <w:t>（</w:t>
            </w:r>
            <w:r w:rsidRPr="009E55EA">
              <w:rPr>
                <w:rFonts w:ascii="Times New Roman" w:hAnsi="Times New Roman" w:cs="Times New Roman"/>
                <w:sz w:val="21"/>
                <w:szCs w:val="21"/>
              </w:rPr>
              <w:t>HW08</w:t>
            </w:r>
            <w:r w:rsidRPr="009E55EA">
              <w:rPr>
                <w:rFonts w:ascii="Times New Roman" w:hAnsi="Times New Roman" w:cs="Times New Roman"/>
                <w:sz w:val="21"/>
                <w:szCs w:val="21"/>
              </w:rPr>
              <w:t>废矿物油与含矿物油类危险废物）</w:t>
            </w:r>
          </w:p>
        </w:tc>
        <w:tc>
          <w:tcPr>
            <w:tcW w:w="1360" w:type="pct"/>
            <w:vMerge/>
            <w:vAlign w:val="center"/>
          </w:tcPr>
          <w:p w:rsidR="00122AE9" w:rsidRPr="00843DC4" w:rsidRDefault="00122AE9" w:rsidP="0034212C">
            <w:pPr>
              <w:jc w:val="center"/>
              <w:rPr>
                <w:rFonts w:ascii="Times New Roman" w:hAnsi="Times New Roman" w:cs="Times New Roman"/>
                <w:sz w:val="21"/>
                <w:szCs w:val="21"/>
              </w:rPr>
            </w:pPr>
          </w:p>
        </w:tc>
      </w:tr>
      <w:tr w:rsidR="00122AE9" w:rsidRPr="00122AE9" w:rsidTr="0034212C">
        <w:trPr>
          <w:trHeight w:val="455"/>
        </w:trPr>
        <w:tc>
          <w:tcPr>
            <w:tcW w:w="360" w:type="pct"/>
            <w:vAlign w:val="center"/>
          </w:tcPr>
          <w:p w:rsidR="00122AE9" w:rsidRPr="00122AE9" w:rsidRDefault="00122AE9" w:rsidP="0034212C">
            <w:pPr>
              <w:jc w:val="center"/>
              <w:rPr>
                <w:rFonts w:ascii="Times New Roman" w:hAnsi="Times New Roman" w:cs="Times New Roman"/>
                <w:sz w:val="21"/>
                <w:szCs w:val="21"/>
                <w:u w:val="single"/>
              </w:rPr>
            </w:pPr>
            <w:r w:rsidRPr="00122AE9">
              <w:rPr>
                <w:rFonts w:ascii="Times New Roman" w:hAnsi="Times New Roman" w:cs="Times New Roman"/>
                <w:sz w:val="21"/>
                <w:szCs w:val="21"/>
                <w:u w:val="single"/>
              </w:rPr>
              <w:t>9</w:t>
            </w:r>
          </w:p>
        </w:tc>
        <w:tc>
          <w:tcPr>
            <w:tcW w:w="1301" w:type="pct"/>
            <w:vAlign w:val="center"/>
          </w:tcPr>
          <w:p w:rsidR="00122AE9" w:rsidRPr="00122AE9" w:rsidRDefault="00122AE9" w:rsidP="0034212C">
            <w:pPr>
              <w:jc w:val="center"/>
              <w:rPr>
                <w:rFonts w:ascii="Times New Roman" w:hAnsi="Times New Roman" w:cs="Times New Roman"/>
                <w:sz w:val="21"/>
                <w:szCs w:val="21"/>
                <w:u w:val="single"/>
              </w:rPr>
            </w:pPr>
            <w:r w:rsidRPr="00122AE9">
              <w:rPr>
                <w:rFonts w:ascii="Times New Roman" w:hAnsi="Times New Roman" w:cs="Times New Roman"/>
                <w:bCs/>
                <w:sz w:val="21"/>
                <w:szCs w:val="21"/>
                <w:u w:val="single"/>
              </w:rPr>
              <w:t>废</w:t>
            </w:r>
            <w:r w:rsidRPr="00122AE9">
              <w:rPr>
                <w:rFonts w:ascii="Times New Roman" w:hAnsi="Times New Roman" w:cs="Times New Roman" w:hint="eastAsia"/>
                <w:bCs/>
                <w:sz w:val="21"/>
                <w:szCs w:val="21"/>
                <w:u w:val="single"/>
              </w:rPr>
              <w:t>油漆、稀释剂</w:t>
            </w:r>
          </w:p>
        </w:tc>
        <w:tc>
          <w:tcPr>
            <w:tcW w:w="682" w:type="pct"/>
            <w:vAlign w:val="center"/>
          </w:tcPr>
          <w:p w:rsidR="00122AE9" w:rsidRPr="00122AE9" w:rsidRDefault="00122AE9" w:rsidP="009E55EA">
            <w:pPr>
              <w:jc w:val="center"/>
              <w:rPr>
                <w:rFonts w:ascii="Times New Roman" w:hAnsi="Times New Roman" w:cs="Times New Roman"/>
                <w:sz w:val="21"/>
                <w:szCs w:val="21"/>
                <w:u w:val="single"/>
              </w:rPr>
            </w:pPr>
            <w:r w:rsidRPr="00122AE9">
              <w:rPr>
                <w:rFonts w:ascii="Times New Roman" w:hAnsi="Times New Roman" w:cs="Times New Roman"/>
                <w:sz w:val="21"/>
                <w:szCs w:val="21"/>
                <w:u w:val="single"/>
              </w:rPr>
              <w:t>0.</w:t>
            </w:r>
            <w:r w:rsidRPr="00122AE9">
              <w:rPr>
                <w:rFonts w:ascii="Times New Roman" w:hAnsi="Times New Roman" w:cs="Times New Roman" w:hint="eastAsia"/>
                <w:sz w:val="21"/>
                <w:szCs w:val="21"/>
                <w:u w:val="single"/>
              </w:rPr>
              <w:t>05</w:t>
            </w:r>
          </w:p>
        </w:tc>
        <w:tc>
          <w:tcPr>
            <w:tcW w:w="1297" w:type="pct"/>
            <w:vAlign w:val="center"/>
          </w:tcPr>
          <w:p w:rsidR="00122AE9" w:rsidRPr="00122AE9" w:rsidRDefault="00122AE9" w:rsidP="00122AE9">
            <w:pPr>
              <w:jc w:val="center"/>
              <w:rPr>
                <w:rFonts w:ascii="Times New Roman" w:hAnsi="Times New Roman" w:cs="Times New Roman"/>
                <w:sz w:val="21"/>
                <w:szCs w:val="21"/>
                <w:u w:val="single"/>
              </w:rPr>
            </w:pPr>
            <w:r w:rsidRPr="00122AE9">
              <w:rPr>
                <w:rFonts w:ascii="Times New Roman" w:hAnsi="Times New Roman" w:cs="Times New Roman"/>
                <w:sz w:val="21"/>
                <w:szCs w:val="21"/>
                <w:u w:val="single"/>
              </w:rPr>
              <w:t>危险废物</w:t>
            </w:r>
          </w:p>
          <w:p w:rsidR="00122AE9" w:rsidRPr="00122AE9" w:rsidRDefault="00122AE9" w:rsidP="00122AE9">
            <w:pPr>
              <w:jc w:val="center"/>
              <w:rPr>
                <w:rFonts w:ascii="Times New Roman" w:hAnsi="Times New Roman" w:cs="Times New Roman"/>
                <w:sz w:val="21"/>
                <w:szCs w:val="21"/>
                <w:u w:val="single"/>
              </w:rPr>
            </w:pPr>
            <w:r w:rsidRPr="00122AE9">
              <w:rPr>
                <w:rFonts w:ascii="Times New Roman" w:hAnsi="Times New Roman" w:cs="Times New Roman"/>
                <w:sz w:val="21"/>
                <w:szCs w:val="21"/>
                <w:u w:val="single"/>
              </w:rPr>
              <w:t>（</w:t>
            </w:r>
            <w:r w:rsidRPr="00122AE9">
              <w:rPr>
                <w:rFonts w:ascii="Times New Roman" w:hAnsi="Times New Roman" w:cs="Times New Roman"/>
                <w:sz w:val="21"/>
                <w:szCs w:val="21"/>
                <w:u w:val="single"/>
              </w:rPr>
              <w:t>HW</w:t>
            </w:r>
            <w:r w:rsidRPr="00122AE9">
              <w:rPr>
                <w:rFonts w:ascii="Times New Roman" w:hAnsi="Times New Roman" w:cs="Times New Roman" w:hint="eastAsia"/>
                <w:sz w:val="21"/>
                <w:szCs w:val="21"/>
                <w:u w:val="single"/>
              </w:rPr>
              <w:t>12</w:t>
            </w:r>
            <w:r w:rsidRPr="00122AE9">
              <w:rPr>
                <w:rFonts w:ascii="Times New Roman" w:hAnsi="Times New Roman" w:cs="Times New Roman" w:hint="eastAsia"/>
                <w:sz w:val="21"/>
                <w:szCs w:val="21"/>
                <w:u w:val="single"/>
              </w:rPr>
              <w:t>染料、涂料</w:t>
            </w:r>
            <w:r w:rsidRPr="00122AE9">
              <w:rPr>
                <w:rFonts w:ascii="Times New Roman" w:hAnsi="Times New Roman" w:cs="Times New Roman"/>
                <w:sz w:val="21"/>
                <w:szCs w:val="21"/>
                <w:u w:val="single"/>
              </w:rPr>
              <w:t>废物）</w:t>
            </w:r>
          </w:p>
        </w:tc>
        <w:tc>
          <w:tcPr>
            <w:tcW w:w="1360" w:type="pct"/>
            <w:vMerge/>
            <w:vAlign w:val="center"/>
          </w:tcPr>
          <w:p w:rsidR="00122AE9" w:rsidRPr="00122AE9" w:rsidRDefault="00122AE9" w:rsidP="0034212C">
            <w:pPr>
              <w:jc w:val="center"/>
              <w:rPr>
                <w:rFonts w:ascii="Times New Roman" w:hAnsi="Times New Roman" w:cs="Times New Roman"/>
                <w:sz w:val="21"/>
                <w:szCs w:val="21"/>
                <w:u w:val="single"/>
              </w:rPr>
            </w:pPr>
          </w:p>
        </w:tc>
      </w:tr>
    </w:tbl>
    <w:p w:rsidR="0034212C" w:rsidRPr="0034212C" w:rsidRDefault="0034212C" w:rsidP="0034212C">
      <w:pPr>
        <w:spacing w:line="360" w:lineRule="auto"/>
        <w:ind w:firstLineChars="200" w:firstLine="480"/>
        <w:rPr>
          <w:rFonts w:ascii="Times New Roman" w:hAnsi="Times New Roman" w:cs="Times New Roman"/>
          <w:bCs/>
          <w:kern w:val="24"/>
        </w:rPr>
      </w:pPr>
      <w:r w:rsidRPr="0034212C">
        <w:rPr>
          <w:rFonts w:ascii="Times New Roman" w:hAnsi="Times New Roman" w:cs="Times New Roman"/>
          <w:bCs/>
          <w:kern w:val="24"/>
        </w:rPr>
        <w:t>本项目危险废物基本情况见下表。</w:t>
      </w:r>
    </w:p>
    <w:p w:rsidR="0034212C" w:rsidRPr="0034212C" w:rsidRDefault="0034212C" w:rsidP="0034212C">
      <w:pPr>
        <w:spacing w:line="360" w:lineRule="auto"/>
        <w:jc w:val="center"/>
        <w:rPr>
          <w:rFonts w:ascii="Times New Roman" w:hAnsi="Times New Roman" w:cs="Times New Roman"/>
          <w:b/>
        </w:rPr>
      </w:pPr>
      <w:r w:rsidRPr="00DE720D">
        <w:rPr>
          <w:rFonts w:ascii="Times New Roman" w:hAnsi="Times New Roman" w:cs="Times New Roman"/>
          <w:b/>
        </w:rPr>
        <w:t>表</w:t>
      </w:r>
      <w:r>
        <w:rPr>
          <w:rFonts w:ascii="Times New Roman" w:hAnsi="Times New Roman" w:cs="Times New Roman" w:hint="eastAsia"/>
          <w:b/>
        </w:rPr>
        <w:t>5</w:t>
      </w:r>
      <w:r w:rsidRPr="00DE720D">
        <w:rPr>
          <w:rFonts w:ascii="Times New Roman" w:hAnsi="Times New Roman" w:cs="Times New Roman"/>
          <w:b/>
        </w:rPr>
        <w:t>-</w:t>
      </w:r>
      <w:r>
        <w:rPr>
          <w:rFonts w:ascii="Times New Roman" w:hAnsi="Times New Roman" w:cs="Times New Roman" w:hint="eastAsia"/>
          <w:b/>
        </w:rPr>
        <w:t xml:space="preserve">7  </w:t>
      </w:r>
      <w:r>
        <w:rPr>
          <w:rFonts w:ascii="Times New Roman" w:hAnsi="Times New Roman" w:cs="Times New Roman" w:hint="eastAsia"/>
          <w:b/>
        </w:rPr>
        <w:t>项目营运</w:t>
      </w:r>
      <w:proofErr w:type="gramStart"/>
      <w:r>
        <w:rPr>
          <w:rFonts w:ascii="Times New Roman" w:hAnsi="Times New Roman" w:cs="Times New Roman" w:hint="eastAsia"/>
          <w:b/>
        </w:rPr>
        <w:t>期</w:t>
      </w:r>
      <w:r w:rsidRPr="0034212C">
        <w:rPr>
          <w:rFonts w:ascii="Times New Roman" w:hAnsi="Times New Roman" w:cs="Times New Roman"/>
          <w:b/>
        </w:rPr>
        <w:t>危险</w:t>
      </w:r>
      <w:proofErr w:type="gramEnd"/>
      <w:r w:rsidRPr="0034212C">
        <w:rPr>
          <w:rFonts w:ascii="Times New Roman" w:hAnsi="Times New Roman" w:cs="Times New Roman"/>
          <w:b/>
        </w:rPr>
        <w:t>废物</w:t>
      </w:r>
      <w:r>
        <w:rPr>
          <w:rFonts w:ascii="Times New Roman" w:hAnsi="Times New Roman" w:cs="Times New Roman" w:hint="eastAsia"/>
          <w:b/>
        </w:rPr>
        <w:t>情况</w:t>
      </w:r>
      <w:r w:rsidRPr="0034212C">
        <w:rPr>
          <w:rFonts w:ascii="Times New Roman" w:hAnsi="Times New Roman" w:cs="Times New Roman"/>
          <w:b/>
        </w:rPr>
        <w:t>汇总表</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
        <w:gridCol w:w="646"/>
        <w:gridCol w:w="830"/>
        <w:gridCol w:w="1056"/>
        <w:gridCol w:w="784"/>
        <w:gridCol w:w="928"/>
        <w:gridCol w:w="654"/>
        <w:gridCol w:w="657"/>
        <w:gridCol w:w="1063"/>
        <w:gridCol w:w="654"/>
        <w:gridCol w:w="662"/>
        <w:gridCol w:w="1018"/>
      </w:tblGrid>
      <w:tr w:rsidR="0034212C" w:rsidRPr="00843DC4" w:rsidTr="0034212C">
        <w:trPr>
          <w:trHeight w:val="325"/>
          <w:jc w:val="center"/>
        </w:trPr>
        <w:tc>
          <w:tcPr>
            <w:tcW w:w="398"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r w:rsidRPr="00843DC4">
              <w:rPr>
                <w:rFonts w:ascii="Times New Roman" w:hAnsi="Times New Roman" w:cs="Times New Roman"/>
                <w:b/>
                <w:bCs/>
                <w:sz w:val="18"/>
                <w:szCs w:val="18"/>
              </w:rPr>
              <w:t>序号</w:t>
            </w:r>
          </w:p>
        </w:tc>
        <w:tc>
          <w:tcPr>
            <w:tcW w:w="646"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r w:rsidRPr="00843DC4">
              <w:rPr>
                <w:rFonts w:ascii="Times New Roman" w:hAnsi="Times New Roman" w:cs="Times New Roman"/>
                <w:b/>
                <w:bCs/>
                <w:sz w:val="18"/>
                <w:szCs w:val="18"/>
              </w:rPr>
              <w:t>名称</w:t>
            </w:r>
          </w:p>
        </w:tc>
        <w:tc>
          <w:tcPr>
            <w:tcW w:w="830"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r w:rsidRPr="00843DC4">
              <w:rPr>
                <w:rFonts w:ascii="Times New Roman" w:hAnsi="Times New Roman" w:cs="Times New Roman"/>
                <w:b/>
                <w:bCs/>
                <w:sz w:val="18"/>
                <w:szCs w:val="18"/>
              </w:rPr>
              <w:t>危险废物类别</w:t>
            </w:r>
          </w:p>
        </w:tc>
        <w:tc>
          <w:tcPr>
            <w:tcW w:w="1056"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r w:rsidRPr="00843DC4">
              <w:rPr>
                <w:rFonts w:ascii="Times New Roman" w:hAnsi="Times New Roman" w:cs="Times New Roman"/>
                <w:b/>
                <w:bCs/>
                <w:sz w:val="18"/>
                <w:szCs w:val="18"/>
              </w:rPr>
              <w:t>危险废物代码</w:t>
            </w:r>
          </w:p>
        </w:tc>
        <w:tc>
          <w:tcPr>
            <w:tcW w:w="784"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r w:rsidRPr="00843DC4">
              <w:rPr>
                <w:rFonts w:ascii="Times New Roman" w:hAnsi="Times New Roman" w:cs="Times New Roman"/>
                <w:b/>
                <w:bCs/>
                <w:sz w:val="18"/>
                <w:szCs w:val="18"/>
              </w:rPr>
              <w:t>产生量</w:t>
            </w:r>
            <w:r w:rsidRPr="00843DC4">
              <w:rPr>
                <w:rFonts w:ascii="Times New Roman" w:hAnsi="Times New Roman" w:cs="Times New Roman"/>
                <w:b/>
                <w:bCs/>
                <w:sz w:val="18"/>
                <w:szCs w:val="18"/>
              </w:rPr>
              <w:t>(t/a)</w:t>
            </w:r>
          </w:p>
        </w:tc>
        <w:tc>
          <w:tcPr>
            <w:tcW w:w="928"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r w:rsidRPr="00843DC4">
              <w:rPr>
                <w:rFonts w:ascii="Times New Roman" w:hAnsi="Times New Roman" w:cs="Times New Roman"/>
                <w:b/>
                <w:bCs/>
                <w:sz w:val="18"/>
                <w:szCs w:val="18"/>
              </w:rPr>
              <w:t>产生工序及装置</w:t>
            </w:r>
          </w:p>
        </w:tc>
        <w:tc>
          <w:tcPr>
            <w:tcW w:w="654"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r w:rsidRPr="00843DC4">
              <w:rPr>
                <w:rFonts w:ascii="Times New Roman" w:hAnsi="Times New Roman" w:cs="Times New Roman"/>
                <w:b/>
                <w:bCs/>
                <w:sz w:val="18"/>
                <w:szCs w:val="18"/>
              </w:rPr>
              <w:t>形态</w:t>
            </w:r>
          </w:p>
        </w:tc>
        <w:tc>
          <w:tcPr>
            <w:tcW w:w="657"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r w:rsidRPr="00843DC4">
              <w:rPr>
                <w:rFonts w:ascii="Times New Roman" w:hAnsi="Times New Roman" w:cs="Times New Roman"/>
                <w:b/>
                <w:bCs/>
                <w:sz w:val="18"/>
                <w:szCs w:val="18"/>
              </w:rPr>
              <w:t>主要成分</w:t>
            </w:r>
          </w:p>
        </w:tc>
        <w:tc>
          <w:tcPr>
            <w:tcW w:w="1063"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r w:rsidRPr="00843DC4">
              <w:rPr>
                <w:rFonts w:ascii="Times New Roman" w:hAnsi="Times New Roman" w:cs="Times New Roman"/>
                <w:b/>
                <w:bCs/>
                <w:sz w:val="18"/>
                <w:szCs w:val="18"/>
              </w:rPr>
              <w:t>有害成分</w:t>
            </w:r>
          </w:p>
        </w:tc>
        <w:tc>
          <w:tcPr>
            <w:tcW w:w="654"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proofErr w:type="gramStart"/>
            <w:r w:rsidRPr="00843DC4">
              <w:rPr>
                <w:rFonts w:ascii="Times New Roman" w:hAnsi="Times New Roman" w:cs="Times New Roman"/>
                <w:b/>
                <w:bCs/>
                <w:sz w:val="18"/>
                <w:szCs w:val="18"/>
              </w:rPr>
              <w:t>产废周期</w:t>
            </w:r>
            <w:proofErr w:type="gramEnd"/>
          </w:p>
        </w:tc>
        <w:tc>
          <w:tcPr>
            <w:tcW w:w="662"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r w:rsidRPr="00843DC4">
              <w:rPr>
                <w:rFonts w:ascii="Times New Roman" w:hAnsi="Times New Roman" w:cs="Times New Roman"/>
                <w:b/>
                <w:bCs/>
                <w:sz w:val="18"/>
                <w:szCs w:val="18"/>
              </w:rPr>
              <w:t>危险特性</w:t>
            </w:r>
          </w:p>
        </w:tc>
        <w:tc>
          <w:tcPr>
            <w:tcW w:w="1018" w:type="dxa"/>
            <w:vAlign w:val="center"/>
          </w:tcPr>
          <w:p w:rsidR="0034212C" w:rsidRPr="00843DC4" w:rsidRDefault="0034212C" w:rsidP="0034212C">
            <w:pPr>
              <w:adjustRightInd w:val="0"/>
              <w:snapToGrid w:val="0"/>
              <w:jc w:val="center"/>
              <w:rPr>
                <w:rFonts w:ascii="Times New Roman" w:hAnsi="Times New Roman" w:cs="Times New Roman"/>
                <w:b/>
                <w:bCs/>
                <w:sz w:val="18"/>
                <w:szCs w:val="18"/>
              </w:rPr>
            </w:pPr>
            <w:r w:rsidRPr="00843DC4">
              <w:rPr>
                <w:rFonts w:ascii="Times New Roman" w:hAnsi="Times New Roman" w:cs="Times New Roman"/>
                <w:b/>
                <w:bCs/>
                <w:sz w:val="18"/>
                <w:szCs w:val="18"/>
              </w:rPr>
              <w:t>污染防治措施</w:t>
            </w:r>
          </w:p>
        </w:tc>
      </w:tr>
      <w:tr w:rsidR="00122AE9" w:rsidRPr="00843DC4" w:rsidTr="0034212C">
        <w:trPr>
          <w:trHeight w:val="407"/>
          <w:jc w:val="center"/>
        </w:trPr>
        <w:tc>
          <w:tcPr>
            <w:tcW w:w="398"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1</w:t>
            </w:r>
          </w:p>
        </w:tc>
        <w:tc>
          <w:tcPr>
            <w:tcW w:w="646"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废矿物油</w:t>
            </w:r>
          </w:p>
        </w:tc>
        <w:tc>
          <w:tcPr>
            <w:tcW w:w="830"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HW08</w:t>
            </w:r>
            <w:r w:rsidRPr="00843DC4">
              <w:rPr>
                <w:rFonts w:ascii="Times New Roman" w:hAnsi="Times New Roman" w:cs="Times New Roman"/>
                <w:sz w:val="18"/>
                <w:szCs w:val="18"/>
              </w:rPr>
              <w:t>废矿物油</w:t>
            </w:r>
          </w:p>
        </w:tc>
        <w:tc>
          <w:tcPr>
            <w:tcW w:w="1056"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900-214-08</w:t>
            </w:r>
          </w:p>
        </w:tc>
        <w:tc>
          <w:tcPr>
            <w:tcW w:w="78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1.638</w:t>
            </w:r>
          </w:p>
        </w:tc>
        <w:tc>
          <w:tcPr>
            <w:tcW w:w="928"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汽车维修、保养</w:t>
            </w:r>
          </w:p>
        </w:tc>
        <w:tc>
          <w:tcPr>
            <w:tcW w:w="65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液态</w:t>
            </w:r>
          </w:p>
        </w:tc>
        <w:tc>
          <w:tcPr>
            <w:tcW w:w="657" w:type="dxa"/>
            <w:vAlign w:val="center"/>
          </w:tcPr>
          <w:p w:rsidR="00122AE9" w:rsidRPr="00843DC4" w:rsidRDefault="00122AE9" w:rsidP="0034212C">
            <w:pPr>
              <w:adjustRightInd w:val="0"/>
              <w:snapToGrid w:val="0"/>
              <w:ind w:leftChars="-25" w:left="-60" w:rightChars="-25" w:right="-60"/>
              <w:jc w:val="center"/>
              <w:rPr>
                <w:rFonts w:ascii="Times New Roman" w:hAnsi="Times New Roman" w:cs="Times New Roman"/>
                <w:sz w:val="18"/>
                <w:szCs w:val="18"/>
              </w:rPr>
            </w:pPr>
            <w:r w:rsidRPr="00843DC4">
              <w:rPr>
                <w:rFonts w:ascii="Times New Roman" w:hAnsi="Times New Roman" w:cs="Times New Roman"/>
                <w:sz w:val="18"/>
                <w:szCs w:val="18"/>
              </w:rPr>
              <w:t>矿物油</w:t>
            </w:r>
          </w:p>
        </w:tc>
        <w:tc>
          <w:tcPr>
            <w:tcW w:w="1063"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矿物油</w:t>
            </w:r>
          </w:p>
        </w:tc>
        <w:tc>
          <w:tcPr>
            <w:tcW w:w="65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日</w:t>
            </w:r>
          </w:p>
        </w:tc>
        <w:tc>
          <w:tcPr>
            <w:tcW w:w="662"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T</w:t>
            </w:r>
            <w:r w:rsidRPr="00843DC4">
              <w:rPr>
                <w:rFonts w:ascii="Times New Roman" w:hAnsi="Times New Roman" w:cs="Times New Roman"/>
                <w:sz w:val="18"/>
                <w:szCs w:val="18"/>
              </w:rPr>
              <w:t>、</w:t>
            </w:r>
            <w:r w:rsidRPr="00843DC4">
              <w:rPr>
                <w:rFonts w:ascii="Times New Roman" w:hAnsi="Times New Roman" w:cs="Times New Roman"/>
                <w:sz w:val="18"/>
                <w:szCs w:val="18"/>
              </w:rPr>
              <w:t>I</w:t>
            </w:r>
          </w:p>
        </w:tc>
        <w:tc>
          <w:tcPr>
            <w:tcW w:w="1018" w:type="dxa"/>
            <w:vMerge w:val="restart"/>
            <w:vAlign w:val="center"/>
          </w:tcPr>
          <w:p w:rsidR="00122AE9" w:rsidRPr="00843DC4" w:rsidRDefault="00122AE9" w:rsidP="0034212C">
            <w:pPr>
              <w:adjustRightInd w:val="0"/>
              <w:snapToGrid w:val="0"/>
              <w:jc w:val="center"/>
              <w:rPr>
                <w:rFonts w:ascii="Times New Roman" w:hAnsi="Times New Roman" w:cs="Times New Roman"/>
                <w:sz w:val="18"/>
                <w:szCs w:val="18"/>
              </w:rPr>
            </w:pPr>
            <w:proofErr w:type="gramStart"/>
            <w:r w:rsidRPr="00843DC4">
              <w:rPr>
                <w:rFonts w:ascii="Times New Roman" w:hAnsi="Times New Roman" w:cs="Times New Roman"/>
                <w:sz w:val="18"/>
                <w:szCs w:val="18"/>
              </w:rPr>
              <w:t>暂存于危废暂存</w:t>
            </w:r>
            <w:proofErr w:type="gramEnd"/>
            <w:r w:rsidRPr="00843DC4">
              <w:rPr>
                <w:rFonts w:ascii="Times New Roman" w:hAnsi="Times New Roman" w:cs="Times New Roman"/>
                <w:sz w:val="18"/>
                <w:szCs w:val="18"/>
              </w:rPr>
              <w:t>间后交由有资质单位处理处置</w:t>
            </w:r>
          </w:p>
        </w:tc>
      </w:tr>
      <w:tr w:rsidR="00122AE9" w:rsidRPr="00843DC4" w:rsidTr="0034212C">
        <w:trPr>
          <w:trHeight w:val="407"/>
          <w:jc w:val="center"/>
        </w:trPr>
        <w:tc>
          <w:tcPr>
            <w:tcW w:w="398"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2</w:t>
            </w:r>
          </w:p>
        </w:tc>
        <w:tc>
          <w:tcPr>
            <w:tcW w:w="646" w:type="dxa"/>
            <w:vAlign w:val="center"/>
          </w:tcPr>
          <w:p w:rsidR="00122AE9" w:rsidRPr="00843DC4" w:rsidRDefault="00122AE9" w:rsidP="0034212C">
            <w:pPr>
              <w:adjustRightInd w:val="0"/>
              <w:snapToGrid w:val="0"/>
              <w:ind w:leftChars="-50" w:left="-120" w:rightChars="-50" w:right="-120"/>
              <w:jc w:val="center"/>
              <w:rPr>
                <w:rFonts w:ascii="Times New Roman" w:hAnsi="Times New Roman" w:cs="Times New Roman"/>
                <w:sz w:val="18"/>
                <w:szCs w:val="18"/>
              </w:rPr>
            </w:pPr>
            <w:r w:rsidRPr="00843DC4">
              <w:rPr>
                <w:rFonts w:ascii="Times New Roman" w:hAnsi="Times New Roman" w:cs="Times New Roman"/>
                <w:sz w:val="18"/>
                <w:szCs w:val="18"/>
              </w:rPr>
              <w:t>废矿物油包装桶及废油漆包装桶</w:t>
            </w:r>
            <w:r>
              <w:rPr>
                <w:rFonts w:ascii="Times New Roman" w:hAnsi="Times New Roman" w:cs="Times New Roman" w:hint="eastAsia"/>
                <w:sz w:val="18"/>
                <w:szCs w:val="18"/>
              </w:rPr>
              <w:t>、含油抹布手套等</w:t>
            </w:r>
          </w:p>
        </w:tc>
        <w:tc>
          <w:tcPr>
            <w:tcW w:w="830"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HW49</w:t>
            </w:r>
            <w:r w:rsidRPr="00843DC4">
              <w:rPr>
                <w:rFonts w:ascii="Times New Roman" w:hAnsi="Times New Roman" w:cs="Times New Roman"/>
                <w:sz w:val="18"/>
                <w:szCs w:val="18"/>
              </w:rPr>
              <w:t>其他废物</w:t>
            </w:r>
          </w:p>
        </w:tc>
        <w:tc>
          <w:tcPr>
            <w:tcW w:w="1056"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900-041-49</w:t>
            </w:r>
          </w:p>
        </w:tc>
        <w:tc>
          <w:tcPr>
            <w:tcW w:w="784" w:type="dxa"/>
            <w:vAlign w:val="center"/>
          </w:tcPr>
          <w:p w:rsidR="00122AE9" w:rsidRPr="00122AE9" w:rsidRDefault="00122AE9" w:rsidP="00122AE9">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sz w:val="18"/>
                <w:szCs w:val="18"/>
                <w:u w:val="single"/>
              </w:rPr>
              <w:t>0.</w:t>
            </w:r>
            <w:r w:rsidRPr="00122AE9">
              <w:rPr>
                <w:rFonts w:ascii="Times New Roman" w:hAnsi="Times New Roman" w:cs="Times New Roman" w:hint="eastAsia"/>
                <w:sz w:val="18"/>
                <w:szCs w:val="18"/>
                <w:u w:val="single"/>
              </w:rPr>
              <w:t>102</w:t>
            </w:r>
          </w:p>
        </w:tc>
        <w:tc>
          <w:tcPr>
            <w:tcW w:w="928"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汽车维修、保养</w:t>
            </w:r>
          </w:p>
        </w:tc>
        <w:tc>
          <w:tcPr>
            <w:tcW w:w="65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固态</w:t>
            </w:r>
          </w:p>
        </w:tc>
        <w:tc>
          <w:tcPr>
            <w:tcW w:w="657" w:type="dxa"/>
            <w:vAlign w:val="center"/>
          </w:tcPr>
          <w:p w:rsidR="00122AE9" w:rsidRPr="00843DC4" w:rsidRDefault="00122AE9" w:rsidP="0034212C">
            <w:pPr>
              <w:adjustRightInd w:val="0"/>
              <w:snapToGrid w:val="0"/>
              <w:ind w:leftChars="-25" w:left="-60" w:rightChars="-25" w:right="-60"/>
              <w:jc w:val="center"/>
              <w:rPr>
                <w:rFonts w:ascii="Times New Roman" w:hAnsi="Times New Roman" w:cs="Times New Roman"/>
                <w:sz w:val="18"/>
                <w:szCs w:val="18"/>
              </w:rPr>
            </w:pPr>
            <w:r w:rsidRPr="00843DC4">
              <w:rPr>
                <w:rFonts w:ascii="Times New Roman" w:hAnsi="Times New Roman" w:cs="Times New Roman"/>
                <w:sz w:val="18"/>
                <w:szCs w:val="18"/>
              </w:rPr>
              <w:t>金属、矿物油、油漆</w:t>
            </w:r>
          </w:p>
        </w:tc>
        <w:tc>
          <w:tcPr>
            <w:tcW w:w="1063"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矿物油、油漆</w:t>
            </w:r>
          </w:p>
        </w:tc>
        <w:tc>
          <w:tcPr>
            <w:tcW w:w="65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日</w:t>
            </w:r>
          </w:p>
        </w:tc>
        <w:tc>
          <w:tcPr>
            <w:tcW w:w="662"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T/In</w:t>
            </w:r>
          </w:p>
        </w:tc>
        <w:tc>
          <w:tcPr>
            <w:tcW w:w="1018" w:type="dxa"/>
            <w:vMerge/>
            <w:vAlign w:val="center"/>
          </w:tcPr>
          <w:p w:rsidR="00122AE9" w:rsidRPr="00843DC4" w:rsidRDefault="00122AE9" w:rsidP="0034212C">
            <w:pPr>
              <w:adjustRightInd w:val="0"/>
              <w:snapToGrid w:val="0"/>
              <w:jc w:val="center"/>
              <w:rPr>
                <w:rFonts w:ascii="Times New Roman" w:hAnsi="Times New Roman" w:cs="Times New Roman"/>
                <w:sz w:val="18"/>
                <w:szCs w:val="18"/>
              </w:rPr>
            </w:pPr>
          </w:p>
        </w:tc>
      </w:tr>
      <w:tr w:rsidR="00122AE9" w:rsidRPr="00843DC4" w:rsidTr="0034212C">
        <w:trPr>
          <w:trHeight w:val="407"/>
          <w:jc w:val="center"/>
        </w:trPr>
        <w:tc>
          <w:tcPr>
            <w:tcW w:w="398"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3</w:t>
            </w:r>
          </w:p>
        </w:tc>
        <w:tc>
          <w:tcPr>
            <w:tcW w:w="646" w:type="dxa"/>
            <w:vAlign w:val="center"/>
          </w:tcPr>
          <w:p w:rsidR="00122AE9" w:rsidRPr="00843DC4" w:rsidRDefault="00122AE9" w:rsidP="0034212C">
            <w:pPr>
              <w:adjustRightInd w:val="0"/>
              <w:snapToGrid w:val="0"/>
              <w:ind w:leftChars="-50" w:left="-120" w:rightChars="-50" w:right="-120"/>
              <w:jc w:val="center"/>
              <w:rPr>
                <w:rFonts w:ascii="Times New Roman" w:hAnsi="Times New Roman" w:cs="Times New Roman"/>
                <w:sz w:val="18"/>
                <w:szCs w:val="18"/>
              </w:rPr>
            </w:pPr>
            <w:r w:rsidRPr="00843DC4">
              <w:rPr>
                <w:rFonts w:ascii="Times New Roman" w:hAnsi="Times New Roman" w:cs="Times New Roman"/>
                <w:sz w:val="18"/>
                <w:szCs w:val="18"/>
              </w:rPr>
              <w:t>废电池</w:t>
            </w:r>
          </w:p>
        </w:tc>
        <w:tc>
          <w:tcPr>
            <w:tcW w:w="830"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HW49</w:t>
            </w:r>
            <w:r w:rsidRPr="00843DC4">
              <w:rPr>
                <w:rFonts w:ascii="Times New Roman" w:hAnsi="Times New Roman" w:cs="Times New Roman"/>
                <w:sz w:val="18"/>
                <w:szCs w:val="18"/>
              </w:rPr>
              <w:t>其他废物</w:t>
            </w:r>
          </w:p>
        </w:tc>
        <w:tc>
          <w:tcPr>
            <w:tcW w:w="1056"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900-044-49</w:t>
            </w:r>
          </w:p>
        </w:tc>
        <w:tc>
          <w:tcPr>
            <w:tcW w:w="78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0.5</w:t>
            </w:r>
          </w:p>
        </w:tc>
        <w:tc>
          <w:tcPr>
            <w:tcW w:w="928"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汽车维修、保养</w:t>
            </w:r>
          </w:p>
        </w:tc>
        <w:tc>
          <w:tcPr>
            <w:tcW w:w="65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固态</w:t>
            </w:r>
          </w:p>
        </w:tc>
        <w:tc>
          <w:tcPr>
            <w:tcW w:w="657" w:type="dxa"/>
            <w:vAlign w:val="center"/>
          </w:tcPr>
          <w:p w:rsidR="00122AE9" w:rsidRPr="00843DC4" w:rsidRDefault="00122AE9" w:rsidP="0034212C">
            <w:pPr>
              <w:adjustRightInd w:val="0"/>
              <w:snapToGrid w:val="0"/>
              <w:ind w:leftChars="-25" w:left="-60" w:rightChars="-25" w:right="-60"/>
              <w:jc w:val="center"/>
              <w:rPr>
                <w:rFonts w:ascii="Times New Roman" w:hAnsi="Times New Roman" w:cs="Times New Roman"/>
                <w:sz w:val="18"/>
                <w:szCs w:val="18"/>
              </w:rPr>
            </w:pPr>
            <w:r w:rsidRPr="00843DC4">
              <w:rPr>
                <w:rFonts w:ascii="Times New Roman" w:hAnsi="Times New Roman" w:cs="Times New Roman"/>
                <w:sz w:val="18"/>
                <w:szCs w:val="18"/>
              </w:rPr>
              <w:t>铅、酸</w:t>
            </w:r>
          </w:p>
        </w:tc>
        <w:tc>
          <w:tcPr>
            <w:tcW w:w="1063"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铅、酸</w:t>
            </w:r>
          </w:p>
        </w:tc>
        <w:tc>
          <w:tcPr>
            <w:tcW w:w="65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日</w:t>
            </w:r>
          </w:p>
        </w:tc>
        <w:tc>
          <w:tcPr>
            <w:tcW w:w="662"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T</w:t>
            </w:r>
          </w:p>
        </w:tc>
        <w:tc>
          <w:tcPr>
            <w:tcW w:w="1018" w:type="dxa"/>
            <w:vMerge/>
            <w:vAlign w:val="center"/>
          </w:tcPr>
          <w:p w:rsidR="00122AE9" w:rsidRPr="00843DC4" w:rsidRDefault="00122AE9" w:rsidP="0034212C">
            <w:pPr>
              <w:adjustRightInd w:val="0"/>
              <w:snapToGrid w:val="0"/>
              <w:jc w:val="center"/>
              <w:rPr>
                <w:rFonts w:ascii="Times New Roman" w:hAnsi="Times New Roman" w:cs="Times New Roman"/>
                <w:sz w:val="18"/>
                <w:szCs w:val="18"/>
              </w:rPr>
            </w:pPr>
          </w:p>
        </w:tc>
      </w:tr>
      <w:tr w:rsidR="00122AE9" w:rsidRPr="00843DC4" w:rsidTr="0034212C">
        <w:trPr>
          <w:trHeight w:val="407"/>
          <w:jc w:val="center"/>
        </w:trPr>
        <w:tc>
          <w:tcPr>
            <w:tcW w:w="398"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4</w:t>
            </w:r>
          </w:p>
        </w:tc>
        <w:tc>
          <w:tcPr>
            <w:tcW w:w="646" w:type="dxa"/>
            <w:vAlign w:val="center"/>
          </w:tcPr>
          <w:p w:rsidR="00122AE9" w:rsidRPr="00843DC4" w:rsidRDefault="00122AE9" w:rsidP="0034212C">
            <w:pPr>
              <w:adjustRightInd w:val="0"/>
              <w:snapToGrid w:val="0"/>
              <w:ind w:leftChars="-50" w:left="-120" w:rightChars="-50" w:right="-120"/>
              <w:jc w:val="center"/>
              <w:rPr>
                <w:rFonts w:ascii="Times New Roman" w:hAnsi="Times New Roman" w:cs="Times New Roman"/>
                <w:sz w:val="18"/>
                <w:szCs w:val="18"/>
              </w:rPr>
            </w:pPr>
            <w:r w:rsidRPr="00843DC4">
              <w:rPr>
                <w:rFonts w:ascii="Times New Roman" w:hAnsi="Times New Roman" w:cs="Times New Roman"/>
                <w:sz w:val="18"/>
                <w:szCs w:val="18"/>
              </w:rPr>
              <w:t>废油漆渣及遮蔽纸</w:t>
            </w:r>
          </w:p>
        </w:tc>
        <w:tc>
          <w:tcPr>
            <w:tcW w:w="830"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 xml:space="preserve">HW12 </w:t>
            </w:r>
            <w:r w:rsidRPr="00843DC4">
              <w:rPr>
                <w:rFonts w:ascii="Times New Roman" w:hAnsi="Times New Roman" w:cs="Times New Roman"/>
                <w:sz w:val="18"/>
                <w:szCs w:val="18"/>
              </w:rPr>
              <w:t>染料、涂料废物</w:t>
            </w:r>
          </w:p>
        </w:tc>
        <w:tc>
          <w:tcPr>
            <w:tcW w:w="1056"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900-254-12</w:t>
            </w:r>
          </w:p>
        </w:tc>
        <w:tc>
          <w:tcPr>
            <w:tcW w:w="78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0.0</w:t>
            </w:r>
            <w:r>
              <w:rPr>
                <w:rFonts w:ascii="Times New Roman" w:hAnsi="Times New Roman" w:cs="Times New Roman" w:hint="eastAsia"/>
                <w:sz w:val="18"/>
                <w:szCs w:val="18"/>
              </w:rPr>
              <w:t>15</w:t>
            </w:r>
          </w:p>
        </w:tc>
        <w:tc>
          <w:tcPr>
            <w:tcW w:w="928"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汽车维修</w:t>
            </w:r>
            <w:r>
              <w:rPr>
                <w:rFonts w:ascii="Times New Roman" w:hAnsi="Times New Roman" w:cs="Times New Roman" w:hint="eastAsia"/>
                <w:sz w:val="18"/>
                <w:szCs w:val="18"/>
              </w:rPr>
              <w:t>及废气处理系统</w:t>
            </w:r>
          </w:p>
        </w:tc>
        <w:tc>
          <w:tcPr>
            <w:tcW w:w="65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固态</w:t>
            </w:r>
          </w:p>
        </w:tc>
        <w:tc>
          <w:tcPr>
            <w:tcW w:w="657" w:type="dxa"/>
            <w:vAlign w:val="center"/>
          </w:tcPr>
          <w:p w:rsidR="00122AE9" w:rsidRPr="00843DC4" w:rsidRDefault="00122AE9" w:rsidP="0034212C">
            <w:pPr>
              <w:adjustRightInd w:val="0"/>
              <w:snapToGrid w:val="0"/>
              <w:ind w:leftChars="-25" w:left="-60" w:rightChars="-25" w:right="-60"/>
              <w:jc w:val="center"/>
              <w:rPr>
                <w:rFonts w:ascii="Times New Roman" w:hAnsi="Times New Roman" w:cs="Times New Roman"/>
                <w:sz w:val="18"/>
                <w:szCs w:val="18"/>
              </w:rPr>
            </w:pPr>
            <w:r w:rsidRPr="00843DC4">
              <w:rPr>
                <w:rFonts w:ascii="Times New Roman" w:hAnsi="Times New Roman" w:cs="Times New Roman"/>
                <w:sz w:val="18"/>
                <w:szCs w:val="18"/>
              </w:rPr>
              <w:t>油漆</w:t>
            </w:r>
          </w:p>
        </w:tc>
        <w:tc>
          <w:tcPr>
            <w:tcW w:w="1063"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油漆</w:t>
            </w:r>
          </w:p>
        </w:tc>
        <w:tc>
          <w:tcPr>
            <w:tcW w:w="65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日</w:t>
            </w:r>
          </w:p>
        </w:tc>
        <w:tc>
          <w:tcPr>
            <w:tcW w:w="662"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T</w:t>
            </w:r>
            <w:r w:rsidRPr="00843DC4">
              <w:rPr>
                <w:rFonts w:ascii="Times New Roman" w:hAnsi="Times New Roman" w:cs="Times New Roman"/>
                <w:sz w:val="18"/>
                <w:szCs w:val="18"/>
              </w:rPr>
              <w:t>、</w:t>
            </w:r>
            <w:r w:rsidRPr="00843DC4">
              <w:rPr>
                <w:rFonts w:ascii="Times New Roman" w:hAnsi="Times New Roman" w:cs="Times New Roman"/>
                <w:sz w:val="18"/>
                <w:szCs w:val="18"/>
              </w:rPr>
              <w:t>I</w:t>
            </w:r>
          </w:p>
        </w:tc>
        <w:tc>
          <w:tcPr>
            <w:tcW w:w="1018" w:type="dxa"/>
            <w:vMerge/>
            <w:vAlign w:val="center"/>
          </w:tcPr>
          <w:p w:rsidR="00122AE9" w:rsidRPr="00843DC4" w:rsidRDefault="00122AE9" w:rsidP="0034212C">
            <w:pPr>
              <w:adjustRightInd w:val="0"/>
              <w:snapToGrid w:val="0"/>
              <w:jc w:val="center"/>
              <w:rPr>
                <w:rFonts w:ascii="Times New Roman" w:hAnsi="Times New Roman" w:cs="Times New Roman"/>
                <w:sz w:val="18"/>
                <w:szCs w:val="18"/>
              </w:rPr>
            </w:pPr>
          </w:p>
        </w:tc>
      </w:tr>
      <w:tr w:rsidR="00122AE9" w:rsidRPr="00843DC4" w:rsidTr="0034212C">
        <w:trPr>
          <w:trHeight w:val="407"/>
          <w:jc w:val="center"/>
        </w:trPr>
        <w:tc>
          <w:tcPr>
            <w:tcW w:w="398"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5</w:t>
            </w:r>
          </w:p>
        </w:tc>
        <w:tc>
          <w:tcPr>
            <w:tcW w:w="646"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废过滤棉</w:t>
            </w:r>
          </w:p>
        </w:tc>
        <w:tc>
          <w:tcPr>
            <w:tcW w:w="830"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HW49</w:t>
            </w:r>
            <w:r w:rsidRPr="00843DC4">
              <w:rPr>
                <w:rFonts w:ascii="Times New Roman" w:hAnsi="Times New Roman" w:cs="Times New Roman"/>
                <w:sz w:val="18"/>
                <w:szCs w:val="18"/>
              </w:rPr>
              <w:t>其他废物</w:t>
            </w:r>
          </w:p>
        </w:tc>
        <w:tc>
          <w:tcPr>
            <w:tcW w:w="1056"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900-041-49</w:t>
            </w:r>
          </w:p>
        </w:tc>
        <w:tc>
          <w:tcPr>
            <w:tcW w:w="78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0.3</w:t>
            </w:r>
          </w:p>
        </w:tc>
        <w:tc>
          <w:tcPr>
            <w:tcW w:w="928"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废气处理</w:t>
            </w:r>
            <w:r>
              <w:rPr>
                <w:rFonts w:ascii="Times New Roman" w:hAnsi="Times New Roman" w:cs="Times New Roman" w:hint="eastAsia"/>
                <w:sz w:val="18"/>
                <w:szCs w:val="18"/>
              </w:rPr>
              <w:t>系统</w:t>
            </w:r>
          </w:p>
        </w:tc>
        <w:tc>
          <w:tcPr>
            <w:tcW w:w="65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固态</w:t>
            </w:r>
          </w:p>
        </w:tc>
        <w:tc>
          <w:tcPr>
            <w:tcW w:w="657" w:type="dxa"/>
            <w:vAlign w:val="center"/>
          </w:tcPr>
          <w:p w:rsidR="00122AE9" w:rsidRPr="00843DC4" w:rsidRDefault="00122AE9" w:rsidP="0034212C">
            <w:pPr>
              <w:adjustRightInd w:val="0"/>
              <w:snapToGrid w:val="0"/>
              <w:ind w:leftChars="-25" w:left="-60" w:rightChars="-25" w:right="-60"/>
              <w:jc w:val="center"/>
              <w:rPr>
                <w:rFonts w:ascii="Times New Roman" w:hAnsi="Times New Roman" w:cs="Times New Roman"/>
                <w:sz w:val="18"/>
                <w:szCs w:val="18"/>
              </w:rPr>
            </w:pPr>
            <w:r w:rsidRPr="00843DC4">
              <w:rPr>
                <w:rFonts w:ascii="Times New Roman" w:hAnsi="Times New Roman" w:cs="Times New Roman"/>
                <w:sz w:val="18"/>
                <w:szCs w:val="18"/>
              </w:rPr>
              <w:t>碳</w:t>
            </w:r>
            <w:r>
              <w:rPr>
                <w:rFonts w:ascii="Times New Roman" w:hAnsi="Times New Roman" w:cs="Times New Roman" w:hint="eastAsia"/>
                <w:sz w:val="18"/>
                <w:szCs w:val="18"/>
              </w:rPr>
              <w:t>粒</w:t>
            </w:r>
            <w:r w:rsidRPr="00843DC4">
              <w:rPr>
                <w:rFonts w:ascii="Times New Roman" w:hAnsi="Times New Roman" w:cs="Times New Roman"/>
                <w:sz w:val="18"/>
                <w:szCs w:val="18"/>
              </w:rPr>
              <w:t>、挥发性有机物</w:t>
            </w:r>
          </w:p>
        </w:tc>
        <w:tc>
          <w:tcPr>
            <w:tcW w:w="1063"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挥发性有机物</w:t>
            </w:r>
          </w:p>
        </w:tc>
        <w:tc>
          <w:tcPr>
            <w:tcW w:w="654"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月</w:t>
            </w:r>
          </w:p>
        </w:tc>
        <w:tc>
          <w:tcPr>
            <w:tcW w:w="662" w:type="dxa"/>
            <w:vAlign w:val="center"/>
          </w:tcPr>
          <w:p w:rsidR="00122AE9" w:rsidRPr="00843DC4" w:rsidRDefault="00122AE9" w:rsidP="0034212C">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T</w:t>
            </w:r>
          </w:p>
        </w:tc>
        <w:tc>
          <w:tcPr>
            <w:tcW w:w="1018" w:type="dxa"/>
            <w:vMerge/>
            <w:vAlign w:val="center"/>
          </w:tcPr>
          <w:p w:rsidR="00122AE9" w:rsidRPr="00843DC4" w:rsidRDefault="00122AE9" w:rsidP="0034212C">
            <w:pPr>
              <w:adjustRightInd w:val="0"/>
              <w:snapToGrid w:val="0"/>
              <w:jc w:val="center"/>
              <w:rPr>
                <w:rFonts w:ascii="Times New Roman" w:hAnsi="Times New Roman" w:cs="Times New Roman"/>
                <w:sz w:val="18"/>
                <w:szCs w:val="18"/>
              </w:rPr>
            </w:pPr>
          </w:p>
        </w:tc>
      </w:tr>
      <w:tr w:rsidR="00122AE9" w:rsidRPr="00122AE9" w:rsidTr="0034212C">
        <w:trPr>
          <w:trHeight w:val="407"/>
          <w:jc w:val="center"/>
        </w:trPr>
        <w:tc>
          <w:tcPr>
            <w:tcW w:w="398" w:type="dxa"/>
            <w:vAlign w:val="center"/>
          </w:tcPr>
          <w:p w:rsidR="00122AE9" w:rsidRPr="00122AE9" w:rsidRDefault="00122AE9" w:rsidP="0034212C">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hint="eastAsia"/>
                <w:sz w:val="18"/>
                <w:szCs w:val="18"/>
                <w:u w:val="single"/>
              </w:rPr>
              <w:t>6</w:t>
            </w:r>
          </w:p>
        </w:tc>
        <w:tc>
          <w:tcPr>
            <w:tcW w:w="646" w:type="dxa"/>
            <w:vAlign w:val="center"/>
          </w:tcPr>
          <w:p w:rsidR="00122AE9" w:rsidRPr="00122AE9" w:rsidRDefault="00122AE9" w:rsidP="0034212C">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bCs/>
                <w:sz w:val="18"/>
                <w:szCs w:val="18"/>
                <w:u w:val="single"/>
              </w:rPr>
              <w:t>废</w:t>
            </w:r>
            <w:r w:rsidRPr="00122AE9">
              <w:rPr>
                <w:rFonts w:ascii="Times New Roman" w:hAnsi="Times New Roman" w:cs="Times New Roman" w:hint="eastAsia"/>
                <w:bCs/>
                <w:sz w:val="18"/>
                <w:szCs w:val="18"/>
                <w:u w:val="single"/>
              </w:rPr>
              <w:t>油漆、稀释剂</w:t>
            </w:r>
          </w:p>
        </w:tc>
        <w:tc>
          <w:tcPr>
            <w:tcW w:w="830" w:type="dxa"/>
            <w:vAlign w:val="center"/>
          </w:tcPr>
          <w:p w:rsidR="00122AE9" w:rsidRPr="00122AE9" w:rsidRDefault="00122AE9" w:rsidP="0034212C">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sz w:val="18"/>
                <w:szCs w:val="18"/>
                <w:u w:val="single"/>
              </w:rPr>
              <w:t>HW</w:t>
            </w:r>
            <w:r w:rsidRPr="00122AE9">
              <w:rPr>
                <w:rFonts w:ascii="Times New Roman" w:hAnsi="Times New Roman" w:cs="Times New Roman" w:hint="eastAsia"/>
                <w:sz w:val="18"/>
                <w:szCs w:val="18"/>
                <w:u w:val="single"/>
              </w:rPr>
              <w:t>12</w:t>
            </w:r>
            <w:r w:rsidRPr="00122AE9">
              <w:rPr>
                <w:rFonts w:ascii="Times New Roman" w:hAnsi="Times New Roman" w:cs="Times New Roman" w:hint="eastAsia"/>
                <w:sz w:val="18"/>
                <w:szCs w:val="18"/>
                <w:u w:val="single"/>
              </w:rPr>
              <w:t>染料、涂料</w:t>
            </w:r>
            <w:r w:rsidRPr="00122AE9">
              <w:rPr>
                <w:rFonts w:ascii="Times New Roman" w:hAnsi="Times New Roman" w:cs="Times New Roman"/>
                <w:sz w:val="18"/>
                <w:szCs w:val="18"/>
                <w:u w:val="single"/>
              </w:rPr>
              <w:t>废物</w:t>
            </w:r>
          </w:p>
        </w:tc>
        <w:tc>
          <w:tcPr>
            <w:tcW w:w="1056" w:type="dxa"/>
            <w:vAlign w:val="center"/>
          </w:tcPr>
          <w:p w:rsidR="00122AE9" w:rsidRPr="00122AE9" w:rsidRDefault="00122AE9" w:rsidP="00122AE9">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sz w:val="18"/>
                <w:szCs w:val="18"/>
                <w:u w:val="single"/>
              </w:rPr>
              <w:t>900-2</w:t>
            </w:r>
            <w:r w:rsidRPr="00122AE9">
              <w:rPr>
                <w:rFonts w:ascii="Times New Roman" w:hAnsi="Times New Roman" w:cs="Times New Roman" w:hint="eastAsia"/>
                <w:sz w:val="18"/>
                <w:szCs w:val="18"/>
                <w:u w:val="single"/>
              </w:rPr>
              <w:t>99-</w:t>
            </w:r>
            <w:r w:rsidRPr="00122AE9">
              <w:rPr>
                <w:rFonts w:ascii="Times New Roman" w:hAnsi="Times New Roman" w:cs="Times New Roman"/>
                <w:sz w:val="18"/>
                <w:szCs w:val="18"/>
                <w:u w:val="single"/>
              </w:rPr>
              <w:t>12</w:t>
            </w:r>
          </w:p>
        </w:tc>
        <w:tc>
          <w:tcPr>
            <w:tcW w:w="784" w:type="dxa"/>
            <w:vAlign w:val="center"/>
          </w:tcPr>
          <w:p w:rsidR="00122AE9" w:rsidRPr="00122AE9" w:rsidRDefault="00122AE9" w:rsidP="0034212C">
            <w:pPr>
              <w:adjustRightInd w:val="0"/>
              <w:snapToGrid w:val="0"/>
              <w:jc w:val="center"/>
              <w:rPr>
                <w:rFonts w:ascii="Times New Roman" w:hAnsi="Times New Roman" w:cs="Times New Roman" w:hint="eastAsia"/>
                <w:sz w:val="18"/>
                <w:szCs w:val="18"/>
                <w:u w:val="single"/>
              </w:rPr>
            </w:pPr>
            <w:r w:rsidRPr="00122AE9">
              <w:rPr>
                <w:rFonts w:ascii="Times New Roman" w:hAnsi="Times New Roman" w:cs="Times New Roman" w:hint="eastAsia"/>
                <w:sz w:val="18"/>
                <w:szCs w:val="18"/>
                <w:u w:val="single"/>
              </w:rPr>
              <w:t>0.05</w:t>
            </w:r>
          </w:p>
        </w:tc>
        <w:tc>
          <w:tcPr>
            <w:tcW w:w="928" w:type="dxa"/>
            <w:vAlign w:val="center"/>
          </w:tcPr>
          <w:p w:rsidR="00122AE9" w:rsidRPr="00122AE9" w:rsidRDefault="00122AE9" w:rsidP="0034212C">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sz w:val="18"/>
                <w:szCs w:val="18"/>
                <w:u w:val="single"/>
              </w:rPr>
              <w:t>汽车维修、保养</w:t>
            </w:r>
          </w:p>
        </w:tc>
        <w:tc>
          <w:tcPr>
            <w:tcW w:w="654" w:type="dxa"/>
            <w:vAlign w:val="center"/>
          </w:tcPr>
          <w:p w:rsidR="00122AE9" w:rsidRPr="00122AE9" w:rsidRDefault="00122AE9" w:rsidP="00740F10">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sz w:val="18"/>
                <w:szCs w:val="18"/>
                <w:u w:val="single"/>
              </w:rPr>
              <w:t>液态</w:t>
            </w:r>
          </w:p>
        </w:tc>
        <w:tc>
          <w:tcPr>
            <w:tcW w:w="657" w:type="dxa"/>
            <w:vAlign w:val="center"/>
          </w:tcPr>
          <w:p w:rsidR="00122AE9" w:rsidRPr="00122AE9" w:rsidRDefault="00122AE9" w:rsidP="00740F10">
            <w:pPr>
              <w:adjustRightInd w:val="0"/>
              <w:snapToGrid w:val="0"/>
              <w:ind w:leftChars="-25" w:left="-60" w:rightChars="-25" w:right="-60"/>
              <w:jc w:val="center"/>
              <w:rPr>
                <w:rFonts w:ascii="Times New Roman" w:hAnsi="Times New Roman" w:cs="Times New Roman"/>
                <w:sz w:val="18"/>
                <w:szCs w:val="18"/>
                <w:u w:val="single"/>
              </w:rPr>
            </w:pPr>
            <w:r w:rsidRPr="00122AE9">
              <w:rPr>
                <w:rFonts w:ascii="Times New Roman" w:hAnsi="Times New Roman" w:cs="Times New Roman" w:hint="eastAsia"/>
                <w:sz w:val="18"/>
                <w:szCs w:val="18"/>
                <w:u w:val="single"/>
              </w:rPr>
              <w:t>有机溶剂类</w:t>
            </w:r>
          </w:p>
        </w:tc>
        <w:tc>
          <w:tcPr>
            <w:tcW w:w="1063" w:type="dxa"/>
            <w:vAlign w:val="center"/>
          </w:tcPr>
          <w:p w:rsidR="00122AE9" w:rsidRPr="00122AE9" w:rsidRDefault="00122AE9" w:rsidP="0034212C">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sz w:val="18"/>
                <w:szCs w:val="18"/>
                <w:u w:val="single"/>
              </w:rPr>
              <w:t>挥发性有机物</w:t>
            </w:r>
          </w:p>
        </w:tc>
        <w:tc>
          <w:tcPr>
            <w:tcW w:w="654" w:type="dxa"/>
            <w:vAlign w:val="center"/>
          </w:tcPr>
          <w:p w:rsidR="00122AE9" w:rsidRPr="00122AE9" w:rsidRDefault="00122AE9" w:rsidP="0034212C">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hint="eastAsia"/>
                <w:sz w:val="18"/>
                <w:szCs w:val="18"/>
                <w:u w:val="single"/>
              </w:rPr>
              <w:t>年</w:t>
            </w:r>
          </w:p>
        </w:tc>
        <w:tc>
          <w:tcPr>
            <w:tcW w:w="662" w:type="dxa"/>
            <w:vAlign w:val="center"/>
          </w:tcPr>
          <w:p w:rsidR="00122AE9" w:rsidRPr="00122AE9" w:rsidRDefault="00122AE9" w:rsidP="0034212C">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sz w:val="18"/>
                <w:szCs w:val="18"/>
                <w:u w:val="single"/>
              </w:rPr>
              <w:t>T</w:t>
            </w:r>
          </w:p>
        </w:tc>
        <w:tc>
          <w:tcPr>
            <w:tcW w:w="1018" w:type="dxa"/>
            <w:vMerge/>
            <w:vAlign w:val="center"/>
          </w:tcPr>
          <w:p w:rsidR="00122AE9" w:rsidRPr="00122AE9" w:rsidRDefault="00122AE9" w:rsidP="0034212C">
            <w:pPr>
              <w:adjustRightInd w:val="0"/>
              <w:snapToGrid w:val="0"/>
              <w:jc w:val="center"/>
              <w:rPr>
                <w:rFonts w:ascii="Times New Roman" w:hAnsi="Times New Roman" w:cs="Times New Roman"/>
                <w:sz w:val="18"/>
                <w:szCs w:val="18"/>
                <w:u w:val="single"/>
              </w:rPr>
            </w:pPr>
          </w:p>
        </w:tc>
      </w:tr>
      <w:tr w:rsidR="00122AE9" w:rsidRPr="00843DC4" w:rsidTr="0034212C">
        <w:trPr>
          <w:trHeight w:val="407"/>
          <w:jc w:val="center"/>
        </w:trPr>
        <w:tc>
          <w:tcPr>
            <w:tcW w:w="398" w:type="dxa"/>
            <w:vAlign w:val="center"/>
          </w:tcPr>
          <w:p w:rsidR="00122AE9" w:rsidRPr="0034212C" w:rsidRDefault="00122AE9" w:rsidP="0034212C">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7</w:t>
            </w:r>
          </w:p>
        </w:tc>
        <w:tc>
          <w:tcPr>
            <w:tcW w:w="646" w:type="dxa"/>
            <w:vAlign w:val="center"/>
          </w:tcPr>
          <w:p w:rsidR="00122AE9" w:rsidRPr="0034212C" w:rsidRDefault="00122AE9" w:rsidP="0034212C">
            <w:pPr>
              <w:adjustRightInd w:val="0"/>
              <w:snapToGrid w:val="0"/>
              <w:jc w:val="center"/>
              <w:rPr>
                <w:rFonts w:ascii="Times New Roman" w:hAnsi="Times New Roman" w:cs="Times New Roman"/>
                <w:sz w:val="18"/>
                <w:szCs w:val="18"/>
              </w:rPr>
            </w:pPr>
            <w:r w:rsidRPr="0034212C">
              <w:rPr>
                <w:rFonts w:ascii="Times New Roman" w:hAnsi="Times New Roman" w:cs="Times New Roman"/>
                <w:sz w:val="18"/>
                <w:szCs w:val="18"/>
              </w:rPr>
              <w:t>废水处理污泥</w:t>
            </w:r>
          </w:p>
        </w:tc>
        <w:tc>
          <w:tcPr>
            <w:tcW w:w="830" w:type="dxa"/>
            <w:vAlign w:val="center"/>
          </w:tcPr>
          <w:p w:rsidR="00122AE9" w:rsidRPr="0034212C" w:rsidRDefault="00122AE9" w:rsidP="0034212C">
            <w:pPr>
              <w:adjustRightInd w:val="0"/>
              <w:snapToGrid w:val="0"/>
              <w:jc w:val="center"/>
              <w:rPr>
                <w:rFonts w:ascii="Times New Roman" w:hAnsi="Times New Roman" w:cs="Times New Roman"/>
                <w:sz w:val="18"/>
                <w:szCs w:val="18"/>
              </w:rPr>
            </w:pPr>
            <w:r w:rsidRPr="0034212C">
              <w:rPr>
                <w:rFonts w:ascii="Times New Roman" w:hAnsi="Times New Roman" w:cs="Times New Roman"/>
                <w:sz w:val="18"/>
                <w:szCs w:val="18"/>
              </w:rPr>
              <w:t>HW08</w:t>
            </w:r>
            <w:r w:rsidRPr="0034212C">
              <w:rPr>
                <w:rFonts w:ascii="Times New Roman" w:hAnsi="Times New Roman" w:cs="Times New Roman"/>
                <w:sz w:val="18"/>
                <w:szCs w:val="18"/>
              </w:rPr>
              <w:t>废矿物油</w:t>
            </w:r>
          </w:p>
        </w:tc>
        <w:tc>
          <w:tcPr>
            <w:tcW w:w="1056" w:type="dxa"/>
            <w:vAlign w:val="center"/>
          </w:tcPr>
          <w:p w:rsidR="00122AE9" w:rsidRPr="0034212C" w:rsidRDefault="00122AE9" w:rsidP="0034212C">
            <w:pPr>
              <w:adjustRightInd w:val="0"/>
              <w:snapToGrid w:val="0"/>
              <w:jc w:val="center"/>
              <w:rPr>
                <w:rFonts w:ascii="Times New Roman" w:hAnsi="Times New Roman" w:cs="Times New Roman"/>
                <w:sz w:val="18"/>
                <w:szCs w:val="18"/>
              </w:rPr>
            </w:pPr>
            <w:r w:rsidRPr="0034212C">
              <w:rPr>
                <w:rFonts w:ascii="Times New Roman" w:hAnsi="Times New Roman" w:cs="Times New Roman"/>
                <w:sz w:val="18"/>
                <w:szCs w:val="18"/>
              </w:rPr>
              <w:t>900-249-08</w:t>
            </w:r>
          </w:p>
        </w:tc>
        <w:tc>
          <w:tcPr>
            <w:tcW w:w="784" w:type="dxa"/>
            <w:vAlign w:val="center"/>
          </w:tcPr>
          <w:p w:rsidR="00122AE9" w:rsidRPr="0034212C" w:rsidRDefault="00122AE9" w:rsidP="0034212C">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2</w:t>
            </w:r>
            <w:r w:rsidRPr="0034212C">
              <w:rPr>
                <w:rFonts w:ascii="Times New Roman" w:hAnsi="Times New Roman" w:cs="Times New Roman"/>
                <w:sz w:val="18"/>
                <w:szCs w:val="18"/>
              </w:rPr>
              <w:t>（含水率</w:t>
            </w:r>
            <w:r w:rsidRPr="0034212C">
              <w:rPr>
                <w:rFonts w:ascii="Times New Roman" w:hAnsi="Times New Roman" w:cs="Times New Roman"/>
                <w:sz w:val="18"/>
                <w:szCs w:val="18"/>
              </w:rPr>
              <w:t>9</w:t>
            </w:r>
            <w:r>
              <w:rPr>
                <w:rFonts w:ascii="Times New Roman" w:hAnsi="Times New Roman" w:cs="Times New Roman" w:hint="eastAsia"/>
                <w:sz w:val="18"/>
                <w:szCs w:val="18"/>
              </w:rPr>
              <w:t>5</w:t>
            </w:r>
            <w:r w:rsidRPr="0034212C">
              <w:rPr>
                <w:rFonts w:ascii="Times New Roman" w:hAnsi="Times New Roman" w:cs="Times New Roman"/>
                <w:sz w:val="18"/>
                <w:szCs w:val="18"/>
              </w:rPr>
              <w:t>%</w:t>
            </w:r>
            <w:r w:rsidRPr="0034212C">
              <w:rPr>
                <w:rFonts w:ascii="Times New Roman" w:hAnsi="Times New Roman" w:cs="Times New Roman"/>
                <w:sz w:val="18"/>
                <w:szCs w:val="18"/>
              </w:rPr>
              <w:t>）</w:t>
            </w:r>
          </w:p>
        </w:tc>
        <w:tc>
          <w:tcPr>
            <w:tcW w:w="928" w:type="dxa"/>
            <w:vAlign w:val="center"/>
          </w:tcPr>
          <w:p w:rsidR="00122AE9" w:rsidRPr="0034212C" w:rsidRDefault="00122AE9" w:rsidP="0034212C">
            <w:pPr>
              <w:adjustRightInd w:val="0"/>
              <w:snapToGrid w:val="0"/>
              <w:jc w:val="center"/>
              <w:rPr>
                <w:rFonts w:ascii="Times New Roman" w:hAnsi="Times New Roman" w:cs="Times New Roman"/>
                <w:sz w:val="18"/>
                <w:szCs w:val="18"/>
              </w:rPr>
            </w:pPr>
            <w:r w:rsidRPr="0034212C">
              <w:rPr>
                <w:rFonts w:ascii="Times New Roman" w:hAnsi="Times New Roman" w:cs="Times New Roman"/>
                <w:sz w:val="18"/>
                <w:szCs w:val="18"/>
              </w:rPr>
              <w:t>废水</w:t>
            </w:r>
            <w:r w:rsidRPr="0034212C">
              <w:rPr>
                <w:rFonts w:ascii="Times New Roman" w:hAnsi="Times New Roman" w:cs="Times New Roman" w:hint="eastAsia"/>
                <w:sz w:val="18"/>
                <w:szCs w:val="18"/>
              </w:rPr>
              <w:t>预</w:t>
            </w:r>
            <w:r w:rsidRPr="0034212C">
              <w:rPr>
                <w:rFonts w:ascii="Times New Roman" w:hAnsi="Times New Roman" w:cs="Times New Roman"/>
                <w:sz w:val="18"/>
                <w:szCs w:val="18"/>
              </w:rPr>
              <w:t>处理</w:t>
            </w:r>
            <w:r w:rsidRPr="0034212C">
              <w:rPr>
                <w:rFonts w:ascii="Times New Roman" w:hAnsi="Times New Roman" w:cs="Times New Roman" w:hint="eastAsia"/>
                <w:sz w:val="18"/>
                <w:szCs w:val="18"/>
              </w:rPr>
              <w:t>系统</w:t>
            </w:r>
          </w:p>
        </w:tc>
        <w:tc>
          <w:tcPr>
            <w:tcW w:w="654" w:type="dxa"/>
            <w:vAlign w:val="center"/>
          </w:tcPr>
          <w:p w:rsidR="00122AE9" w:rsidRPr="0034212C" w:rsidRDefault="00122AE9" w:rsidP="0034212C">
            <w:pPr>
              <w:adjustRightInd w:val="0"/>
              <w:snapToGrid w:val="0"/>
              <w:jc w:val="center"/>
              <w:rPr>
                <w:rFonts w:ascii="Times New Roman" w:hAnsi="Times New Roman" w:cs="Times New Roman"/>
                <w:sz w:val="18"/>
                <w:szCs w:val="18"/>
              </w:rPr>
            </w:pPr>
            <w:r w:rsidRPr="0034212C">
              <w:rPr>
                <w:rFonts w:ascii="Times New Roman" w:hAnsi="Times New Roman" w:cs="Times New Roman"/>
                <w:sz w:val="18"/>
                <w:szCs w:val="18"/>
              </w:rPr>
              <w:t>液态</w:t>
            </w:r>
          </w:p>
        </w:tc>
        <w:tc>
          <w:tcPr>
            <w:tcW w:w="657" w:type="dxa"/>
            <w:vAlign w:val="center"/>
          </w:tcPr>
          <w:p w:rsidR="00122AE9" w:rsidRPr="0034212C" w:rsidRDefault="00122AE9" w:rsidP="0034212C">
            <w:pPr>
              <w:adjustRightInd w:val="0"/>
              <w:snapToGrid w:val="0"/>
              <w:ind w:leftChars="-25" w:left="-60" w:rightChars="-25" w:right="-60"/>
              <w:jc w:val="center"/>
              <w:rPr>
                <w:rFonts w:ascii="Times New Roman" w:hAnsi="Times New Roman" w:cs="Times New Roman"/>
                <w:sz w:val="18"/>
                <w:szCs w:val="18"/>
              </w:rPr>
            </w:pPr>
            <w:r w:rsidRPr="0034212C">
              <w:rPr>
                <w:rFonts w:ascii="Times New Roman" w:hAnsi="Times New Roman" w:cs="Times New Roman"/>
                <w:sz w:val="18"/>
                <w:szCs w:val="18"/>
              </w:rPr>
              <w:t>水、矿物油</w:t>
            </w:r>
          </w:p>
        </w:tc>
        <w:tc>
          <w:tcPr>
            <w:tcW w:w="1063" w:type="dxa"/>
            <w:vAlign w:val="center"/>
          </w:tcPr>
          <w:p w:rsidR="00122AE9" w:rsidRPr="0034212C" w:rsidRDefault="00122AE9" w:rsidP="0034212C">
            <w:pPr>
              <w:adjustRightInd w:val="0"/>
              <w:snapToGrid w:val="0"/>
              <w:jc w:val="center"/>
              <w:rPr>
                <w:rFonts w:ascii="Times New Roman" w:hAnsi="Times New Roman" w:cs="Times New Roman"/>
                <w:sz w:val="18"/>
                <w:szCs w:val="18"/>
              </w:rPr>
            </w:pPr>
            <w:r w:rsidRPr="0034212C">
              <w:rPr>
                <w:rFonts w:ascii="Times New Roman" w:hAnsi="Times New Roman" w:cs="Times New Roman"/>
                <w:sz w:val="18"/>
                <w:szCs w:val="18"/>
              </w:rPr>
              <w:t>矿物油</w:t>
            </w:r>
          </w:p>
        </w:tc>
        <w:tc>
          <w:tcPr>
            <w:tcW w:w="654" w:type="dxa"/>
            <w:vAlign w:val="center"/>
          </w:tcPr>
          <w:p w:rsidR="00122AE9" w:rsidRPr="0034212C" w:rsidRDefault="00122AE9" w:rsidP="0034212C">
            <w:pPr>
              <w:adjustRightInd w:val="0"/>
              <w:snapToGrid w:val="0"/>
              <w:jc w:val="center"/>
              <w:rPr>
                <w:rFonts w:ascii="Times New Roman" w:hAnsi="Times New Roman" w:cs="Times New Roman"/>
                <w:sz w:val="18"/>
                <w:szCs w:val="18"/>
              </w:rPr>
            </w:pPr>
            <w:r w:rsidRPr="0034212C">
              <w:rPr>
                <w:rFonts w:ascii="Times New Roman" w:hAnsi="Times New Roman" w:cs="Times New Roman"/>
                <w:sz w:val="18"/>
                <w:szCs w:val="18"/>
              </w:rPr>
              <w:t>日</w:t>
            </w:r>
          </w:p>
        </w:tc>
        <w:tc>
          <w:tcPr>
            <w:tcW w:w="662" w:type="dxa"/>
            <w:vAlign w:val="center"/>
          </w:tcPr>
          <w:p w:rsidR="00122AE9" w:rsidRPr="0034212C" w:rsidRDefault="00122AE9" w:rsidP="0034212C">
            <w:pPr>
              <w:adjustRightInd w:val="0"/>
              <w:snapToGrid w:val="0"/>
              <w:jc w:val="center"/>
              <w:rPr>
                <w:rFonts w:ascii="Times New Roman" w:hAnsi="Times New Roman" w:cs="Times New Roman"/>
                <w:sz w:val="18"/>
                <w:szCs w:val="18"/>
              </w:rPr>
            </w:pPr>
            <w:r w:rsidRPr="0034212C">
              <w:rPr>
                <w:rFonts w:ascii="Times New Roman" w:hAnsi="Times New Roman" w:cs="Times New Roman"/>
                <w:sz w:val="18"/>
                <w:szCs w:val="18"/>
              </w:rPr>
              <w:t>T</w:t>
            </w:r>
            <w:r w:rsidRPr="0034212C">
              <w:rPr>
                <w:rFonts w:ascii="Times New Roman" w:hAnsi="Times New Roman" w:cs="Times New Roman"/>
                <w:sz w:val="18"/>
                <w:szCs w:val="18"/>
              </w:rPr>
              <w:t>、</w:t>
            </w:r>
            <w:r w:rsidRPr="0034212C">
              <w:rPr>
                <w:rFonts w:ascii="Times New Roman" w:hAnsi="Times New Roman" w:cs="Times New Roman"/>
                <w:sz w:val="18"/>
                <w:szCs w:val="18"/>
              </w:rPr>
              <w:t>I</w:t>
            </w:r>
          </w:p>
        </w:tc>
        <w:tc>
          <w:tcPr>
            <w:tcW w:w="1018" w:type="dxa"/>
            <w:vAlign w:val="center"/>
          </w:tcPr>
          <w:p w:rsidR="00122AE9" w:rsidRPr="0034212C" w:rsidRDefault="00122AE9" w:rsidP="0034212C">
            <w:pPr>
              <w:adjustRightInd w:val="0"/>
              <w:snapToGrid w:val="0"/>
              <w:jc w:val="center"/>
              <w:rPr>
                <w:rFonts w:ascii="Times New Roman" w:hAnsi="Times New Roman" w:cs="Times New Roman"/>
                <w:sz w:val="18"/>
                <w:szCs w:val="18"/>
              </w:rPr>
            </w:pPr>
            <w:r w:rsidRPr="0034212C">
              <w:rPr>
                <w:rFonts w:ascii="Times New Roman" w:hAnsi="Times New Roman" w:cs="Times New Roman" w:hint="eastAsia"/>
                <w:sz w:val="18"/>
                <w:szCs w:val="18"/>
              </w:rPr>
              <w:t>具有资质的单位直接进行收集、转运和处置</w:t>
            </w:r>
          </w:p>
        </w:tc>
      </w:tr>
      <w:tr w:rsidR="00122AE9" w:rsidRPr="00843DC4" w:rsidTr="0034212C">
        <w:trPr>
          <w:trHeight w:val="407"/>
          <w:jc w:val="center"/>
        </w:trPr>
        <w:tc>
          <w:tcPr>
            <w:tcW w:w="1874" w:type="dxa"/>
            <w:gridSpan w:val="3"/>
            <w:vAlign w:val="center"/>
          </w:tcPr>
          <w:p w:rsidR="00122AE9" w:rsidRPr="0034212C" w:rsidRDefault="00122AE9" w:rsidP="0034212C">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合计</w:t>
            </w:r>
          </w:p>
        </w:tc>
        <w:tc>
          <w:tcPr>
            <w:tcW w:w="1056" w:type="dxa"/>
            <w:vAlign w:val="center"/>
          </w:tcPr>
          <w:p w:rsidR="00122AE9" w:rsidRPr="0034212C" w:rsidRDefault="00122AE9" w:rsidP="0034212C">
            <w:pPr>
              <w:adjustRightInd w:val="0"/>
              <w:snapToGrid w:val="0"/>
              <w:jc w:val="center"/>
              <w:rPr>
                <w:rFonts w:ascii="Times New Roman" w:hAnsi="Times New Roman" w:cs="Times New Roman"/>
                <w:sz w:val="18"/>
                <w:szCs w:val="18"/>
              </w:rPr>
            </w:pPr>
          </w:p>
        </w:tc>
        <w:tc>
          <w:tcPr>
            <w:tcW w:w="784" w:type="dxa"/>
            <w:vAlign w:val="center"/>
          </w:tcPr>
          <w:p w:rsidR="00122AE9" w:rsidRDefault="00122AE9" w:rsidP="0034212C">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=SUM(ABOVE) </w:instrText>
            </w:r>
            <w:r>
              <w:rPr>
                <w:rFonts w:ascii="Times New Roman" w:hAnsi="Times New Roman" w:cs="Times New Roman"/>
                <w:sz w:val="18"/>
                <w:szCs w:val="18"/>
              </w:rPr>
              <w:fldChar w:fldCharType="separate"/>
            </w:r>
            <w:r>
              <w:rPr>
                <w:rFonts w:ascii="Times New Roman" w:hAnsi="Times New Roman" w:cs="Times New Roman"/>
                <w:noProof/>
                <w:sz w:val="18"/>
                <w:szCs w:val="18"/>
              </w:rPr>
              <w:t>4.605</w:t>
            </w:r>
            <w:r>
              <w:rPr>
                <w:rFonts w:ascii="Times New Roman" w:hAnsi="Times New Roman" w:cs="Times New Roman"/>
                <w:sz w:val="18"/>
                <w:szCs w:val="18"/>
              </w:rPr>
              <w:fldChar w:fldCharType="end"/>
            </w:r>
          </w:p>
        </w:tc>
        <w:tc>
          <w:tcPr>
            <w:tcW w:w="928" w:type="dxa"/>
            <w:vAlign w:val="center"/>
          </w:tcPr>
          <w:p w:rsidR="00122AE9" w:rsidRPr="0034212C" w:rsidRDefault="00122AE9" w:rsidP="0034212C">
            <w:pPr>
              <w:adjustRightInd w:val="0"/>
              <w:snapToGrid w:val="0"/>
              <w:jc w:val="center"/>
              <w:rPr>
                <w:rFonts w:ascii="Times New Roman" w:hAnsi="Times New Roman" w:cs="Times New Roman"/>
                <w:sz w:val="18"/>
                <w:szCs w:val="18"/>
              </w:rPr>
            </w:pPr>
          </w:p>
        </w:tc>
        <w:tc>
          <w:tcPr>
            <w:tcW w:w="654" w:type="dxa"/>
            <w:vAlign w:val="center"/>
          </w:tcPr>
          <w:p w:rsidR="00122AE9" w:rsidRPr="0034212C" w:rsidRDefault="00122AE9" w:rsidP="0034212C">
            <w:pPr>
              <w:adjustRightInd w:val="0"/>
              <w:snapToGrid w:val="0"/>
              <w:jc w:val="center"/>
              <w:rPr>
                <w:rFonts w:ascii="Times New Roman" w:hAnsi="Times New Roman" w:cs="Times New Roman"/>
                <w:sz w:val="18"/>
                <w:szCs w:val="18"/>
              </w:rPr>
            </w:pPr>
          </w:p>
        </w:tc>
        <w:tc>
          <w:tcPr>
            <w:tcW w:w="657" w:type="dxa"/>
            <w:vAlign w:val="center"/>
          </w:tcPr>
          <w:p w:rsidR="00122AE9" w:rsidRPr="0034212C" w:rsidRDefault="00122AE9" w:rsidP="0034212C">
            <w:pPr>
              <w:adjustRightInd w:val="0"/>
              <w:snapToGrid w:val="0"/>
              <w:ind w:leftChars="-25" w:left="-60" w:rightChars="-25" w:right="-60"/>
              <w:jc w:val="center"/>
              <w:rPr>
                <w:rFonts w:ascii="Times New Roman" w:hAnsi="Times New Roman" w:cs="Times New Roman"/>
                <w:sz w:val="18"/>
                <w:szCs w:val="18"/>
              </w:rPr>
            </w:pPr>
          </w:p>
        </w:tc>
        <w:tc>
          <w:tcPr>
            <w:tcW w:w="1063" w:type="dxa"/>
            <w:vAlign w:val="center"/>
          </w:tcPr>
          <w:p w:rsidR="00122AE9" w:rsidRPr="0034212C" w:rsidRDefault="00122AE9" w:rsidP="0034212C">
            <w:pPr>
              <w:adjustRightInd w:val="0"/>
              <w:snapToGrid w:val="0"/>
              <w:jc w:val="center"/>
              <w:rPr>
                <w:rFonts w:ascii="Times New Roman" w:hAnsi="Times New Roman" w:cs="Times New Roman"/>
                <w:sz w:val="18"/>
                <w:szCs w:val="18"/>
              </w:rPr>
            </w:pPr>
          </w:p>
        </w:tc>
        <w:tc>
          <w:tcPr>
            <w:tcW w:w="654" w:type="dxa"/>
            <w:vAlign w:val="center"/>
          </w:tcPr>
          <w:p w:rsidR="00122AE9" w:rsidRPr="0034212C" w:rsidRDefault="00122AE9" w:rsidP="0034212C">
            <w:pPr>
              <w:adjustRightInd w:val="0"/>
              <w:snapToGrid w:val="0"/>
              <w:jc w:val="center"/>
              <w:rPr>
                <w:rFonts w:ascii="Times New Roman" w:hAnsi="Times New Roman" w:cs="Times New Roman"/>
                <w:sz w:val="18"/>
                <w:szCs w:val="18"/>
              </w:rPr>
            </w:pPr>
          </w:p>
        </w:tc>
        <w:tc>
          <w:tcPr>
            <w:tcW w:w="662" w:type="dxa"/>
            <w:vAlign w:val="center"/>
          </w:tcPr>
          <w:p w:rsidR="00122AE9" w:rsidRPr="0034212C" w:rsidRDefault="00122AE9" w:rsidP="0034212C">
            <w:pPr>
              <w:adjustRightInd w:val="0"/>
              <w:snapToGrid w:val="0"/>
              <w:jc w:val="center"/>
              <w:rPr>
                <w:rFonts w:ascii="Times New Roman" w:hAnsi="Times New Roman" w:cs="Times New Roman"/>
                <w:sz w:val="18"/>
                <w:szCs w:val="18"/>
              </w:rPr>
            </w:pPr>
          </w:p>
        </w:tc>
        <w:tc>
          <w:tcPr>
            <w:tcW w:w="1018" w:type="dxa"/>
            <w:vAlign w:val="center"/>
          </w:tcPr>
          <w:p w:rsidR="00122AE9" w:rsidRPr="0034212C" w:rsidRDefault="00122AE9" w:rsidP="0034212C">
            <w:pPr>
              <w:adjustRightInd w:val="0"/>
              <w:snapToGrid w:val="0"/>
              <w:jc w:val="center"/>
              <w:rPr>
                <w:rFonts w:ascii="Times New Roman" w:hAnsi="Times New Roman" w:cs="Times New Roman"/>
                <w:sz w:val="18"/>
                <w:szCs w:val="18"/>
              </w:rPr>
            </w:pPr>
          </w:p>
        </w:tc>
      </w:tr>
    </w:tbl>
    <w:p w:rsidR="0034212C" w:rsidRPr="00843DC4" w:rsidRDefault="0034212C" w:rsidP="0034212C">
      <w:pPr>
        <w:ind w:firstLineChars="200" w:firstLine="480"/>
        <w:rPr>
          <w:rFonts w:ascii="Times New Roman" w:hAnsi="Times New Roman" w:cs="Times New Roman"/>
        </w:rPr>
      </w:pPr>
    </w:p>
    <w:p w:rsidR="0034212C" w:rsidRDefault="0034212C">
      <w:pPr>
        <w:rPr>
          <w:rFonts w:ascii="Times New Roman" w:hAnsi="Times New Roman" w:cs="Times New Roman"/>
          <w:bCs/>
          <w:kern w:val="24"/>
        </w:rPr>
      </w:pPr>
      <w:r>
        <w:rPr>
          <w:rFonts w:ascii="Times New Roman" w:hAnsi="Times New Roman" w:cs="Times New Roman"/>
          <w:bCs/>
          <w:kern w:val="24"/>
        </w:rPr>
        <w:br w:type="page"/>
      </w:r>
    </w:p>
    <w:p w:rsidR="0034212C" w:rsidRPr="00843DC4" w:rsidRDefault="0034212C" w:rsidP="0034212C">
      <w:pPr>
        <w:outlineLvl w:val="0"/>
        <w:rPr>
          <w:rFonts w:ascii="Times New Roman" w:hAnsi="Times New Roman" w:cs="Times New Roman"/>
          <w:b/>
          <w:sz w:val="30"/>
        </w:rPr>
      </w:pPr>
      <w:r w:rsidRPr="00843DC4">
        <w:rPr>
          <w:rFonts w:ascii="Times New Roman" w:hAnsi="Times New Roman" w:cs="Times New Roman"/>
          <w:b/>
          <w:sz w:val="30"/>
        </w:rPr>
        <w:lastRenderedPageBreak/>
        <w:t>六、项目主要污染物产生及预计排放情况</w:t>
      </w:r>
    </w:p>
    <w:tbl>
      <w:tblPr>
        <w:tblW w:w="946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877"/>
        <w:gridCol w:w="1619"/>
        <w:gridCol w:w="1553"/>
        <w:gridCol w:w="2343"/>
        <w:gridCol w:w="3073"/>
      </w:tblGrid>
      <w:tr w:rsidR="0034212C" w:rsidRPr="00D33170" w:rsidTr="00D33170">
        <w:trPr>
          <w:trHeight w:val="23"/>
          <w:jc w:val="center"/>
        </w:trPr>
        <w:tc>
          <w:tcPr>
            <w:tcW w:w="877" w:type="dxa"/>
            <w:vAlign w:val="center"/>
          </w:tcPr>
          <w:p w:rsidR="0034212C" w:rsidRPr="00D33170" w:rsidRDefault="0034212C" w:rsidP="0034212C">
            <w:pPr>
              <w:jc w:val="center"/>
              <w:rPr>
                <w:rFonts w:ascii="Times New Roman" w:hAnsi="Times New Roman" w:cs="Times New Roman"/>
                <w:b/>
                <w:bCs/>
              </w:rPr>
            </w:pPr>
            <w:r w:rsidRPr="00D33170">
              <w:rPr>
                <w:rFonts w:ascii="Times New Roman" w:hAnsi="Times New Roman" w:cs="Times New Roman"/>
                <w:b/>
                <w:bCs/>
              </w:rPr>
              <w:t>内容</w:t>
            </w:r>
          </w:p>
          <w:p w:rsidR="0034212C" w:rsidRPr="00D33170" w:rsidRDefault="0034212C" w:rsidP="0034212C">
            <w:pPr>
              <w:jc w:val="center"/>
              <w:rPr>
                <w:rFonts w:ascii="Times New Roman" w:hAnsi="Times New Roman" w:cs="Times New Roman"/>
                <w:b/>
                <w:bCs/>
              </w:rPr>
            </w:pPr>
            <w:r w:rsidRPr="00D33170">
              <w:rPr>
                <w:rFonts w:ascii="Times New Roman" w:hAnsi="Times New Roman" w:cs="Times New Roman"/>
                <w:b/>
                <w:bCs/>
              </w:rPr>
              <w:t>类型</w:t>
            </w:r>
          </w:p>
        </w:tc>
        <w:tc>
          <w:tcPr>
            <w:tcW w:w="1619" w:type="dxa"/>
            <w:vAlign w:val="center"/>
          </w:tcPr>
          <w:p w:rsidR="0034212C" w:rsidRPr="00D33170" w:rsidRDefault="0034212C" w:rsidP="0034212C">
            <w:pPr>
              <w:jc w:val="center"/>
              <w:rPr>
                <w:rFonts w:ascii="Times New Roman" w:hAnsi="Times New Roman" w:cs="Times New Roman"/>
                <w:b/>
                <w:bCs/>
              </w:rPr>
            </w:pPr>
            <w:r w:rsidRPr="00D33170">
              <w:rPr>
                <w:rFonts w:ascii="Times New Roman" w:hAnsi="Times New Roman" w:cs="Times New Roman"/>
                <w:b/>
                <w:bCs/>
              </w:rPr>
              <w:t>排放源</w:t>
            </w:r>
          </w:p>
          <w:p w:rsidR="0034212C" w:rsidRPr="00D33170" w:rsidRDefault="0034212C" w:rsidP="0034212C">
            <w:pPr>
              <w:jc w:val="center"/>
              <w:rPr>
                <w:rFonts w:ascii="Times New Roman" w:hAnsi="Times New Roman" w:cs="Times New Roman"/>
                <w:b/>
                <w:bCs/>
              </w:rPr>
            </w:pPr>
            <w:r w:rsidRPr="00D33170">
              <w:rPr>
                <w:rFonts w:ascii="Times New Roman" w:hAnsi="Times New Roman" w:cs="Times New Roman"/>
                <w:b/>
                <w:bCs/>
              </w:rPr>
              <w:t>（编号）</w:t>
            </w:r>
          </w:p>
        </w:tc>
        <w:tc>
          <w:tcPr>
            <w:tcW w:w="1553" w:type="dxa"/>
            <w:vAlign w:val="center"/>
          </w:tcPr>
          <w:p w:rsidR="0034212C" w:rsidRPr="00D33170" w:rsidRDefault="0034212C" w:rsidP="0034212C">
            <w:pPr>
              <w:jc w:val="center"/>
              <w:rPr>
                <w:rFonts w:ascii="Times New Roman" w:hAnsi="Times New Roman" w:cs="Times New Roman"/>
                <w:b/>
                <w:bCs/>
              </w:rPr>
            </w:pPr>
            <w:r w:rsidRPr="00D33170">
              <w:rPr>
                <w:rFonts w:ascii="Times New Roman" w:hAnsi="Times New Roman" w:cs="Times New Roman"/>
                <w:b/>
                <w:bCs/>
              </w:rPr>
              <w:t>污染</w:t>
            </w:r>
          </w:p>
          <w:p w:rsidR="0034212C" w:rsidRPr="00D33170" w:rsidRDefault="0034212C" w:rsidP="0034212C">
            <w:pPr>
              <w:jc w:val="center"/>
              <w:rPr>
                <w:rFonts w:ascii="Times New Roman" w:hAnsi="Times New Roman" w:cs="Times New Roman"/>
                <w:b/>
                <w:bCs/>
              </w:rPr>
            </w:pPr>
            <w:r w:rsidRPr="00D33170">
              <w:rPr>
                <w:rFonts w:ascii="Times New Roman" w:hAnsi="Times New Roman" w:cs="Times New Roman"/>
                <w:b/>
                <w:bCs/>
              </w:rPr>
              <w:t>物名称</w:t>
            </w:r>
          </w:p>
        </w:tc>
        <w:tc>
          <w:tcPr>
            <w:tcW w:w="2343" w:type="dxa"/>
            <w:vAlign w:val="center"/>
          </w:tcPr>
          <w:p w:rsidR="0034212C" w:rsidRPr="00D33170" w:rsidRDefault="0034212C" w:rsidP="00D33170">
            <w:pPr>
              <w:jc w:val="center"/>
              <w:rPr>
                <w:rFonts w:ascii="Times New Roman" w:hAnsi="Times New Roman" w:cs="Times New Roman"/>
                <w:b/>
                <w:bCs/>
              </w:rPr>
            </w:pPr>
            <w:r w:rsidRPr="00D33170">
              <w:rPr>
                <w:rFonts w:ascii="Times New Roman" w:hAnsi="Times New Roman" w:cs="Times New Roman"/>
                <w:b/>
                <w:bCs/>
              </w:rPr>
              <w:t>处理前产生浓度、产生量</w:t>
            </w:r>
          </w:p>
        </w:tc>
        <w:tc>
          <w:tcPr>
            <w:tcW w:w="3073" w:type="dxa"/>
            <w:vAlign w:val="center"/>
          </w:tcPr>
          <w:p w:rsidR="0034212C" w:rsidRPr="00D33170" w:rsidRDefault="0034212C" w:rsidP="0034212C">
            <w:pPr>
              <w:jc w:val="center"/>
              <w:rPr>
                <w:rFonts w:ascii="Times New Roman" w:hAnsi="Times New Roman" w:cs="Times New Roman"/>
                <w:b/>
                <w:bCs/>
              </w:rPr>
            </w:pPr>
            <w:r w:rsidRPr="00D33170">
              <w:rPr>
                <w:rFonts w:ascii="Times New Roman" w:hAnsi="Times New Roman" w:cs="Times New Roman"/>
                <w:b/>
                <w:bCs/>
              </w:rPr>
              <w:t>处理后排放</w:t>
            </w:r>
          </w:p>
          <w:p w:rsidR="0034212C" w:rsidRPr="00D33170" w:rsidRDefault="0034212C" w:rsidP="0034212C">
            <w:pPr>
              <w:jc w:val="center"/>
              <w:rPr>
                <w:rFonts w:ascii="Times New Roman" w:hAnsi="Times New Roman" w:cs="Times New Roman"/>
                <w:b/>
                <w:bCs/>
              </w:rPr>
            </w:pPr>
            <w:r w:rsidRPr="00D33170">
              <w:rPr>
                <w:rFonts w:ascii="Times New Roman" w:hAnsi="Times New Roman" w:cs="Times New Roman"/>
                <w:b/>
                <w:bCs/>
              </w:rPr>
              <w:t>浓度、排放量</w:t>
            </w:r>
          </w:p>
        </w:tc>
      </w:tr>
      <w:tr w:rsidR="0034212C" w:rsidRPr="00D33170" w:rsidTr="00D33170">
        <w:trPr>
          <w:cantSplit/>
          <w:trHeight w:val="23"/>
          <w:jc w:val="center"/>
        </w:trPr>
        <w:tc>
          <w:tcPr>
            <w:tcW w:w="877" w:type="dxa"/>
            <w:vMerge w:val="restart"/>
            <w:vAlign w:val="center"/>
          </w:tcPr>
          <w:p w:rsidR="0034212C" w:rsidRPr="00D33170" w:rsidRDefault="0034212C" w:rsidP="0034212C">
            <w:pPr>
              <w:jc w:val="center"/>
              <w:rPr>
                <w:rFonts w:ascii="Times New Roman" w:hAnsi="Times New Roman" w:cs="Times New Roman"/>
                <w:b/>
                <w:bCs/>
              </w:rPr>
            </w:pPr>
            <w:r w:rsidRPr="00D33170">
              <w:rPr>
                <w:rFonts w:ascii="Times New Roman" w:hAnsi="Times New Roman" w:cs="Times New Roman"/>
                <w:b/>
                <w:bCs/>
              </w:rPr>
              <w:t>大气污染物</w:t>
            </w:r>
          </w:p>
        </w:tc>
        <w:tc>
          <w:tcPr>
            <w:tcW w:w="1619" w:type="dxa"/>
            <w:vMerge w:val="restart"/>
            <w:vAlign w:val="center"/>
          </w:tcPr>
          <w:p w:rsidR="0034212C" w:rsidRPr="00D33170" w:rsidRDefault="0034212C" w:rsidP="0034212C">
            <w:pPr>
              <w:jc w:val="center"/>
              <w:rPr>
                <w:rFonts w:ascii="Times New Roman" w:hAnsi="Times New Roman" w:cs="Times New Roman"/>
              </w:rPr>
            </w:pPr>
            <w:r w:rsidRPr="00D33170">
              <w:rPr>
                <w:rFonts w:ascii="Times New Roman" w:hAnsi="Times New Roman" w:cs="Times New Roman"/>
              </w:rPr>
              <w:t>油漆废气</w:t>
            </w:r>
          </w:p>
        </w:tc>
        <w:tc>
          <w:tcPr>
            <w:tcW w:w="1553" w:type="dxa"/>
            <w:vMerge w:val="restart"/>
            <w:vAlign w:val="center"/>
          </w:tcPr>
          <w:p w:rsidR="0034212C" w:rsidRPr="00D33170" w:rsidRDefault="0034212C" w:rsidP="0034212C">
            <w:pPr>
              <w:jc w:val="center"/>
              <w:rPr>
                <w:rFonts w:ascii="Times New Roman" w:hAnsi="Times New Roman" w:cs="Times New Roman"/>
              </w:rPr>
            </w:pPr>
            <w:r w:rsidRPr="00D33170">
              <w:rPr>
                <w:rFonts w:ascii="Times New Roman" w:hAnsi="Times New Roman" w:cs="Times New Roman"/>
              </w:rPr>
              <w:t>VOCs</w:t>
            </w:r>
          </w:p>
        </w:tc>
        <w:tc>
          <w:tcPr>
            <w:tcW w:w="2343" w:type="dxa"/>
            <w:vMerge w:val="restart"/>
            <w:vAlign w:val="center"/>
          </w:tcPr>
          <w:p w:rsidR="0034212C" w:rsidRPr="00D33170" w:rsidRDefault="0034212C" w:rsidP="0034212C">
            <w:pPr>
              <w:jc w:val="center"/>
              <w:rPr>
                <w:rFonts w:ascii="Times New Roman" w:hAnsi="Times New Roman" w:cs="Times New Roman"/>
              </w:rPr>
            </w:pPr>
            <w:r w:rsidRPr="00D33170">
              <w:rPr>
                <w:rFonts w:ascii="Times New Roman" w:hAnsi="Times New Roman" w:cs="Times New Roman" w:hint="eastAsia"/>
              </w:rPr>
              <w:t>239.685kg</w:t>
            </w:r>
            <w:r w:rsidRPr="00D33170">
              <w:rPr>
                <w:rFonts w:ascii="Times New Roman" w:hAnsi="Times New Roman" w:cs="Times New Roman"/>
              </w:rPr>
              <w:t>/a</w:t>
            </w:r>
            <w:r w:rsidRPr="00D33170">
              <w:rPr>
                <w:rFonts w:ascii="Times New Roman" w:hAnsi="Times New Roman" w:cs="Times New Roman"/>
              </w:rPr>
              <w:t>、</w:t>
            </w:r>
            <w:r w:rsidRPr="00D33170">
              <w:rPr>
                <w:rFonts w:ascii="Times New Roman" w:hAnsi="Times New Roman" w:cs="Times New Roman" w:hint="eastAsia"/>
              </w:rPr>
              <w:t>0.46</w:t>
            </w:r>
            <w:r w:rsidRPr="00D33170">
              <w:rPr>
                <w:rFonts w:ascii="Times New Roman" w:hAnsi="Times New Roman" w:cs="Times New Roman"/>
              </w:rPr>
              <w:t>kg/h</w:t>
            </w:r>
          </w:p>
        </w:tc>
        <w:tc>
          <w:tcPr>
            <w:tcW w:w="3073" w:type="dxa"/>
            <w:vAlign w:val="center"/>
          </w:tcPr>
          <w:p w:rsidR="0034212C" w:rsidRPr="006B01DC" w:rsidRDefault="0034212C" w:rsidP="006B01DC">
            <w:pPr>
              <w:jc w:val="both"/>
              <w:rPr>
                <w:rFonts w:ascii="Times New Roman" w:hAnsi="Times New Roman" w:cs="Times New Roman"/>
                <w:u w:val="single"/>
              </w:rPr>
            </w:pPr>
            <w:r w:rsidRPr="006B01DC">
              <w:rPr>
                <w:rFonts w:ascii="Times New Roman" w:hAnsi="Times New Roman" w:cs="Times New Roman"/>
                <w:u w:val="single"/>
              </w:rPr>
              <w:t>有组织</w:t>
            </w:r>
            <w:r w:rsidRPr="006B01DC">
              <w:rPr>
                <w:rFonts w:ascii="Times New Roman" w:hAnsi="Times New Roman" w:cs="Times New Roman"/>
                <w:u w:val="single"/>
              </w:rPr>
              <w:t>0.0</w:t>
            </w:r>
            <w:r w:rsidR="006B01DC" w:rsidRPr="006B01DC">
              <w:rPr>
                <w:rFonts w:ascii="Times New Roman" w:hAnsi="Times New Roman" w:cs="Times New Roman" w:hint="eastAsia"/>
                <w:u w:val="single"/>
              </w:rPr>
              <w:t>23</w:t>
            </w:r>
            <w:r w:rsidRPr="006B01DC">
              <w:rPr>
                <w:rFonts w:ascii="Times New Roman" w:hAnsi="Times New Roman" w:cs="Times New Roman"/>
                <w:u w:val="single"/>
              </w:rPr>
              <w:t>t/a</w:t>
            </w:r>
            <w:r w:rsidR="00D33170" w:rsidRPr="006B01DC">
              <w:rPr>
                <w:rFonts w:ascii="Times New Roman" w:hAnsi="Times New Roman" w:cs="Times New Roman" w:hint="eastAsia"/>
                <w:u w:val="single"/>
              </w:rPr>
              <w:t>（</w:t>
            </w:r>
            <w:r w:rsidR="00D33170" w:rsidRPr="006B01DC">
              <w:rPr>
                <w:rFonts w:ascii="Times New Roman" w:hAnsi="Times New Roman" w:cs="Times New Roman"/>
                <w:u w:val="single"/>
              </w:rPr>
              <w:t>0.</w:t>
            </w:r>
            <w:r w:rsidR="006B01DC" w:rsidRPr="006B01DC">
              <w:rPr>
                <w:rFonts w:ascii="Times New Roman" w:hAnsi="Times New Roman" w:cs="Times New Roman" w:hint="eastAsia"/>
                <w:u w:val="single"/>
              </w:rPr>
              <w:t>044</w:t>
            </w:r>
            <w:r w:rsidR="00D33170" w:rsidRPr="006B01DC">
              <w:rPr>
                <w:rFonts w:ascii="Times New Roman" w:hAnsi="Times New Roman" w:cs="Times New Roman"/>
                <w:u w:val="single"/>
              </w:rPr>
              <w:t>kg/h</w:t>
            </w:r>
            <w:r w:rsidR="00D33170" w:rsidRPr="006B01DC">
              <w:rPr>
                <w:rFonts w:ascii="Times New Roman" w:hAnsi="Times New Roman" w:cs="Times New Roman" w:hint="eastAsia"/>
                <w:u w:val="single"/>
              </w:rPr>
              <w:t>）</w:t>
            </w:r>
            <w:r w:rsidRPr="006B01DC">
              <w:rPr>
                <w:rFonts w:ascii="Times New Roman" w:hAnsi="Times New Roman" w:cs="Times New Roman"/>
                <w:u w:val="single"/>
              </w:rPr>
              <w:t>、</w:t>
            </w:r>
            <w:r w:rsidR="006B01DC" w:rsidRPr="006B01DC">
              <w:rPr>
                <w:rFonts w:ascii="Times New Roman" w:hAnsi="Times New Roman" w:cs="Times New Roman" w:hint="eastAsia"/>
                <w:u w:val="single"/>
              </w:rPr>
              <w:t>8.8</w:t>
            </w:r>
            <w:r w:rsidRPr="006B01DC">
              <w:rPr>
                <w:rFonts w:ascii="Times New Roman" w:hAnsi="Times New Roman" w:cs="Times New Roman"/>
                <w:u w:val="single"/>
              </w:rPr>
              <w:t>mg/m</w:t>
            </w:r>
            <w:r w:rsidRPr="006B01DC">
              <w:rPr>
                <w:rFonts w:ascii="Times New Roman" w:hAnsi="Times New Roman" w:cs="Times New Roman"/>
                <w:u w:val="single"/>
                <w:vertAlign w:val="superscript"/>
              </w:rPr>
              <w:t>3</w:t>
            </w:r>
          </w:p>
        </w:tc>
      </w:tr>
      <w:tr w:rsidR="0034212C" w:rsidRPr="00D33170" w:rsidTr="00D33170">
        <w:trPr>
          <w:cantSplit/>
          <w:trHeight w:val="23"/>
          <w:jc w:val="center"/>
        </w:trPr>
        <w:tc>
          <w:tcPr>
            <w:tcW w:w="877" w:type="dxa"/>
            <w:vMerge/>
            <w:vAlign w:val="center"/>
          </w:tcPr>
          <w:p w:rsidR="0034212C" w:rsidRPr="00D33170" w:rsidRDefault="0034212C" w:rsidP="0034212C">
            <w:pPr>
              <w:jc w:val="center"/>
              <w:rPr>
                <w:rFonts w:ascii="Times New Roman" w:hAnsi="Times New Roman" w:cs="Times New Roman"/>
                <w:b/>
                <w:bCs/>
              </w:rPr>
            </w:pPr>
          </w:p>
        </w:tc>
        <w:tc>
          <w:tcPr>
            <w:tcW w:w="1619" w:type="dxa"/>
            <w:vMerge/>
            <w:vAlign w:val="center"/>
          </w:tcPr>
          <w:p w:rsidR="0034212C" w:rsidRPr="00D33170" w:rsidRDefault="0034212C" w:rsidP="00D33170">
            <w:pPr>
              <w:ind w:firstLineChars="50" w:firstLine="120"/>
              <w:jc w:val="center"/>
              <w:rPr>
                <w:rFonts w:ascii="Times New Roman" w:hAnsi="Times New Roman" w:cs="Times New Roman"/>
              </w:rPr>
            </w:pPr>
          </w:p>
        </w:tc>
        <w:tc>
          <w:tcPr>
            <w:tcW w:w="1553" w:type="dxa"/>
            <w:vMerge/>
            <w:vAlign w:val="center"/>
          </w:tcPr>
          <w:p w:rsidR="0034212C" w:rsidRPr="00D33170" w:rsidRDefault="0034212C" w:rsidP="0034212C">
            <w:pPr>
              <w:jc w:val="center"/>
              <w:rPr>
                <w:rFonts w:ascii="Times New Roman" w:hAnsi="Times New Roman" w:cs="Times New Roman"/>
              </w:rPr>
            </w:pPr>
          </w:p>
        </w:tc>
        <w:tc>
          <w:tcPr>
            <w:tcW w:w="2343" w:type="dxa"/>
            <w:vMerge/>
            <w:vAlign w:val="center"/>
          </w:tcPr>
          <w:p w:rsidR="0034212C" w:rsidRPr="00D33170" w:rsidRDefault="0034212C" w:rsidP="0034212C">
            <w:pPr>
              <w:jc w:val="center"/>
              <w:rPr>
                <w:rFonts w:ascii="Times New Roman" w:hAnsi="Times New Roman" w:cs="Times New Roman"/>
              </w:rPr>
            </w:pPr>
          </w:p>
        </w:tc>
        <w:tc>
          <w:tcPr>
            <w:tcW w:w="3073" w:type="dxa"/>
            <w:vAlign w:val="center"/>
          </w:tcPr>
          <w:p w:rsidR="0034212C" w:rsidRPr="006B01DC" w:rsidRDefault="0034212C" w:rsidP="00D33170">
            <w:pPr>
              <w:jc w:val="both"/>
              <w:rPr>
                <w:rFonts w:ascii="Times New Roman" w:hAnsi="Times New Roman" w:cs="Times New Roman"/>
                <w:u w:val="single"/>
              </w:rPr>
            </w:pPr>
            <w:r w:rsidRPr="006B01DC">
              <w:rPr>
                <w:rFonts w:ascii="Times New Roman" w:hAnsi="Times New Roman" w:cs="Times New Roman"/>
                <w:u w:val="single"/>
              </w:rPr>
              <w:t>无组织</w:t>
            </w:r>
            <w:r w:rsidRPr="006B01DC">
              <w:rPr>
                <w:rFonts w:ascii="Times New Roman" w:hAnsi="Times New Roman" w:cs="Times New Roman"/>
                <w:u w:val="single"/>
              </w:rPr>
              <w:t>0.0</w:t>
            </w:r>
            <w:r w:rsidR="00D33170" w:rsidRPr="006B01DC">
              <w:rPr>
                <w:rFonts w:ascii="Times New Roman" w:hAnsi="Times New Roman" w:cs="Times New Roman" w:hint="eastAsia"/>
                <w:u w:val="single"/>
              </w:rPr>
              <w:t>1</w:t>
            </w:r>
            <w:r w:rsidRPr="006B01DC">
              <w:rPr>
                <w:rFonts w:ascii="Times New Roman" w:hAnsi="Times New Roman" w:cs="Times New Roman"/>
                <w:u w:val="single"/>
              </w:rPr>
              <w:t>2t/a</w:t>
            </w:r>
            <w:r w:rsidR="00D33170" w:rsidRPr="006B01DC">
              <w:rPr>
                <w:rFonts w:ascii="Times New Roman" w:hAnsi="Times New Roman" w:cs="Times New Roman" w:hint="eastAsia"/>
                <w:u w:val="single"/>
              </w:rPr>
              <w:t>（</w:t>
            </w:r>
            <w:r w:rsidR="00D33170" w:rsidRPr="006B01DC">
              <w:rPr>
                <w:rFonts w:ascii="Times New Roman" w:hAnsi="Times New Roman" w:cs="Times New Roman"/>
                <w:u w:val="single"/>
              </w:rPr>
              <w:t>0.</w:t>
            </w:r>
            <w:r w:rsidR="00D33170" w:rsidRPr="006B01DC">
              <w:rPr>
                <w:rFonts w:ascii="Times New Roman" w:hAnsi="Times New Roman" w:cs="Times New Roman" w:hint="eastAsia"/>
                <w:u w:val="single"/>
              </w:rPr>
              <w:t>023</w:t>
            </w:r>
            <w:r w:rsidR="00D33170" w:rsidRPr="006B01DC">
              <w:rPr>
                <w:rFonts w:ascii="Times New Roman" w:hAnsi="Times New Roman" w:cs="Times New Roman"/>
                <w:u w:val="single"/>
              </w:rPr>
              <w:t>kg/h</w:t>
            </w:r>
            <w:r w:rsidR="00D33170" w:rsidRPr="006B01DC">
              <w:rPr>
                <w:rFonts w:ascii="Times New Roman" w:hAnsi="Times New Roman" w:cs="Times New Roman" w:hint="eastAsia"/>
                <w:u w:val="single"/>
              </w:rPr>
              <w:t>）</w:t>
            </w:r>
          </w:p>
        </w:tc>
      </w:tr>
      <w:tr w:rsidR="0034212C" w:rsidRPr="00D33170" w:rsidTr="00D33170">
        <w:trPr>
          <w:cantSplit/>
          <w:trHeight w:val="23"/>
          <w:jc w:val="center"/>
        </w:trPr>
        <w:tc>
          <w:tcPr>
            <w:tcW w:w="877" w:type="dxa"/>
            <w:vMerge/>
            <w:vAlign w:val="center"/>
          </w:tcPr>
          <w:p w:rsidR="0034212C" w:rsidRPr="00D33170" w:rsidRDefault="0034212C" w:rsidP="0034212C">
            <w:pPr>
              <w:jc w:val="center"/>
              <w:rPr>
                <w:rFonts w:ascii="Times New Roman" w:hAnsi="Times New Roman" w:cs="Times New Roman"/>
                <w:b/>
                <w:bCs/>
              </w:rPr>
            </w:pPr>
          </w:p>
        </w:tc>
        <w:tc>
          <w:tcPr>
            <w:tcW w:w="1619" w:type="dxa"/>
            <w:vMerge/>
            <w:vAlign w:val="center"/>
          </w:tcPr>
          <w:p w:rsidR="0034212C" w:rsidRPr="00D33170" w:rsidRDefault="0034212C" w:rsidP="00D33170">
            <w:pPr>
              <w:ind w:firstLineChars="50" w:firstLine="120"/>
              <w:jc w:val="center"/>
              <w:rPr>
                <w:rFonts w:ascii="Times New Roman" w:hAnsi="Times New Roman" w:cs="Times New Roman"/>
              </w:rPr>
            </w:pPr>
          </w:p>
        </w:tc>
        <w:tc>
          <w:tcPr>
            <w:tcW w:w="1553" w:type="dxa"/>
            <w:vMerge w:val="restart"/>
            <w:vAlign w:val="center"/>
          </w:tcPr>
          <w:p w:rsidR="0034212C" w:rsidRPr="00D33170" w:rsidRDefault="00D33170" w:rsidP="0034212C">
            <w:pPr>
              <w:jc w:val="center"/>
              <w:rPr>
                <w:rFonts w:ascii="Times New Roman" w:hAnsi="Times New Roman" w:cs="Times New Roman"/>
              </w:rPr>
            </w:pPr>
            <w:r w:rsidRPr="00D33170">
              <w:rPr>
                <w:rFonts w:ascii="Times New Roman" w:hAnsi="Times New Roman" w:cs="Times New Roman" w:hint="eastAsia"/>
              </w:rPr>
              <w:t>苯系物</w:t>
            </w:r>
          </w:p>
        </w:tc>
        <w:tc>
          <w:tcPr>
            <w:tcW w:w="2343" w:type="dxa"/>
            <w:vMerge w:val="restart"/>
            <w:vAlign w:val="center"/>
          </w:tcPr>
          <w:p w:rsidR="0034212C" w:rsidRPr="00D33170" w:rsidRDefault="00D33170" w:rsidP="0034212C">
            <w:pPr>
              <w:jc w:val="center"/>
              <w:rPr>
                <w:rFonts w:ascii="Times New Roman" w:hAnsi="Times New Roman" w:cs="Times New Roman"/>
              </w:rPr>
            </w:pPr>
            <w:r w:rsidRPr="00D33170">
              <w:rPr>
                <w:rFonts w:ascii="Times New Roman" w:hAnsi="Times New Roman" w:cs="Times New Roman" w:hint="eastAsia"/>
              </w:rPr>
              <w:t>155.8kg</w:t>
            </w:r>
            <w:r w:rsidRPr="00D33170">
              <w:rPr>
                <w:rFonts w:ascii="Times New Roman" w:hAnsi="Times New Roman" w:cs="Times New Roman"/>
              </w:rPr>
              <w:t>/a</w:t>
            </w:r>
            <w:r w:rsidR="0034212C" w:rsidRPr="00D33170">
              <w:rPr>
                <w:rFonts w:ascii="Times New Roman" w:hAnsi="Times New Roman" w:cs="Times New Roman"/>
              </w:rPr>
              <w:t>、</w:t>
            </w:r>
            <w:r w:rsidR="0034212C" w:rsidRPr="00D33170">
              <w:rPr>
                <w:rFonts w:ascii="Times New Roman" w:hAnsi="Times New Roman" w:cs="Times New Roman"/>
              </w:rPr>
              <w:t>0.342kg/h</w:t>
            </w:r>
          </w:p>
        </w:tc>
        <w:tc>
          <w:tcPr>
            <w:tcW w:w="3073" w:type="dxa"/>
            <w:vAlign w:val="center"/>
          </w:tcPr>
          <w:p w:rsidR="0034212C" w:rsidRPr="006B01DC" w:rsidRDefault="0034212C" w:rsidP="006B01DC">
            <w:pPr>
              <w:jc w:val="both"/>
              <w:rPr>
                <w:rFonts w:ascii="Times New Roman" w:hAnsi="Times New Roman" w:cs="Times New Roman"/>
                <w:u w:val="single"/>
              </w:rPr>
            </w:pPr>
            <w:r w:rsidRPr="006B01DC">
              <w:rPr>
                <w:rFonts w:ascii="Times New Roman" w:hAnsi="Times New Roman" w:cs="Times New Roman"/>
                <w:u w:val="single"/>
              </w:rPr>
              <w:t>有组织</w:t>
            </w:r>
            <w:r w:rsidRPr="006B01DC">
              <w:rPr>
                <w:rFonts w:ascii="Times New Roman" w:hAnsi="Times New Roman" w:cs="Times New Roman"/>
                <w:u w:val="single"/>
              </w:rPr>
              <w:t>0.0</w:t>
            </w:r>
            <w:r w:rsidR="006B01DC" w:rsidRPr="006B01DC">
              <w:rPr>
                <w:rFonts w:ascii="Times New Roman" w:hAnsi="Times New Roman" w:cs="Times New Roman" w:hint="eastAsia"/>
                <w:u w:val="single"/>
              </w:rPr>
              <w:t>15</w:t>
            </w:r>
            <w:r w:rsidRPr="006B01DC">
              <w:rPr>
                <w:rFonts w:ascii="Times New Roman" w:hAnsi="Times New Roman" w:cs="Times New Roman"/>
                <w:u w:val="single"/>
              </w:rPr>
              <w:t>t/a</w:t>
            </w:r>
            <w:r w:rsidR="00D33170" w:rsidRPr="006B01DC">
              <w:rPr>
                <w:rFonts w:ascii="Times New Roman" w:hAnsi="Times New Roman" w:cs="Times New Roman" w:hint="eastAsia"/>
                <w:u w:val="single"/>
              </w:rPr>
              <w:t>（</w:t>
            </w:r>
            <w:r w:rsidR="00D33170" w:rsidRPr="006B01DC">
              <w:rPr>
                <w:rFonts w:ascii="Times New Roman" w:hAnsi="Times New Roman" w:cs="Times New Roman"/>
                <w:u w:val="single"/>
              </w:rPr>
              <w:t>0.0</w:t>
            </w:r>
            <w:r w:rsidR="006B01DC" w:rsidRPr="006B01DC">
              <w:rPr>
                <w:rFonts w:ascii="Times New Roman" w:hAnsi="Times New Roman" w:cs="Times New Roman" w:hint="eastAsia"/>
                <w:u w:val="single"/>
              </w:rPr>
              <w:t>28</w:t>
            </w:r>
            <w:r w:rsidR="00D33170" w:rsidRPr="006B01DC">
              <w:rPr>
                <w:rFonts w:ascii="Times New Roman" w:hAnsi="Times New Roman" w:cs="Times New Roman"/>
                <w:u w:val="single"/>
              </w:rPr>
              <w:t>kg/h</w:t>
            </w:r>
            <w:r w:rsidR="00D33170" w:rsidRPr="006B01DC">
              <w:rPr>
                <w:rFonts w:ascii="Times New Roman" w:hAnsi="Times New Roman" w:cs="Times New Roman" w:hint="eastAsia"/>
                <w:u w:val="single"/>
              </w:rPr>
              <w:t>）</w:t>
            </w:r>
            <w:r w:rsidRPr="006B01DC">
              <w:rPr>
                <w:rFonts w:ascii="Times New Roman" w:hAnsi="Times New Roman" w:cs="Times New Roman"/>
                <w:u w:val="single"/>
              </w:rPr>
              <w:t>、</w:t>
            </w:r>
            <w:r w:rsidR="006B01DC" w:rsidRPr="006B01DC">
              <w:rPr>
                <w:rFonts w:ascii="Times New Roman" w:hAnsi="Times New Roman" w:cs="Times New Roman" w:hint="eastAsia"/>
                <w:u w:val="single"/>
              </w:rPr>
              <w:t>5.7</w:t>
            </w:r>
            <w:r w:rsidRPr="006B01DC">
              <w:rPr>
                <w:rFonts w:ascii="Times New Roman" w:hAnsi="Times New Roman" w:cs="Times New Roman"/>
                <w:u w:val="single"/>
              </w:rPr>
              <w:t>mg/m</w:t>
            </w:r>
            <w:r w:rsidRPr="006B01DC">
              <w:rPr>
                <w:rFonts w:ascii="Times New Roman" w:hAnsi="Times New Roman" w:cs="Times New Roman"/>
                <w:u w:val="single"/>
                <w:vertAlign w:val="superscript"/>
              </w:rPr>
              <w:t>3</w:t>
            </w:r>
          </w:p>
        </w:tc>
      </w:tr>
      <w:tr w:rsidR="0034212C" w:rsidRPr="00D33170" w:rsidTr="00D33170">
        <w:trPr>
          <w:cantSplit/>
          <w:trHeight w:val="23"/>
          <w:jc w:val="center"/>
        </w:trPr>
        <w:tc>
          <w:tcPr>
            <w:tcW w:w="877" w:type="dxa"/>
            <w:vMerge/>
            <w:vAlign w:val="center"/>
          </w:tcPr>
          <w:p w:rsidR="0034212C" w:rsidRPr="00D33170" w:rsidRDefault="0034212C" w:rsidP="0034212C">
            <w:pPr>
              <w:jc w:val="center"/>
              <w:rPr>
                <w:rFonts w:ascii="Times New Roman" w:hAnsi="Times New Roman" w:cs="Times New Roman"/>
                <w:b/>
                <w:bCs/>
              </w:rPr>
            </w:pPr>
          </w:p>
        </w:tc>
        <w:tc>
          <w:tcPr>
            <w:tcW w:w="1619" w:type="dxa"/>
            <w:vMerge/>
            <w:vAlign w:val="center"/>
          </w:tcPr>
          <w:p w:rsidR="0034212C" w:rsidRPr="00D33170" w:rsidRDefault="0034212C" w:rsidP="00D33170">
            <w:pPr>
              <w:ind w:firstLineChars="50" w:firstLine="120"/>
              <w:jc w:val="center"/>
              <w:rPr>
                <w:rFonts w:ascii="Times New Roman" w:hAnsi="Times New Roman" w:cs="Times New Roman"/>
              </w:rPr>
            </w:pPr>
          </w:p>
        </w:tc>
        <w:tc>
          <w:tcPr>
            <w:tcW w:w="1553" w:type="dxa"/>
            <w:vMerge/>
            <w:vAlign w:val="center"/>
          </w:tcPr>
          <w:p w:rsidR="0034212C" w:rsidRPr="00D33170" w:rsidRDefault="0034212C" w:rsidP="0034212C">
            <w:pPr>
              <w:jc w:val="center"/>
              <w:rPr>
                <w:rFonts w:ascii="Times New Roman" w:hAnsi="Times New Roman" w:cs="Times New Roman"/>
              </w:rPr>
            </w:pPr>
          </w:p>
        </w:tc>
        <w:tc>
          <w:tcPr>
            <w:tcW w:w="2343" w:type="dxa"/>
            <w:vMerge/>
            <w:vAlign w:val="center"/>
          </w:tcPr>
          <w:p w:rsidR="0034212C" w:rsidRPr="00D33170" w:rsidRDefault="0034212C" w:rsidP="0034212C">
            <w:pPr>
              <w:jc w:val="center"/>
              <w:rPr>
                <w:rFonts w:ascii="Times New Roman" w:hAnsi="Times New Roman" w:cs="Times New Roman"/>
              </w:rPr>
            </w:pPr>
          </w:p>
        </w:tc>
        <w:tc>
          <w:tcPr>
            <w:tcW w:w="3073" w:type="dxa"/>
            <w:vAlign w:val="center"/>
          </w:tcPr>
          <w:p w:rsidR="0034212C" w:rsidRPr="006B01DC" w:rsidRDefault="0034212C" w:rsidP="00D33170">
            <w:pPr>
              <w:jc w:val="both"/>
              <w:rPr>
                <w:rFonts w:ascii="Times New Roman" w:hAnsi="Times New Roman" w:cs="Times New Roman"/>
                <w:u w:val="single"/>
              </w:rPr>
            </w:pPr>
            <w:r w:rsidRPr="006B01DC">
              <w:rPr>
                <w:rFonts w:ascii="Times New Roman" w:hAnsi="Times New Roman" w:cs="Times New Roman"/>
                <w:u w:val="single"/>
              </w:rPr>
              <w:t>无组织</w:t>
            </w:r>
            <w:r w:rsidRPr="006B01DC">
              <w:rPr>
                <w:rFonts w:ascii="Times New Roman" w:hAnsi="Times New Roman" w:cs="Times New Roman"/>
                <w:u w:val="single"/>
              </w:rPr>
              <w:t>0.00</w:t>
            </w:r>
            <w:r w:rsidR="00D33170" w:rsidRPr="006B01DC">
              <w:rPr>
                <w:rFonts w:ascii="Times New Roman" w:hAnsi="Times New Roman" w:cs="Times New Roman" w:hint="eastAsia"/>
                <w:u w:val="single"/>
              </w:rPr>
              <w:t>8</w:t>
            </w:r>
            <w:r w:rsidRPr="006B01DC">
              <w:rPr>
                <w:rFonts w:ascii="Times New Roman" w:hAnsi="Times New Roman" w:cs="Times New Roman"/>
                <w:u w:val="single"/>
              </w:rPr>
              <w:t>t/a</w:t>
            </w:r>
            <w:r w:rsidR="00D33170" w:rsidRPr="006B01DC">
              <w:rPr>
                <w:rFonts w:ascii="Times New Roman" w:hAnsi="Times New Roman" w:cs="Times New Roman" w:hint="eastAsia"/>
                <w:u w:val="single"/>
              </w:rPr>
              <w:t>（</w:t>
            </w:r>
            <w:r w:rsidR="00D33170" w:rsidRPr="006B01DC">
              <w:rPr>
                <w:rFonts w:ascii="Times New Roman" w:hAnsi="Times New Roman" w:cs="Times New Roman"/>
                <w:u w:val="single"/>
              </w:rPr>
              <w:t>0.</w:t>
            </w:r>
            <w:r w:rsidR="00D33170" w:rsidRPr="006B01DC">
              <w:rPr>
                <w:rFonts w:ascii="Times New Roman" w:hAnsi="Times New Roman" w:cs="Times New Roman" w:hint="eastAsia"/>
                <w:u w:val="single"/>
              </w:rPr>
              <w:t>015</w:t>
            </w:r>
            <w:r w:rsidR="00D33170" w:rsidRPr="006B01DC">
              <w:rPr>
                <w:rFonts w:ascii="Times New Roman" w:hAnsi="Times New Roman" w:cs="Times New Roman"/>
                <w:u w:val="single"/>
              </w:rPr>
              <w:t>kg/h</w:t>
            </w:r>
            <w:r w:rsidR="00D33170" w:rsidRPr="006B01DC">
              <w:rPr>
                <w:rFonts w:ascii="Times New Roman" w:hAnsi="Times New Roman" w:cs="Times New Roman" w:hint="eastAsia"/>
                <w:u w:val="single"/>
              </w:rPr>
              <w:t>）</w:t>
            </w:r>
          </w:p>
        </w:tc>
      </w:tr>
      <w:tr w:rsidR="0034212C" w:rsidRPr="00D33170" w:rsidTr="00D33170">
        <w:trPr>
          <w:cantSplit/>
          <w:trHeight w:val="23"/>
          <w:jc w:val="center"/>
        </w:trPr>
        <w:tc>
          <w:tcPr>
            <w:tcW w:w="877" w:type="dxa"/>
            <w:vMerge/>
            <w:vAlign w:val="center"/>
          </w:tcPr>
          <w:p w:rsidR="0034212C" w:rsidRPr="00D33170" w:rsidRDefault="0034212C" w:rsidP="0034212C">
            <w:pPr>
              <w:jc w:val="center"/>
              <w:rPr>
                <w:rFonts w:ascii="Times New Roman" w:hAnsi="Times New Roman" w:cs="Times New Roman"/>
                <w:b/>
                <w:bCs/>
              </w:rPr>
            </w:pPr>
          </w:p>
        </w:tc>
        <w:tc>
          <w:tcPr>
            <w:tcW w:w="1619" w:type="dxa"/>
            <w:vMerge/>
            <w:vAlign w:val="center"/>
          </w:tcPr>
          <w:p w:rsidR="0034212C" w:rsidRPr="00D33170" w:rsidRDefault="0034212C" w:rsidP="00D33170">
            <w:pPr>
              <w:ind w:firstLineChars="50" w:firstLine="120"/>
              <w:jc w:val="center"/>
              <w:rPr>
                <w:rFonts w:ascii="Times New Roman" w:hAnsi="Times New Roman" w:cs="Times New Roman"/>
              </w:rPr>
            </w:pPr>
          </w:p>
        </w:tc>
        <w:tc>
          <w:tcPr>
            <w:tcW w:w="1553" w:type="dxa"/>
            <w:vMerge w:val="restart"/>
            <w:vAlign w:val="center"/>
          </w:tcPr>
          <w:p w:rsidR="0034212C" w:rsidRPr="00D33170" w:rsidRDefault="0034212C" w:rsidP="0034212C">
            <w:pPr>
              <w:jc w:val="center"/>
              <w:rPr>
                <w:rFonts w:ascii="Times New Roman" w:hAnsi="Times New Roman" w:cs="Times New Roman"/>
              </w:rPr>
            </w:pPr>
            <w:r w:rsidRPr="00D33170">
              <w:rPr>
                <w:rFonts w:ascii="Times New Roman" w:hAnsi="Times New Roman" w:cs="Times New Roman" w:hint="eastAsia"/>
              </w:rPr>
              <w:t>非甲烷总烃</w:t>
            </w:r>
          </w:p>
        </w:tc>
        <w:tc>
          <w:tcPr>
            <w:tcW w:w="2343" w:type="dxa"/>
            <w:vMerge w:val="restart"/>
            <w:vAlign w:val="center"/>
          </w:tcPr>
          <w:p w:rsidR="0034212C" w:rsidRPr="00D33170" w:rsidRDefault="00D33170" w:rsidP="0034212C">
            <w:pPr>
              <w:jc w:val="center"/>
              <w:rPr>
                <w:rFonts w:ascii="Times New Roman" w:hAnsi="Times New Roman" w:cs="Times New Roman"/>
              </w:rPr>
            </w:pPr>
            <w:r w:rsidRPr="00D33170">
              <w:rPr>
                <w:rFonts w:ascii="Times New Roman" w:hAnsi="Times New Roman" w:cs="Times New Roman" w:hint="eastAsia"/>
              </w:rPr>
              <w:t>71.91kg</w:t>
            </w:r>
            <w:r w:rsidRPr="00D33170">
              <w:rPr>
                <w:rFonts w:ascii="Times New Roman" w:hAnsi="Times New Roman" w:cs="Times New Roman"/>
              </w:rPr>
              <w:t>/a</w:t>
            </w:r>
            <w:r w:rsidR="0034212C" w:rsidRPr="00D33170">
              <w:rPr>
                <w:rFonts w:ascii="Times New Roman" w:hAnsi="Times New Roman" w:cs="Times New Roman" w:hint="eastAsia"/>
              </w:rPr>
              <w:t>、</w:t>
            </w:r>
            <w:r w:rsidR="0034212C" w:rsidRPr="00D33170">
              <w:rPr>
                <w:rFonts w:ascii="Times New Roman" w:hAnsi="Times New Roman" w:cs="Times New Roman" w:hint="eastAsia"/>
              </w:rPr>
              <w:t>1.223kg/h</w:t>
            </w:r>
          </w:p>
        </w:tc>
        <w:tc>
          <w:tcPr>
            <w:tcW w:w="3073" w:type="dxa"/>
            <w:vAlign w:val="center"/>
          </w:tcPr>
          <w:p w:rsidR="0034212C" w:rsidRPr="006B01DC" w:rsidRDefault="0034212C" w:rsidP="006B01DC">
            <w:pPr>
              <w:jc w:val="both"/>
              <w:rPr>
                <w:rFonts w:ascii="Times New Roman" w:hAnsi="Times New Roman" w:cs="Times New Roman"/>
                <w:u w:val="single"/>
              </w:rPr>
            </w:pPr>
            <w:r w:rsidRPr="006B01DC">
              <w:rPr>
                <w:rFonts w:ascii="Times New Roman" w:hAnsi="Times New Roman" w:cs="Times New Roman"/>
                <w:u w:val="single"/>
              </w:rPr>
              <w:t>有组织</w:t>
            </w:r>
            <w:r w:rsidR="00D33170" w:rsidRPr="006B01DC">
              <w:rPr>
                <w:rFonts w:ascii="Times New Roman" w:hAnsi="Times New Roman" w:cs="Times New Roman"/>
                <w:u w:val="single"/>
              </w:rPr>
              <w:t>0.0</w:t>
            </w:r>
            <w:r w:rsidR="006B01DC" w:rsidRPr="006B01DC">
              <w:rPr>
                <w:rFonts w:ascii="Times New Roman" w:hAnsi="Times New Roman" w:cs="Times New Roman" w:hint="eastAsia"/>
                <w:u w:val="single"/>
              </w:rPr>
              <w:t>07</w:t>
            </w:r>
            <w:r w:rsidR="00D33170" w:rsidRPr="006B01DC">
              <w:rPr>
                <w:rFonts w:ascii="Times New Roman" w:hAnsi="Times New Roman" w:cs="Times New Roman"/>
                <w:u w:val="single"/>
              </w:rPr>
              <w:t>t/a</w:t>
            </w:r>
            <w:r w:rsidR="00D33170" w:rsidRPr="006B01DC">
              <w:rPr>
                <w:rFonts w:ascii="Times New Roman" w:hAnsi="Times New Roman" w:cs="Times New Roman" w:hint="eastAsia"/>
                <w:u w:val="single"/>
              </w:rPr>
              <w:t>（</w:t>
            </w:r>
            <w:r w:rsidR="00D33170" w:rsidRPr="006B01DC">
              <w:rPr>
                <w:rFonts w:ascii="Times New Roman" w:hAnsi="Times New Roman" w:cs="Times New Roman"/>
                <w:u w:val="single"/>
              </w:rPr>
              <w:t>0.0</w:t>
            </w:r>
            <w:r w:rsidR="006B01DC" w:rsidRPr="006B01DC">
              <w:rPr>
                <w:rFonts w:ascii="Times New Roman" w:hAnsi="Times New Roman" w:cs="Times New Roman" w:hint="eastAsia"/>
                <w:u w:val="single"/>
              </w:rPr>
              <w:t>13</w:t>
            </w:r>
            <w:r w:rsidR="00D33170" w:rsidRPr="006B01DC">
              <w:rPr>
                <w:rFonts w:ascii="Times New Roman" w:hAnsi="Times New Roman" w:cs="Times New Roman"/>
                <w:u w:val="single"/>
              </w:rPr>
              <w:t>kg/h</w:t>
            </w:r>
            <w:r w:rsidR="00D33170" w:rsidRPr="006B01DC">
              <w:rPr>
                <w:rFonts w:ascii="Times New Roman" w:hAnsi="Times New Roman" w:cs="Times New Roman" w:hint="eastAsia"/>
                <w:u w:val="single"/>
              </w:rPr>
              <w:t>）</w:t>
            </w:r>
            <w:r w:rsidR="00D33170" w:rsidRPr="006B01DC">
              <w:rPr>
                <w:rFonts w:ascii="Times New Roman" w:hAnsi="Times New Roman" w:cs="Times New Roman"/>
                <w:u w:val="single"/>
              </w:rPr>
              <w:t>、</w:t>
            </w:r>
            <w:r w:rsidR="006B01DC" w:rsidRPr="006B01DC">
              <w:rPr>
                <w:rFonts w:ascii="Times New Roman" w:hAnsi="Times New Roman" w:cs="Times New Roman" w:hint="eastAsia"/>
                <w:u w:val="single"/>
              </w:rPr>
              <w:t>2.62</w:t>
            </w:r>
            <w:r w:rsidRPr="006B01DC">
              <w:rPr>
                <w:rFonts w:ascii="Times New Roman" w:hAnsi="Times New Roman" w:cs="Times New Roman"/>
                <w:u w:val="single"/>
              </w:rPr>
              <w:t>mg/m</w:t>
            </w:r>
            <w:r w:rsidRPr="006B01DC">
              <w:rPr>
                <w:rFonts w:ascii="Times New Roman" w:hAnsi="Times New Roman" w:cs="Times New Roman"/>
                <w:u w:val="single"/>
                <w:vertAlign w:val="superscript"/>
              </w:rPr>
              <w:t>3</w:t>
            </w:r>
          </w:p>
        </w:tc>
      </w:tr>
      <w:tr w:rsidR="0034212C" w:rsidRPr="00D33170" w:rsidTr="00D33170">
        <w:trPr>
          <w:cantSplit/>
          <w:trHeight w:val="23"/>
          <w:jc w:val="center"/>
        </w:trPr>
        <w:tc>
          <w:tcPr>
            <w:tcW w:w="877" w:type="dxa"/>
            <w:vMerge/>
            <w:vAlign w:val="center"/>
          </w:tcPr>
          <w:p w:rsidR="0034212C" w:rsidRPr="00D33170" w:rsidRDefault="0034212C" w:rsidP="0034212C">
            <w:pPr>
              <w:jc w:val="center"/>
              <w:rPr>
                <w:rFonts w:ascii="Times New Roman" w:hAnsi="Times New Roman" w:cs="Times New Roman"/>
                <w:b/>
                <w:bCs/>
              </w:rPr>
            </w:pPr>
          </w:p>
        </w:tc>
        <w:tc>
          <w:tcPr>
            <w:tcW w:w="1619" w:type="dxa"/>
            <w:vMerge/>
            <w:vAlign w:val="center"/>
          </w:tcPr>
          <w:p w:rsidR="0034212C" w:rsidRPr="00D33170" w:rsidRDefault="0034212C" w:rsidP="00D33170">
            <w:pPr>
              <w:ind w:firstLineChars="50" w:firstLine="120"/>
              <w:jc w:val="center"/>
              <w:rPr>
                <w:rFonts w:ascii="Times New Roman" w:hAnsi="Times New Roman" w:cs="Times New Roman"/>
              </w:rPr>
            </w:pPr>
          </w:p>
        </w:tc>
        <w:tc>
          <w:tcPr>
            <w:tcW w:w="1553" w:type="dxa"/>
            <w:vMerge/>
            <w:vAlign w:val="center"/>
          </w:tcPr>
          <w:p w:rsidR="0034212C" w:rsidRPr="00D33170" w:rsidRDefault="0034212C" w:rsidP="0034212C">
            <w:pPr>
              <w:jc w:val="center"/>
              <w:rPr>
                <w:rFonts w:ascii="Times New Roman" w:hAnsi="Times New Roman" w:cs="Times New Roman"/>
              </w:rPr>
            </w:pPr>
          </w:p>
        </w:tc>
        <w:tc>
          <w:tcPr>
            <w:tcW w:w="2343" w:type="dxa"/>
            <w:vMerge/>
            <w:vAlign w:val="center"/>
          </w:tcPr>
          <w:p w:rsidR="0034212C" w:rsidRPr="00D33170" w:rsidRDefault="0034212C" w:rsidP="0034212C">
            <w:pPr>
              <w:jc w:val="center"/>
              <w:rPr>
                <w:rFonts w:ascii="Times New Roman" w:hAnsi="Times New Roman" w:cs="Times New Roman"/>
              </w:rPr>
            </w:pPr>
          </w:p>
        </w:tc>
        <w:tc>
          <w:tcPr>
            <w:tcW w:w="3073" w:type="dxa"/>
            <w:vAlign w:val="center"/>
          </w:tcPr>
          <w:p w:rsidR="0034212C" w:rsidRPr="006B01DC" w:rsidRDefault="0034212C" w:rsidP="00D33170">
            <w:pPr>
              <w:jc w:val="both"/>
              <w:rPr>
                <w:rFonts w:ascii="Times New Roman" w:hAnsi="Times New Roman" w:cs="Times New Roman"/>
                <w:u w:val="single"/>
              </w:rPr>
            </w:pPr>
            <w:r w:rsidRPr="006B01DC">
              <w:rPr>
                <w:rFonts w:ascii="Times New Roman" w:hAnsi="Times New Roman" w:cs="Times New Roman"/>
                <w:u w:val="single"/>
              </w:rPr>
              <w:t>无组织：</w:t>
            </w:r>
            <w:r w:rsidRPr="006B01DC">
              <w:rPr>
                <w:rFonts w:ascii="Times New Roman" w:hAnsi="Times New Roman" w:cs="Times New Roman"/>
                <w:u w:val="single"/>
              </w:rPr>
              <w:t>0.0</w:t>
            </w:r>
            <w:r w:rsidR="00D33170" w:rsidRPr="006B01DC">
              <w:rPr>
                <w:rFonts w:ascii="Times New Roman" w:hAnsi="Times New Roman" w:cs="Times New Roman" w:hint="eastAsia"/>
                <w:u w:val="single"/>
              </w:rPr>
              <w:t>04</w:t>
            </w:r>
            <w:r w:rsidRPr="006B01DC">
              <w:rPr>
                <w:rFonts w:ascii="Times New Roman" w:hAnsi="Times New Roman" w:cs="Times New Roman"/>
                <w:u w:val="single"/>
              </w:rPr>
              <w:t>t/a</w:t>
            </w:r>
            <w:r w:rsidR="00D33170" w:rsidRPr="006B01DC">
              <w:rPr>
                <w:rFonts w:ascii="Times New Roman" w:hAnsi="Times New Roman" w:cs="Times New Roman" w:hint="eastAsia"/>
                <w:u w:val="single"/>
              </w:rPr>
              <w:t>（</w:t>
            </w:r>
            <w:r w:rsidR="00D33170" w:rsidRPr="006B01DC">
              <w:rPr>
                <w:rFonts w:ascii="Times New Roman" w:hAnsi="Times New Roman" w:cs="Times New Roman"/>
                <w:u w:val="single"/>
              </w:rPr>
              <w:t>0.</w:t>
            </w:r>
            <w:r w:rsidR="00D33170" w:rsidRPr="006B01DC">
              <w:rPr>
                <w:rFonts w:ascii="Times New Roman" w:hAnsi="Times New Roman" w:cs="Times New Roman" w:hint="eastAsia"/>
                <w:u w:val="single"/>
              </w:rPr>
              <w:t>007</w:t>
            </w:r>
            <w:r w:rsidR="00D33170" w:rsidRPr="006B01DC">
              <w:rPr>
                <w:rFonts w:ascii="Times New Roman" w:hAnsi="Times New Roman" w:cs="Times New Roman"/>
                <w:u w:val="single"/>
              </w:rPr>
              <w:t>kg/h</w:t>
            </w:r>
            <w:r w:rsidR="00D33170" w:rsidRPr="006B01DC">
              <w:rPr>
                <w:rFonts w:ascii="Times New Roman" w:hAnsi="Times New Roman" w:cs="Times New Roman" w:hint="eastAsia"/>
                <w:u w:val="single"/>
              </w:rPr>
              <w:t>）</w:t>
            </w:r>
          </w:p>
        </w:tc>
      </w:tr>
      <w:tr w:rsidR="0034212C" w:rsidRPr="00D33170" w:rsidTr="00D33170">
        <w:trPr>
          <w:cantSplit/>
          <w:trHeight w:val="23"/>
          <w:jc w:val="center"/>
        </w:trPr>
        <w:tc>
          <w:tcPr>
            <w:tcW w:w="877" w:type="dxa"/>
            <w:vMerge/>
            <w:vAlign w:val="center"/>
          </w:tcPr>
          <w:p w:rsidR="0034212C" w:rsidRPr="00D33170" w:rsidRDefault="0034212C" w:rsidP="0034212C">
            <w:pPr>
              <w:jc w:val="center"/>
              <w:rPr>
                <w:rFonts w:ascii="Times New Roman" w:hAnsi="Times New Roman" w:cs="Times New Roman"/>
                <w:b/>
                <w:bCs/>
              </w:rPr>
            </w:pPr>
          </w:p>
        </w:tc>
        <w:tc>
          <w:tcPr>
            <w:tcW w:w="1619" w:type="dxa"/>
            <w:vMerge/>
            <w:vAlign w:val="center"/>
          </w:tcPr>
          <w:p w:rsidR="0034212C" w:rsidRPr="00D33170" w:rsidRDefault="0034212C" w:rsidP="00D33170">
            <w:pPr>
              <w:ind w:firstLineChars="50" w:firstLine="120"/>
              <w:jc w:val="center"/>
              <w:rPr>
                <w:rFonts w:ascii="Times New Roman" w:hAnsi="Times New Roman" w:cs="Times New Roman"/>
              </w:rPr>
            </w:pPr>
          </w:p>
        </w:tc>
        <w:tc>
          <w:tcPr>
            <w:tcW w:w="1553" w:type="dxa"/>
            <w:vAlign w:val="center"/>
          </w:tcPr>
          <w:p w:rsidR="0034212C" w:rsidRPr="00D33170" w:rsidRDefault="0034212C" w:rsidP="0034212C">
            <w:pPr>
              <w:jc w:val="center"/>
              <w:rPr>
                <w:rFonts w:ascii="Times New Roman" w:hAnsi="Times New Roman" w:cs="Times New Roman"/>
              </w:rPr>
            </w:pPr>
            <w:r w:rsidRPr="00D33170">
              <w:rPr>
                <w:rFonts w:ascii="Times New Roman" w:hAnsi="Times New Roman" w:cs="Times New Roman" w:hint="eastAsia"/>
              </w:rPr>
              <w:t>漆雾</w:t>
            </w:r>
          </w:p>
        </w:tc>
        <w:tc>
          <w:tcPr>
            <w:tcW w:w="2343" w:type="dxa"/>
            <w:vAlign w:val="center"/>
          </w:tcPr>
          <w:p w:rsidR="0034212C" w:rsidRPr="00D33170" w:rsidRDefault="0034212C" w:rsidP="0034212C">
            <w:pPr>
              <w:jc w:val="center"/>
              <w:rPr>
                <w:rFonts w:ascii="Times New Roman" w:hAnsi="Times New Roman" w:cs="Times New Roman"/>
              </w:rPr>
            </w:pPr>
            <w:r w:rsidRPr="00D33170">
              <w:rPr>
                <w:rFonts w:ascii="Times New Roman" w:hAnsi="Times New Roman" w:cs="Times New Roman"/>
              </w:rPr>
              <w:t>少量</w:t>
            </w:r>
          </w:p>
        </w:tc>
        <w:tc>
          <w:tcPr>
            <w:tcW w:w="3073" w:type="dxa"/>
            <w:vAlign w:val="center"/>
          </w:tcPr>
          <w:p w:rsidR="0034212C" w:rsidRPr="00D33170" w:rsidRDefault="0034212C" w:rsidP="0034212C">
            <w:pPr>
              <w:jc w:val="center"/>
              <w:rPr>
                <w:rFonts w:ascii="Times New Roman" w:hAnsi="Times New Roman" w:cs="Times New Roman"/>
              </w:rPr>
            </w:pPr>
            <w:r w:rsidRPr="00D33170">
              <w:rPr>
                <w:rFonts w:ascii="Times New Roman" w:hAnsi="Times New Roman" w:cs="Times New Roman"/>
              </w:rPr>
              <w:t>少量</w:t>
            </w:r>
          </w:p>
        </w:tc>
      </w:tr>
      <w:tr w:rsidR="0034212C" w:rsidRPr="00D33170" w:rsidTr="00D33170">
        <w:trPr>
          <w:cantSplit/>
          <w:trHeight w:val="23"/>
          <w:jc w:val="center"/>
        </w:trPr>
        <w:tc>
          <w:tcPr>
            <w:tcW w:w="877" w:type="dxa"/>
            <w:vMerge/>
            <w:vAlign w:val="center"/>
          </w:tcPr>
          <w:p w:rsidR="0034212C" w:rsidRPr="00D33170" w:rsidRDefault="0034212C" w:rsidP="0034212C">
            <w:pPr>
              <w:jc w:val="center"/>
              <w:rPr>
                <w:rFonts w:ascii="Times New Roman" w:hAnsi="Times New Roman" w:cs="Times New Roman"/>
                <w:b/>
                <w:bCs/>
              </w:rPr>
            </w:pPr>
          </w:p>
        </w:tc>
        <w:tc>
          <w:tcPr>
            <w:tcW w:w="1619" w:type="dxa"/>
            <w:vAlign w:val="center"/>
          </w:tcPr>
          <w:p w:rsidR="0034212C" w:rsidRPr="00D33170" w:rsidRDefault="0034212C" w:rsidP="0034212C">
            <w:pPr>
              <w:jc w:val="center"/>
              <w:rPr>
                <w:rFonts w:ascii="Times New Roman" w:hAnsi="Times New Roman" w:cs="Times New Roman"/>
              </w:rPr>
            </w:pPr>
            <w:r w:rsidRPr="00D33170">
              <w:rPr>
                <w:rFonts w:ascii="Times New Roman" w:hAnsi="Times New Roman" w:cs="Times New Roman"/>
              </w:rPr>
              <w:t>焊接废气</w:t>
            </w:r>
          </w:p>
        </w:tc>
        <w:tc>
          <w:tcPr>
            <w:tcW w:w="1553" w:type="dxa"/>
            <w:vAlign w:val="center"/>
          </w:tcPr>
          <w:p w:rsidR="0034212C" w:rsidRPr="00D33170" w:rsidRDefault="0034212C" w:rsidP="0034212C">
            <w:pPr>
              <w:jc w:val="center"/>
              <w:rPr>
                <w:rFonts w:ascii="Times New Roman" w:hAnsi="Times New Roman" w:cs="Times New Roman"/>
              </w:rPr>
            </w:pPr>
            <w:r w:rsidRPr="00D33170">
              <w:rPr>
                <w:rFonts w:ascii="Times New Roman" w:hAnsi="Times New Roman" w:cs="Times New Roman"/>
              </w:rPr>
              <w:t>粉尘</w:t>
            </w:r>
          </w:p>
        </w:tc>
        <w:tc>
          <w:tcPr>
            <w:tcW w:w="2343" w:type="dxa"/>
            <w:vAlign w:val="center"/>
          </w:tcPr>
          <w:p w:rsidR="0034212C" w:rsidRPr="00D33170" w:rsidRDefault="00D33170" w:rsidP="0034212C">
            <w:pPr>
              <w:jc w:val="center"/>
              <w:rPr>
                <w:rFonts w:ascii="Times New Roman" w:hAnsi="Times New Roman" w:cs="Times New Roman"/>
              </w:rPr>
            </w:pPr>
            <w:r w:rsidRPr="00D33170">
              <w:rPr>
                <w:rFonts w:ascii="Times New Roman" w:hAnsi="Times New Roman" w:cs="Times New Roman" w:hint="eastAsia"/>
              </w:rPr>
              <w:t>2</w:t>
            </w:r>
            <w:r w:rsidR="0034212C" w:rsidRPr="00D33170">
              <w:rPr>
                <w:rFonts w:ascii="Times New Roman" w:hAnsi="Times New Roman" w:cs="Times New Roman"/>
              </w:rPr>
              <w:t>kg/a</w:t>
            </w:r>
          </w:p>
        </w:tc>
        <w:tc>
          <w:tcPr>
            <w:tcW w:w="3073" w:type="dxa"/>
            <w:vAlign w:val="center"/>
          </w:tcPr>
          <w:p w:rsidR="0034212C" w:rsidRPr="00D33170" w:rsidRDefault="0034212C" w:rsidP="00D33170">
            <w:pPr>
              <w:jc w:val="both"/>
              <w:rPr>
                <w:rFonts w:ascii="Times New Roman" w:hAnsi="Times New Roman" w:cs="Times New Roman"/>
              </w:rPr>
            </w:pPr>
            <w:r w:rsidRPr="00D33170">
              <w:rPr>
                <w:rFonts w:ascii="Times New Roman" w:hAnsi="Times New Roman" w:cs="Times New Roman"/>
              </w:rPr>
              <w:t>无组织</w:t>
            </w:r>
            <w:r w:rsidR="00D33170" w:rsidRPr="00D33170">
              <w:rPr>
                <w:rFonts w:ascii="Times New Roman" w:hAnsi="Times New Roman" w:cs="Times New Roman" w:hint="eastAsia"/>
              </w:rPr>
              <w:t>2</w:t>
            </w:r>
            <w:r w:rsidRPr="00D33170">
              <w:rPr>
                <w:rFonts w:ascii="Times New Roman" w:hAnsi="Times New Roman" w:cs="Times New Roman"/>
              </w:rPr>
              <w:t>kg/a</w:t>
            </w:r>
          </w:p>
        </w:tc>
      </w:tr>
      <w:tr w:rsidR="0034212C" w:rsidRPr="00D33170" w:rsidTr="00D33170">
        <w:trPr>
          <w:cantSplit/>
          <w:trHeight w:val="23"/>
          <w:jc w:val="center"/>
        </w:trPr>
        <w:tc>
          <w:tcPr>
            <w:tcW w:w="877" w:type="dxa"/>
            <w:vMerge/>
            <w:vAlign w:val="center"/>
          </w:tcPr>
          <w:p w:rsidR="0034212C" w:rsidRPr="00D33170" w:rsidRDefault="0034212C" w:rsidP="0034212C">
            <w:pPr>
              <w:jc w:val="center"/>
              <w:rPr>
                <w:rFonts w:ascii="Times New Roman" w:hAnsi="Times New Roman" w:cs="Times New Roman"/>
                <w:b/>
                <w:bCs/>
              </w:rPr>
            </w:pPr>
          </w:p>
        </w:tc>
        <w:tc>
          <w:tcPr>
            <w:tcW w:w="1619" w:type="dxa"/>
            <w:vAlign w:val="center"/>
          </w:tcPr>
          <w:p w:rsidR="0034212C" w:rsidRPr="00D33170" w:rsidRDefault="00D33170" w:rsidP="00D33170">
            <w:pPr>
              <w:jc w:val="center"/>
              <w:rPr>
                <w:rFonts w:ascii="Times New Roman" w:hAnsi="Times New Roman" w:cs="Times New Roman"/>
              </w:rPr>
            </w:pPr>
            <w:r>
              <w:rPr>
                <w:rFonts w:ascii="Times New Roman" w:hAnsi="Times New Roman" w:cs="Times New Roman" w:hint="eastAsia"/>
              </w:rPr>
              <w:t>维修过程中</w:t>
            </w:r>
            <w:r w:rsidR="0034212C" w:rsidRPr="00D33170">
              <w:rPr>
                <w:rFonts w:ascii="Times New Roman" w:hAnsi="Times New Roman" w:cs="Times New Roman"/>
              </w:rPr>
              <w:t>打磨粉尘</w:t>
            </w:r>
            <w:r>
              <w:rPr>
                <w:rFonts w:ascii="Times New Roman" w:hAnsi="Times New Roman" w:cs="Times New Roman" w:hint="eastAsia"/>
              </w:rPr>
              <w:t>等</w:t>
            </w:r>
            <w:r w:rsidR="0034212C" w:rsidRPr="00D33170">
              <w:rPr>
                <w:rFonts w:ascii="Times New Roman" w:hAnsi="Times New Roman" w:cs="Times New Roman"/>
              </w:rPr>
              <w:t>、汽车尾气</w:t>
            </w:r>
          </w:p>
        </w:tc>
        <w:tc>
          <w:tcPr>
            <w:tcW w:w="1553" w:type="dxa"/>
            <w:vAlign w:val="center"/>
          </w:tcPr>
          <w:p w:rsidR="0034212C" w:rsidRPr="00D33170" w:rsidRDefault="0034212C" w:rsidP="00D33170">
            <w:pPr>
              <w:jc w:val="center"/>
              <w:rPr>
                <w:rFonts w:ascii="Times New Roman" w:hAnsi="Times New Roman" w:cs="Times New Roman"/>
              </w:rPr>
            </w:pPr>
            <w:r w:rsidRPr="00D33170">
              <w:rPr>
                <w:rFonts w:ascii="Times New Roman" w:hAnsi="Times New Roman" w:cs="Times New Roman"/>
              </w:rPr>
              <w:t>粉尘、</w:t>
            </w:r>
            <w:r w:rsidRPr="00D33170">
              <w:rPr>
                <w:rFonts w:ascii="Times New Roman" w:hAnsi="Times New Roman" w:cs="Times New Roman"/>
              </w:rPr>
              <w:t>VOCs</w:t>
            </w:r>
            <w:r w:rsidRPr="00D33170">
              <w:rPr>
                <w:rFonts w:ascii="Times New Roman" w:hAnsi="Times New Roman" w:cs="Times New Roman"/>
              </w:rPr>
              <w:t>、</w:t>
            </w:r>
            <w:proofErr w:type="spellStart"/>
            <w:r w:rsidRPr="00D33170">
              <w:rPr>
                <w:rFonts w:ascii="Times New Roman" w:hAnsi="Times New Roman" w:cs="Times New Roman"/>
              </w:rPr>
              <w:t>NO</w:t>
            </w:r>
            <w:r w:rsidRPr="00D33170">
              <w:rPr>
                <w:rFonts w:ascii="Times New Roman" w:hAnsi="Times New Roman" w:cs="Times New Roman"/>
                <w:vertAlign w:val="subscript"/>
              </w:rPr>
              <w:t>x</w:t>
            </w:r>
            <w:proofErr w:type="spellEnd"/>
            <w:r w:rsidR="00D33170" w:rsidRPr="00D33170">
              <w:rPr>
                <w:rFonts w:ascii="Times New Roman" w:hAnsi="Times New Roman" w:cs="Times New Roman" w:hint="eastAsia"/>
              </w:rPr>
              <w:t>等</w:t>
            </w:r>
          </w:p>
        </w:tc>
        <w:tc>
          <w:tcPr>
            <w:tcW w:w="2343" w:type="dxa"/>
            <w:vAlign w:val="center"/>
          </w:tcPr>
          <w:p w:rsidR="0034212C" w:rsidRPr="00D33170" w:rsidRDefault="0034212C" w:rsidP="0034212C">
            <w:pPr>
              <w:jc w:val="center"/>
              <w:rPr>
                <w:rFonts w:ascii="Times New Roman" w:hAnsi="Times New Roman" w:cs="Times New Roman"/>
              </w:rPr>
            </w:pPr>
            <w:r w:rsidRPr="00D33170">
              <w:rPr>
                <w:rFonts w:ascii="Times New Roman" w:hAnsi="Times New Roman" w:cs="Times New Roman"/>
              </w:rPr>
              <w:t>少量</w:t>
            </w:r>
          </w:p>
        </w:tc>
        <w:tc>
          <w:tcPr>
            <w:tcW w:w="3073" w:type="dxa"/>
            <w:vAlign w:val="center"/>
          </w:tcPr>
          <w:p w:rsidR="0034212C" w:rsidRPr="00D33170" w:rsidRDefault="0034212C" w:rsidP="0034212C">
            <w:pPr>
              <w:jc w:val="center"/>
              <w:rPr>
                <w:rFonts w:ascii="Times New Roman" w:hAnsi="Times New Roman" w:cs="Times New Roman"/>
              </w:rPr>
            </w:pPr>
            <w:r w:rsidRPr="00D33170">
              <w:rPr>
                <w:rFonts w:ascii="Times New Roman" w:hAnsi="Times New Roman" w:cs="Times New Roman"/>
              </w:rPr>
              <w:t>少量</w:t>
            </w:r>
          </w:p>
        </w:tc>
      </w:tr>
      <w:tr w:rsidR="00D33170" w:rsidRPr="00D33170" w:rsidTr="00D33170">
        <w:trPr>
          <w:cantSplit/>
          <w:trHeight w:val="23"/>
          <w:jc w:val="center"/>
        </w:trPr>
        <w:tc>
          <w:tcPr>
            <w:tcW w:w="877" w:type="dxa"/>
            <w:vMerge w:val="restart"/>
            <w:vAlign w:val="center"/>
          </w:tcPr>
          <w:p w:rsidR="00D33170" w:rsidRPr="00D33170" w:rsidRDefault="00D33170" w:rsidP="0034212C">
            <w:pPr>
              <w:jc w:val="center"/>
              <w:rPr>
                <w:rFonts w:ascii="Times New Roman" w:hAnsi="Times New Roman" w:cs="Times New Roman"/>
                <w:b/>
                <w:bCs/>
              </w:rPr>
            </w:pPr>
            <w:r w:rsidRPr="00D33170">
              <w:rPr>
                <w:rFonts w:ascii="Times New Roman" w:hAnsi="Times New Roman" w:cs="Times New Roman"/>
                <w:b/>
                <w:bCs/>
              </w:rPr>
              <w:t>水</w:t>
            </w:r>
          </w:p>
          <w:p w:rsidR="00D33170" w:rsidRPr="00D33170" w:rsidRDefault="00D33170" w:rsidP="0034212C">
            <w:pPr>
              <w:jc w:val="center"/>
              <w:rPr>
                <w:rFonts w:ascii="Times New Roman" w:hAnsi="Times New Roman" w:cs="Times New Roman"/>
                <w:b/>
                <w:bCs/>
              </w:rPr>
            </w:pPr>
            <w:proofErr w:type="gramStart"/>
            <w:r w:rsidRPr="00D33170">
              <w:rPr>
                <w:rFonts w:ascii="Times New Roman" w:hAnsi="Times New Roman" w:cs="Times New Roman"/>
                <w:b/>
                <w:bCs/>
              </w:rPr>
              <w:t>污</w:t>
            </w:r>
            <w:proofErr w:type="gramEnd"/>
          </w:p>
          <w:p w:rsidR="00D33170" w:rsidRPr="00D33170" w:rsidRDefault="00D33170" w:rsidP="0034212C">
            <w:pPr>
              <w:jc w:val="center"/>
              <w:rPr>
                <w:rFonts w:ascii="Times New Roman" w:hAnsi="Times New Roman" w:cs="Times New Roman"/>
                <w:b/>
                <w:bCs/>
              </w:rPr>
            </w:pPr>
            <w:r w:rsidRPr="00D33170">
              <w:rPr>
                <w:rFonts w:ascii="Times New Roman" w:hAnsi="Times New Roman" w:cs="Times New Roman"/>
                <w:b/>
                <w:bCs/>
              </w:rPr>
              <w:t>染</w:t>
            </w:r>
          </w:p>
          <w:p w:rsidR="00D33170" w:rsidRPr="00D33170" w:rsidRDefault="00D33170" w:rsidP="0034212C">
            <w:pPr>
              <w:jc w:val="center"/>
              <w:rPr>
                <w:rFonts w:ascii="Times New Roman" w:hAnsi="Times New Roman" w:cs="Times New Roman"/>
                <w:b/>
                <w:bCs/>
              </w:rPr>
            </w:pPr>
            <w:r w:rsidRPr="00D33170">
              <w:rPr>
                <w:rFonts w:ascii="Times New Roman" w:hAnsi="Times New Roman" w:cs="Times New Roman"/>
                <w:b/>
                <w:bCs/>
              </w:rPr>
              <w:t>物</w:t>
            </w:r>
          </w:p>
        </w:tc>
        <w:tc>
          <w:tcPr>
            <w:tcW w:w="1619" w:type="dxa"/>
            <w:vMerge w:val="restart"/>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生活污水</w:t>
            </w: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废水量</w:t>
            </w:r>
          </w:p>
        </w:tc>
        <w:tc>
          <w:tcPr>
            <w:tcW w:w="234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hint="eastAsia"/>
              </w:rPr>
              <w:t>93.6</w:t>
            </w:r>
            <w:r w:rsidRPr="00D33170">
              <w:rPr>
                <w:rFonts w:ascii="Times New Roman" w:hAnsi="Times New Roman" w:cs="Times New Roman"/>
              </w:rPr>
              <w:t>t/a</w:t>
            </w:r>
          </w:p>
        </w:tc>
        <w:tc>
          <w:tcPr>
            <w:tcW w:w="3073" w:type="dxa"/>
            <w:vMerge w:val="restart"/>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hint="eastAsia"/>
              </w:rPr>
              <w:t>综合废水量</w:t>
            </w:r>
            <w:r w:rsidRPr="00D33170">
              <w:rPr>
                <w:rFonts w:ascii="Times New Roman" w:hAnsi="Times New Roman" w:cs="Times New Roman"/>
              </w:rPr>
              <w:t>1</w:t>
            </w:r>
            <w:r w:rsidRPr="00D33170">
              <w:rPr>
                <w:rFonts w:ascii="Times New Roman" w:hAnsi="Times New Roman" w:cs="Times New Roman" w:hint="eastAsia"/>
              </w:rPr>
              <w:t>286.1</w:t>
            </w:r>
            <w:r w:rsidRPr="00D33170">
              <w:rPr>
                <w:rFonts w:ascii="Times New Roman" w:hAnsi="Times New Roman" w:cs="Times New Roman"/>
              </w:rPr>
              <w:t>t/a</w:t>
            </w:r>
          </w:p>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 xml:space="preserve">COD </w:t>
            </w:r>
            <w:r w:rsidRPr="00D33170">
              <w:rPr>
                <w:rFonts w:ascii="Times New Roman" w:hAnsi="Times New Roman" w:cs="Times New Roman" w:hint="eastAsia"/>
              </w:rPr>
              <w:t xml:space="preserve"> 232</w:t>
            </w:r>
            <w:r w:rsidRPr="00D33170">
              <w:rPr>
                <w:rFonts w:ascii="Times New Roman" w:hAnsi="Times New Roman" w:cs="Times New Roman"/>
              </w:rPr>
              <w:t>mg/L</w:t>
            </w:r>
            <w:r w:rsidRPr="00D33170">
              <w:rPr>
                <w:rFonts w:ascii="Times New Roman" w:hAnsi="Times New Roman" w:cs="Times New Roman"/>
              </w:rPr>
              <w:t>，</w:t>
            </w:r>
            <w:r w:rsidRPr="00D33170">
              <w:rPr>
                <w:rFonts w:ascii="Times New Roman" w:hAnsi="Times New Roman" w:cs="Times New Roman"/>
              </w:rPr>
              <w:t>0.</w:t>
            </w:r>
            <w:r w:rsidRPr="00D33170">
              <w:rPr>
                <w:rFonts w:ascii="Times New Roman" w:hAnsi="Times New Roman" w:cs="Times New Roman" w:hint="eastAsia"/>
              </w:rPr>
              <w:t>298</w:t>
            </w:r>
            <w:r w:rsidRPr="00D33170">
              <w:rPr>
                <w:rFonts w:ascii="Times New Roman" w:hAnsi="Times New Roman" w:cs="Times New Roman"/>
              </w:rPr>
              <w:t>t/a</w:t>
            </w:r>
          </w:p>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BOD</w:t>
            </w:r>
            <w:r w:rsidRPr="00D33170">
              <w:rPr>
                <w:rFonts w:ascii="Times New Roman" w:hAnsi="Times New Roman" w:cs="Times New Roman"/>
                <w:vertAlign w:val="subscript"/>
              </w:rPr>
              <w:t>5</w:t>
            </w:r>
            <w:r w:rsidRPr="00D33170">
              <w:rPr>
                <w:rFonts w:ascii="Times New Roman" w:hAnsi="Times New Roman" w:cs="Times New Roman" w:hint="eastAsia"/>
                <w:vertAlign w:val="subscript"/>
              </w:rPr>
              <w:t xml:space="preserve">  </w:t>
            </w:r>
            <w:r w:rsidRPr="00D33170">
              <w:rPr>
                <w:rFonts w:ascii="Times New Roman" w:hAnsi="Times New Roman" w:cs="Times New Roman"/>
              </w:rPr>
              <w:t>1</w:t>
            </w:r>
            <w:r w:rsidRPr="00D33170">
              <w:rPr>
                <w:rFonts w:ascii="Times New Roman" w:hAnsi="Times New Roman" w:cs="Times New Roman" w:hint="eastAsia"/>
              </w:rPr>
              <w:t>21</w:t>
            </w:r>
            <w:r w:rsidRPr="00D33170">
              <w:rPr>
                <w:rFonts w:ascii="Times New Roman" w:hAnsi="Times New Roman" w:cs="Times New Roman"/>
              </w:rPr>
              <w:t>mg/L</w:t>
            </w:r>
            <w:r w:rsidRPr="00D33170">
              <w:rPr>
                <w:rFonts w:ascii="Times New Roman" w:hAnsi="Times New Roman" w:cs="Times New Roman"/>
              </w:rPr>
              <w:t>，</w:t>
            </w:r>
            <w:r w:rsidRPr="00D33170">
              <w:rPr>
                <w:rFonts w:ascii="Times New Roman" w:hAnsi="Times New Roman" w:cs="Times New Roman"/>
              </w:rPr>
              <w:t>0.</w:t>
            </w:r>
            <w:r w:rsidRPr="00D33170">
              <w:rPr>
                <w:rFonts w:ascii="Times New Roman" w:hAnsi="Times New Roman" w:cs="Times New Roman" w:hint="eastAsia"/>
              </w:rPr>
              <w:t>156</w:t>
            </w:r>
            <w:r w:rsidRPr="00D33170">
              <w:rPr>
                <w:rFonts w:ascii="Times New Roman" w:hAnsi="Times New Roman" w:cs="Times New Roman"/>
              </w:rPr>
              <w:t>t/a</w:t>
            </w:r>
          </w:p>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 xml:space="preserve">SS </w:t>
            </w:r>
            <w:r w:rsidRPr="00D33170">
              <w:rPr>
                <w:rFonts w:ascii="Times New Roman" w:hAnsi="Times New Roman" w:cs="Times New Roman" w:hint="eastAsia"/>
              </w:rPr>
              <w:t xml:space="preserve"> 75</w:t>
            </w:r>
            <w:r w:rsidRPr="00D33170">
              <w:rPr>
                <w:rFonts w:ascii="Times New Roman" w:hAnsi="Times New Roman" w:cs="Times New Roman"/>
              </w:rPr>
              <w:t>mg/L</w:t>
            </w:r>
            <w:r w:rsidRPr="00D33170">
              <w:rPr>
                <w:rFonts w:ascii="Times New Roman" w:hAnsi="Times New Roman" w:cs="Times New Roman"/>
              </w:rPr>
              <w:t>，</w:t>
            </w:r>
            <w:r w:rsidRPr="00D33170">
              <w:rPr>
                <w:rFonts w:ascii="Times New Roman" w:hAnsi="Times New Roman" w:cs="Times New Roman"/>
              </w:rPr>
              <w:t>0.0</w:t>
            </w:r>
            <w:r w:rsidRPr="00D33170">
              <w:rPr>
                <w:rFonts w:ascii="Times New Roman" w:hAnsi="Times New Roman" w:cs="Times New Roman" w:hint="eastAsia"/>
              </w:rPr>
              <w:t>97</w:t>
            </w:r>
            <w:r w:rsidRPr="00D33170">
              <w:rPr>
                <w:rFonts w:ascii="Times New Roman" w:hAnsi="Times New Roman" w:cs="Times New Roman"/>
              </w:rPr>
              <w:t>t/a</w:t>
            </w:r>
          </w:p>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石油类</w:t>
            </w:r>
            <w:r w:rsidRPr="00D33170">
              <w:rPr>
                <w:rFonts w:ascii="Times New Roman" w:hAnsi="Times New Roman" w:cs="Times New Roman" w:hint="eastAsia"/>
              </w:rPr>
              <w:t xml:space="preserve"> 4.64</w:t>
            </w:r>
            <w:r w:rsidRPr="00D33170">
              <w:rPr>
                <w:rFonts w:ascii="Times New Roman" w:hAnsi="Times New Roman" w:cs="Times New Roman"/>
              </w:rPr>
              <w:t>mg/L</w:t>
            </w:r>
            <w:r w:rsidRPr="00D33170">
              <w:rPr>
                <w:rFonts w:ascii="Times New Roman" w:hAnsi="Times New Roman" w:cs="Times New Roman"/>
              </w:rPr>
              <w:t>，</w:t>
            </w:r>
            <w:r w:rsidRPr="00D33170">
              <w:rPr>
                <w:rFonts w:ascii="Times New Roman" w:hAnsi="Times New Roman" w:cs="Times New Roman"/>
              </w:rPr>
              <w:t>0.00</w:t>
            </w:r>
            <w:r w:rsidRPr="00D33170">
              <w:rPr>
                <w:rFonts w:ascii="Times New Roman" w:hAnsi="Times New Roman" w:cs="Times New Roman" w:hint="eastAsia"/>
              </w:rPr>
              <w:t>6</w:t>
            </w:r>
            <w:r w:rsidRPr="00D33170">
              <w:rPr>
                <w:rFonts w:ascii="Times New Roman" w:hAnsi="Times New Roman" w:cs="Times New Roman"/>
              </w:rPr>
              <w:t>t/a</w:t>
            </w:r>
          </w:p>
          <w:p w:rsidR="00D33170" w:rsidRPr="00D33170" w:rsidRDefault="00D33170" w:rsidP="00D33170">
            <w:pPr>
              <w:jc w:val="center"/>
              <w:rPr>
                <w:rFonts w:ascii="Times New Roman" w:hAnsi="Times New Roman" w:cs="Times New Roman"/>
              </w:rPr>
            </w:pPr>
            <w:r w:rsidRPr="00D33170">
              <w:rPr>
                <w:rFonts w:ascii="Times New Roman" w:hAnsi="Times New Roman" w:cs="Times New Roman"/>
              </w:rPr>
              <w:t>NH</w:t>
            </w:r>
            <w:r w:rsidRPr="00D33170">
              <w:rPr>
                <w:rFonts w:ascii="Times New Roman" w:hAnsi="Times New Roman" w:cs="Times New Roman"/>
                <w:vertAlign w:val="subscript"/>
              </w:rPr>
              <w:t>3</w:t>
            </w:r>
            <w:r w:rsidRPr="00D33170">
              <w:rPr>
                <w:rFonts w:ascii="Times New Roman" w:hAnsi="Times New Roman" w:cs="Times New Roman"/>
              </w:rPr>
              <w:t xml:space="preserve">-N </w:t>
            </w:r>
            <w:r w:rsidRPr="00D33170">
              <w:rPr>
                <w:rFonts w:ascii="Times New Roman" w:hAnsi="Times New Roman" w:cs="Times New Roman" w:hint="eastAsia"/>
              </w:rPr>
              <w:t xml:space="preserve"> 2.33</w:t>
            </w:r>
            <w:r w:rsidRPr="00D33170">
              <w:rPr>
                <w:rFonts w:ascii="Times New Roman" w:hAnsi="Times New Roman" w:cs="Times New Roman"/>
              </w:rPr>
              <w:t>mg/L</w:t>
            </w:r>
            <w:r w:rsidRPr="00D33170">
              <w:rPr>
                <w:rFonts w:ascii="Times New Roman" w:hAnsi="Times New Roman" w:cs="Times New Roman"/>
              </w:rPr>
              <w:t>，</w:t>
            </w:r>
            <w:r w:rsidRPr="00D33170">
              <w:rPr>
                <w:rFonts w:ascii="Times New Roman" w:hAnsi="Times New Roman" w:cs="Times New Roman"/>
              </w:rPr>
              <w:t>0.00</w:t>
            </w:r>
            <w:r w:rsidRPr="00D33170">
              <w:rPr>
                <w:rFonts w:ascii="Times New Roman" w:hAnsi="Times New Roman" w:cs="Times New Roman" w:hint="eastAsia"/>
              </w:rPr>
              <w:t>3</w:t>
            </w:r>
            <w:r w:rsidRPr="00D33170">
              <w:rPr>
                <w:rFonts w:ascii="Times New Roman" w:hAnsi="Times New Roman" w:cs="Times New Roman"/>
              </w:rPr>
              <w:t>t/a</w:t>
            </w: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Merge/>
            <w:vAlign w:val="center"/>
          </w:tcPr>
          <w:p w:rsidR="00D33170" w:rsidRPr="00D33170" w:rsidRDefault="00D33170" w:rsidP="0034212C">
            <w:pPr>
              <w:jc w:val="center"/>
              <w:rPr>
                <w:rFonts w:ascii="Times New Roman" w:hAnsi="Times New Roman" w:cs="Times New Roman"/>
              </w:rPr>
            </w:pP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COD</w:t>
            </w:r>
          </w:p>
        </w:tc>
        <w:tc>
          <w:tcPr>
            <w:tcW w:w="2343" w:type="dxa"/>
            <w:vAlign w:val="center"/>
          </w:tcPr>
          <w:p w:rsidR="00D33170" w:rsidRPr="00D33170" w:rsidRDefault="00D33170" w:rsidP="00D33170">
            <w:pPr>
              <w:jc w:val="center"/>
              <w:rPr>
                <w:rFonts w:ascii="Times New Roman" w:hAnsi="Times New Roman" w:cs="Times New Roman"/>
              </w:rPr>
            </w:pPr>
            <w:r w:rsidRPr="00D33170">
              <w:rPr>
                <w:rFonts w:ascii="Times New Roman" w:hAnsi="Times New Roman" w:cs="Times New Roman"/>
              </w:rPr>
              <w:t>300mg/L</w:t>
            </w:r>
            <w:r w:rsidRPr="00D33170">
              <w:rPr>
                <w:rFonts w:ascii="Times New Roman" w:hAnsi="Times New Roman" w:cs="Times New Roman"/>
              </w:rPr>
              <w:t>，</w:t>
            </w:r>
            <w:r w:rsidRPr="00D33170">
              <w:rPr>
                <w:rFonts w:ascii="Times New Roman" w:hAnsi="Times New Roman" w:cs="Times New Roman"/>
              </w:rPr>
              <w:t>0.0</w:t>
            </w:r>
            <w:r w:rsidRPr="00D33170">
              <w:rPr>
                <w:rFonts w:ascii="Times New Roman" w:hAnsi="Times New Roman" w:cs="Times New Roman" w:hint="eastAsia"/>
              </w:rPr>
              <w:t>28</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Merge/>
            <w:vAlign w:val="center"/>
          </w:tcPr>
          <w:p w:rsidR="00D33170" w:rsidRPr="00D33170" w:rsidRDefault="00D33170" w:rsidP="0034212C">
            <w:pPr>
              <w:jc w:val="center"/>
              <w:rPr>
                <w:rFonts w:ascii="Times New Roman" w:hAnsi="Times New Roman" w:cs="Times New Roman"/>
              </w:rPr>
            </w:pP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BOD</w:t>
            </w:r>
            <w:r w:rsidRPr="00D33170">
              <w:rPr>
                <w:rFonts w:ascii="Times New Roman" w:hAnsi="Times New Roman" w:cs="Times New Roman"/>
                <w:vertAlign w:val="subscript"/>
              </w:rPr>
              <w:t>5</w:t>
            </w:r>
          </w:p>
        </w:tc>
        <w:tc>
          <w:tcPr>
            <w:tcW w:w="2343" w:type="dxa"/>
            <w:vAlign w:val="center"/>
          </w:tcPr>
          <w:p w:rsidR="00D33170" w:rsidRPr="00D33170" w:rsidRDefault="00D33170" w:rsidP="00D33170">
            <w:pPr>
              <w:jc w:val="center"/>
              <w:rPr>
                <w:rFonts w:ascii="Times New Roman" w:hAnsi="Times New Roman" w:cs="Times New Roman"/>
              </w:rPr>
            </w:pPr>
            <w:r w:rsidRPr="00D33170">
              <w:rPr>
                <w:rFonts w:ascii="Times New Roman" w:hAnsi="Times New Roman" w:cs="Times New Roman"/>
              </w:rPr>
              <w:t>150mg/L</w:t>
            </w:r>
            <w:r w:rsidRPr="00D33170">
              <w:rPr>
                <w:rFonts w:ascii="Times New Roman" w:hAnsi="Times New Roman" w:cs="Times New Roman"/>
              </w:rPr>
              <w:t>，</w:t>
            </w:r>
            <w:r w:rsidRPr="00D33170">
              <w:rPr>
                <w:rFonts w:ascii="Times New Roman" w:hAnsi="Times New Roman" w:cs="Times New Roman"/>
              </w:rPr>
              <w:t>0.0</w:t>
            </w:r>
            <w:r w:rsidRPr="00D33170">
              <w:rPr>
                <w:rFonts w:ascii="Times New Roman" w:hAnsi="Times New Roman" w:cs="Times New Roman" w:hint="eastAsia"/>
              </w:rPr>
              <w:t>14</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Merge/>
            <w:vAlign w:val="center"/>
          </w:tcPr>
          <w:p w:rsidR="00D33170" w:rsidRPr="00D33170" w:rsidRDefault="00D33170" w:rsidP="0034212C">
            <w:pPr>
              <w:jc w:val="center"/>
              <w:rPr>
                <w:rFonts w:ascii="Times New Roman" w:hAnsi="Times New Roman" w:cs="Times New Roman"/>
              </w:rPr>
            </w:pP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SS</w:t>
            </w:r>
          </w:p>
        </w:tc>
        <w:tc>
          <w:tcPr>
            <w:tcW w:w="2343" w:type="dxa"/>
            <w:vAlign w:val="center"/>
          </w:tcPr>
          <w:p w:rsidR="00D33170" w:rsidRPr="00D33170" w:rsidRDefault="00D33170" w:rsidP="00D33170">
            <w:pPr>
              <w:jc w:val="center"/>
              <w:rPr>
                <w:rFonts w:ascii="Times New Roman" w:hAnsi="Times New Roman" w:cs="Times New Roman"/>
              </w:rPr>
            </w:pPr>
            <w:r w:rsidRPr="00D33170">
              <w:rPr>
                <w:rFonts w:ascii="Times New Roman" w:hAnsi="Times New Roman" w:cs="Times New Roman"/>
              </w:rPr>
              <w:t>200mg/L</w:t>
            </w:r>
            <w:r w:rsidRPr="00D33170">
              <w:rPr>
                <w:rFonts w:ascii="Times New Roman" w:hAnsi="Times New Roman" w:cs="Times New Roman"/>
              </w:rPr>
              <w:t>，</w:t>
            </w:r>
            <w:r w:rsidRPr="00D33170">
              <w:rPr>
                <w:rFonts w:ascii="Times New Roman" w:hAnsi="Times New Roman" w:cs="Times New Roman"/>
              </w:rPr>
              <w:t>0.0</w:t>
            </w:r>
            <w:r w:rsidRPr="00D33170">
              <w:rPr>
                <w:rFonts w:ascii="Times New Roman" w:hAnsi="Times New Roman" w:cs="Times New Roman" w:hint="eastAsia"/>
              </w:rPr>
              <w:t>187</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Merge/>
            <w:vAlign w:val="center"/>
          </w:tcPr>
          <w:p w:rsidR="00D33170" w:rsidRPr="00D33170" w:rsidRDefault="00D33170" w:rsidP="0034212C">
            <w:pPr>
              <w:jc w:val="center"/>
              <w:rPr>
                <w:rFonts w:ascii="Times New Roman" w:hAnsi="Times New Roman" w:cs="Times New Roman"/>
              </w:rPr>
            </w:pP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NH</w:t>
            </w:r>
            <w:r w:rsidRPr="00D33170">
              <w:rPr>
                <w:rFonts w:ascii="Times New Roman" w:hAnsi="Times New Roman" w:cs="Times New Roman"/>
                <w:vertAlign w:val="subscript"/>
              </w:rPr>
              <w:t>3</w:t>
            </w:r>
            <w:r w:rsidRPr="00D33170">
              <w:rPr>
                <w:rFonts w:ascii="Times New Roman" w:hAnsi="Times New Roman" w:cs="Times New Roman"/>
              </w:rPr>
              <w:t>-N</w:t>
            </w:r>
          </w:p>
        </w:tc>
        <w:tc>
          <w:tcPr>
            <w:tcW w:w="2343" w:type="dxa"/>
            <w:vAlign w:val="center"/>
          </w:tcPr>
          <w:p w:rsidR="00D33170" w:rsidRPr="00D33170" w:rsidRDefault="00D33170" w:rsidP="00D33170">
            <w:pPr>
              <w:jc w:val="center"/>
              <w:rPr>
                <w:rFonts w:ascii="Times New Roman" w:hAnsi="Times New Roman" w:cs="Times New Roman"/>
              </w:rPr>
            </w:pPr>
            <w:r w:rsidRPr="00D33170">
              <w:rPr>
                <w:rFonts w:ascii="Times New Roman" w:hAnsi="Times New Roman" w:cs="Times New Roman"/>
              </w:rPr>
              <w:t>30mg/L</w:t>
            </w:r>
            <w:r w:rsidRPr="00D33170">
              <w:rPr>
                <w:rFonts w:ascii="Times New Roman" w:hAnsi="Times New Roman" w:cs="Times New Roman"/>
              </w:rPr>
              <w:t>，</w:t>
            </w:r>
            <w:r w:rsidRPr="00D33170">
              <w:rPr>
                <w:rFonts w:ascii="Times New Roman" w:hAnsi="Times New Roman" w:cs="Times New Roman"/>
              </w:rPr>
              <w:t>0.00</w:t>
            </w:r>
            <w:r w:rsidRPr="00D33170">
              <w:rPr>
                <w:rFonts w:ascii="Times New Roman" w:hAnsi="Times New Roman" w:cs="Times New Roman" w:hint="eastAsia"/>
              </w:rPr>
              <w:t>28</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Merge w:val="restart"/>
            <w:vAlign w:val="center"/>
          </w:tcPr>
          <w:p w:rsidR="00D33170" w:rsidRPr="00D33170" w:rsidRDefault="00D33170" w:rsidP="00584FA5">
            <w:pPr>
              <w:jc w:val="center"/>
              <w:rPr>
                <w:rFonts w:ascii="Times New Roman" w:hAnsi="Times New Roman" w:cs="Times New Roman"/>
              </w:rPr>
            </w:pPr>
            <w:r w:rsidRPr="00D33170">
              <w:rPr>
                <w:rFonts w:ascii="Times New Roman" w:hAnsi="Times New Roman" w:cs="Times New Roman"/>
              </w:rPr>
              <w:t>车辆清洗废水及地面</w:t>
            </w:r>
            <w:r w:rsidR="00584FA5">
              <w:rPr>
                <w:rFonts w:ascii="Times New Roman" w:hAnsi="Times New Roman" w:cs="Times New Roman" w:hint="eastAsia"/>
              </w:rPr>
              <w:t>清洁</w:t>
            </w:r>
            <w:r w:rsidRPr="00D33170">
              <w:rPr>
                <w:rFonts w:ascii="Times New Roman" w:hAnsi="Times New Roman" w:cs="Times New Roman"/>
              </w:rPr>
              <w:t>废水</w:t>
            </w:r>
          </w:p>
        </w:tc>
        <w:tc>
          <w:tcPr>
            <w:tcW w:w="1553" w:type="dxa"/>
            <w:vAlign w:val="center"/>
          </w:tcPr>
          <w:p w:rsidR="00D33170" w:rsidRPr="00D33170" w:rsidRDefault="00D33170" w:rsidP="0034212C">
            <w:pPr>
              <w:pStyle w:val="TableParagraph"/>
              <w:spacing w:before="0"/>
              <w:rPr>
                <w:rFonts w:ascii="Times New Roman" w:hAnsi="Times New Roman" w:cs="Times New Roman"/>
                <w:sz w:val="24"/>
                <w:szCs w:val="24"/>
                <w:lang w:eastAsia="zh-CN"/>
              </w:rPr>
            </w:pPr>
            <w:r w:rsidRPr="00D33170">
              <w:rPr>
                <w:rFonts w:ascii="Times New Roman" w:hAnsi="Times New Roman" w:cs="Times New Roman"/>
                <w:sz w:val="24"/>
                <w:szCs w:val="24"/>
                <w:lang w:eastAsia="zh-CN"/>
              </w:rPr>
              <w:t>废水量</w:t>
            </w:r>
          </w:p>
        </w:tc>
        <w:tc>
          <w:tcPr>
            <w:tcW w:w="234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hint="eastAsia"/>
              </w:rPr>
              <w:t>1192.5</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Merge/>
            <w:vAlign w:val="center"/>
          </w:tcPr>
          <w:p w:rsidR="00D33170" w:rsidRPr="00D33170" w:rsidRDefault="00D33170" w:rsidP="0034212C">
            <w:pPr>
              <w:jc w:val="center"/>
              <w:rPr>
                <w:rFonts w:ascii="Times New Roman" w:hAnsi="Times New Roman" w:cs="Times New Roman"/>
              </w:rPr>
            </w:pPr>
          </w:p>
        </w:tc>
        <w:tc>
          <w:tcPr>
            <w:tcW w:w="1553" w:type="dxa"/>
            <w:vAlign w:val="center"/>
          </w:tcPr>
          <w:p w:rsidR="00D33170" w:rsidRPr="00D33170" w:rsidRDefault="00D33170" w:rsidP="0034212C">
            <w:pPr>
              <w:pStyle w:val="TableParagraph"/>
              <w:spacing w:before="0"/>
              <w:rPr>
                <w:rFonts w:ascii="Times New Roman" w:hAnsi="Times New Roman" w:cs="Times New Roman"/>
                <w:sz w:val="24"/>
                <w:szCs w:val="24"/>
                <w:lang w:eastAsia="zh-CN"/>
              </w:rPr>
            </w:pPr>
            <w:r w:rsidRPr="00D33170">
              <w:rPr>
                <w:rFonts w:ascii="Times New Roman" w:hAnsi="Times New Roman" w:cs="Times New Roman"/>
                <w:sz w:val="24"/>
                <w:szCs w:val="24"/>
                <w:lang w:eastAsia="zh-CN"/>
              </w:rPr>
              <w:t>COD</w:t>
            </w:r>
          </w:p>
        </w:tc>
        <w:tc>
          <w:tcPr>
            <w:tcW w:w="2343" w:type="dxa"/>
            <w:vAlign w:val="center"/>
          </w:tcPr>
          <w:p w:rsidR="00D33170" w:rsidRPr="00D33170" w:rsidRDefault="00D33170" w:rsidP="00D33170">
            <w:pPr>
              <w:jc w:val="center"/>
              <w:rPr>
                <w:rFonts w:ascii="Times New Roman" w:hAnsi="Times New Roman" w:cs="Times New Roman"/>
              </w:rPr>
            </w:pPr>
            <w:r w:rsidRPr="00D33170">
              <w:rPr>
                <w:rFonts w:ascii="Times New Roman" w:hAnsi="Times New Roman" w:cs="Times New Roman"/>
              </w:rPr>
              <w:t>280mg/L</w:t>
            </w:r>
            <w:r w:rsidRPr="00D33170">
              <w:rPr>
                <w:rFonts w:ascii="Times New Roman" w:hAnsi="Times New Roman" w:cs="Times New Roman"/>
              </w:rPr>
              <w:t>，</w:t>
            </w:r>
            <w:r w:rsidRPr="00D33170">
              <w:rPr>
                <w:rFonts w:ascii="Times New Roman" w:hAnsi="Times New Roman" w:cs="Times New Roman"/>
              </w:rPr>
              <w:t>0.33</w:t>
            </w:r>
            <w:r w:rsidRPr="00D33170">
              <w:rPr>
                <w:rFonts w:ascii="Times New Roman" w:hAnsi="Times New Roman" w:cs="Times New Roman" w:hint="eastAsia"/>
              </w:rPr>
              <w:t>39</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Merge/>
            <w:vAlign w:val="center"/>
          </w:tcPr>
          <w:p w:rsidR="00D33170" w:rsidRPr="00D33170" w:rsidRDefault="00D33170" w:rsidP="0034212C">
            <w:pPr>
              <w:jc w:val="center"/>
              <w:rPr>
                <w:rFonts w:ascii="Times New Roman" w:hAnsi="Times New Roman" w:cs="Times New Roman"/>
              </w:rPr>
            </w:pPr>
          </w:p>
        </w:tc>
        <w:tc>
          <w:tcPr>
            <w:tcW w:w="1553" w:type="dxa"/>
            <w:vAlign w:val="center"/>
          </w:tcPr>
          <w:p w:rsidR="00D33170" w:rsidRPr="00D33170" w:rsidRDefault="00D33170" w:rsidP="00584FA5">
            <w:pPr>
              <w:jc w:val="center"/>
              <w:rPr>
                <w:rFonts w:ascii="Times New Roman" w:hAnsi="Times New Roman" w:cs="Times New Roman"/>
              </w:rPr>
            </w:pPr>
            <w:r w:rsidRPr="00D33170">
              <w:rPr>
                <w:rFonts w:ascii="Times New Roman" w:hAnsi="Times New Roman" w:cs="Times New Roman"/>
              </w:rPr>
              <w:t>BOD</w:t>
            </w:r>
            <w:r w:rsidRPr="00D33170">
              <w:rPr>
                <w:rFonts w:ascii="Times New Roman" w:hAnsi="Times New Roman" w:cs="Times New Roman"/>
                <w:vertAlign w:val="subscript"/>
              </w:rPr>
              <w:t>5</w:t>
            </w:r>
          </w:p>
        </w:tc>
        <w:tc>
          <w:tcPr>
            <w:tcW w:w="2343" w:type="dxa"/>
            <w:vAlign w:val="center"/>
          </w:tcPr>
          <w:p w:rsidR="00D33170" w:rsidRPr="00D33170" w:rsidRDefault="00D33170" w:rsidP="00D33170">
            <w:pPr>
              <w:jc w:val="center"/>
              <w:rPr>
                <w:rFonts w:ascii="Times New Roman" w:hAnsi="Times New Roman" w:cs="Times New Roman"/>
              </w:rPr>
            </w:pPr>
            <w:r w:rsidRPr="00D33170">
              <w:rPr>
                <w:rFonts w:ascii="Times New Roman" w:hAnsi="Times New Roman" w:cs="Times New Roman"/>
              </w:rPr>
              <w:t>1</w:t>
            </w:r>
            <w:r w:rsidRPr="00D33170">
              <w:rPr>
                <w:rFonts w:ascii="Times New Roman" w:hAnsi="Times New Roman" w:cs="Times New Roman" w:hint="eastAsia"/>
              </w:rPr>
              <w:t>8</w:t>
            </w:r>
            <w:r w:rsidRPr="00D33170">
              <w:rPr>
                <w:rFonts w:ascii="Times New Roman" w:hAnsi="Times New Roman" w:cs="Times New Roman"/>
              </w:rPr>
              <w:t>0mg/L</w:t>
            </w:r>
            <w:r w:rsidRPr="00D33170">
              <w:rPr>
                <w:rFonts w:ascii="Times New Roman" w:hAnsi="Times New Roman" w:cs="Times New Roman"/>
              </w:rPr>
              <w:t>，</w:t>
            </w:r>
            <w:r w:rsidRPr="00D33170">
              <w:rPr>
                <w:rFonts w:ascii="Times New Roman" w:hAnsi="Times New Roman" w:cs="Times New Roman"/>
              </w:rPr>
              <w:t>0.</w:t>
            </w:r>
            <w:r w:rsidRPr="00D33170">
              <w:rPr>
                <w:rFonts w:ascii="Times New Roman" w:hAnsi="Times New Roman" w:cs="Times New Roman" w:hint="eastAsia"/>
              </w:rPr>
              <w:t>2147</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Merge/>
            <w:vAlign w:val="center"/>
          </w:tcPr>
          <w:p w:rsidR="00D33170" w:rsidRPr="00D33170" w:rsidRDefault="00D33170" w:rsidP="0034212C">
            <w:pPr>
              <w:jc w:val="center"/>
              <w:rPr>
                <w:rFonts w:ascii="Times New Roman" w:hAnsi="Times New Roman" w:cs="Times New Roman"/>
              </w:rPr>
            </w:pPr>
          </w:p>
        </w:tc>
        <w:tc>
          <w:tcPr>
            <w:tcW w:w="1553" w:type="dxa"/>
            <w:vAlign w:val="center"/>
          </w:tcPr>
          <w:p w:rsidR="00D33170" w:rsidRPr="00D33170" w:rsidRDefault="00D33170" w:rsidP="0034212C">
            <w:pPr>
              <w:pStyle w:val="TableParagraph"/>
              <w:spacing w:before="0"/>
              <w:rPr>
                <w:rFonts w:ascii="Times New Roman" w:hAnsi="Times New Roman" w:cs="Times New Roman"/>
                <w:sz w:val="24"/>
                <w:szCs w:val="24"/>
                <w:lang w:eastAsia="zh-CN"/>
              </w:rPr>
            </w:pPr>
            <w:r w:rsidRPr="00D33170">
              <w:rPr>
                <w:rFonts w:ascii="Times New Roman" w:hAnsi="Times New Roman" w:cs="Times New Roman"/>
                <w:sz w:val="24"/>
                <w:szCs w:val="24"/>
                <w:lang w:eastAsia="zh-CN"/>
              </w:rPr>
              <w:t>SS</w:t>
            </w:r>
          </w:p>
        </w:tc>
        <w:tc>
          <w:tcPr>
            <w:tcW w:w="2343" w:type="dxa"/>
            <w:vAlign w:val="center"/>
          </w:tcPr>
          <w:p w:rsidR="00D33170" w:rsidRPr="00D33170" w:rsidRDefault="00D33170" w:rsidP="00D33170">
            <w:pPr>
              <w:jc w:val="center"/>
              <w:rPr>
                <w:rFonts w:ascii="Times New Roman" w:hAnsi="Times New Roman" w:cs="Times New Roman"/>
              </w:rPr>
            </w:pPr>
            <w:r w:rsidRPr="00D33170">
              <w:rPr>
                <w:rFonts w:ascii="Times New Roman" w:hAnsi="Times New Roman" w:cs="Times New Roman"/>
              </w:rPr>
              <w:t>150mg/L</w:t>
            </w:r>
            <w:r w:rsidRPr="00D33170">
              <w:rPr>
                <w:rFonts w:ascii="Times New Roman" w:hAnsi="Times New Roman" w:cs="Times New Roman"/>
              </w:rPr>
              <w:t>，</w:t>
            </w:r>
            <w:r w:rsidRPr="00D33170">
              <w:rPr>
                <w:rFonts w:ascii="Times New Roman" w:hAnsi="Times New Roman" w:cs="Times New Roman"/>
              </w:rPr>
              <w:t>0.1</w:t>
            </w:r>
            <w:r w:rsidRPr="00D33170">
              <w:rPr>
                <w:rFonts w:ascii="Times New Roman" w:hAnsi="Times New Roman" w:cs="Times New Roman" w:hint="eastAsia"/>
              </w:rPr>
              <w:t>789</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Merge/>
            <w:vAlign w:val="center"/>
          </w:tcPr>
          <w:p w:rsidR="00D33170" w:rsidRPr="00D33170" w:rsidRDefault="00D33170" w:rsidP="0034212C">
            <w:pPr>
              <w:jc w:val="center"/>
              <w:rPr>
                <w:rFonts w:ascii="Times New Roman" w:hAnsi="Times New Roman" w:cs="Times New Roman"/>
              </w:rPr>
            </w:pPr>
          </w:p>
        </w:tc>
        <w:tc>
          <w:tcPr>
            <w:tcW w:w="1553" w:type="dxa"/>
            <w:vAlign w:val="center"/>
          </w:tcPr>
          <w:p w:rsidR="00D33170" w:rsidRPr="00D33170" w:rsidRDefault="00D33170" w:rsidP="0034212C">
            <w:pPr>
              <w:pStyle w:val="TableParagraph"/>
              <w:spacing w:before="0"/>
              <w:rPr>
                <w:rFonts w:ascii="Times New Roman" w:hAnsi="Times New Roman" w:cs="Times New Roman"/>
                <w:sz w:val="24"/>
                <w:szCs w:val="24"/>
                <w:lang w:eastAsia="zh-CN"/>
              </w:rPr>
            </w:pPr>
            <w:r w:rsidRPr="00D33170">
              <w:rPr>
                <w:rFonts w:ascii="Times New Roman" w:hAnsi="Times New Roman" w:cs="Times New Roman"/>
                <w:sz w:val="24"/>
                <w:szCs w:val="24"/>
                <w:lang w:eastAsia="zh-CN"/>
              </w:rPr>
              <w:t>石油类</w:t>
            </w:r>
          </w:p>
        </w:tc>
        <w:tc>
          <w:tcPr>
            <w:tcW w:w="2343" w:type="dxa"/>
            <w:vAlign w:val="center"/>
          </w:tcPr>
          <w:p w:rsidR="00D33170" w:rsidRPr="00D33170" w:rsidRDefault="00D33170" w:rsidP="00D33170">
            <w:pPr>
              <w:jc w:val="center"/>
              <w:rPr>
                <w:rFonts w:ascii="Times New Roman" w:hAnsi="Times New Roman" w:cs="Times New Roman"/>
              </w:rPr>
            </w:pPr>
            <w:r w:rsidRPr="00D33170">
              <w:rPr>
                <w:rFonts w:ascii="Times New Roman" w:hAnsi="Times New Roman" w:cs="Times New Roman"/>
              </w:rPr>
              <w:t>15mg/L</w:t>
            </w:r>
            <w:r w:rsidRPr="00D33170">
              <w:rPr>
                <w:rFonts w:ascii="Times New Roman" w:hAnsi="Times New Roman" w:cs="Times New Roman"/>
              </w:rPr>
              <w:t>，</w:t>
            </w:r>
            <w:r w:rsidRPr="00D33170">
              <w:rPr>
                <w:rFonts w:ascii="Times New Roman" w:hAnsi="Times New Roman" w:cs="Times New Roman"/>
              </w:rPr>
              <w:t>0.01</w:t>
            </w:r>
            <w:r w:rsidRPr="00D33170">
              <w:rPr>
                <w:rFonts w:ascii="Times New Roman" w:hAnsi="Times New Roman" w:cs="Times New Roman" w:hint="eastAsia"/>
              </w:rPr>
              <w:t>79</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restart"/>
            <w:vAlign w:val="center"/>
          </w:tcPr>
          <w:p w:rsidR="00D33170" w:rsidRPr="00D33170" w:rsidRDefault="00D33170" w:rsidP="0034212C">
            <w:pPr>
              <w:jc w:val="center"/>
              <w:rPr>
                <w:rFonts w:ascii="Times New Roman" w:hAnsi="Times New Roman" w:cs="Times New Roman"/>
                <w:b/>
                <w:bCs/>
              </w:rPr>
            </w:pPr>
            <w:r w:rsidRPr="00D33170">
              <w:rPr>
                <w:rFonts w:ascii="Times New Roman" w:hAnsi="Times New Roman" w:cs="Times New Roman"/>
                <w:b/>
                <w:bCs/>
              </w:rPr>
              <w:t>固</w:t>
            </w:r>
          </w:p>
          <w:p w:rsidR="00D33170" w:rsidRPr="00D33170" w:rsidRDefault="00D33170" w:rsidP="0034212C">
            <w:pPr>
              <w:jc w:val="center"/>
              <w:rPr>
                <w:rFonts w:ascii="Times New Roman" w:hAnsi="Times New Roman" w:cs="Times New Roman"/>
                <w:b/>
                <w:bCs/>
              </w:rPr>
            </w:pPr>
            <w:r w:rsidRPr="00D33170">
              <w:rPr>
                <w:rFonts w:ascii="Times New Roman" w:hAnsi="Times New Roman" w:cs="Times New Roman"/>
                <w:b/>
                <w:bCs/>
              </w:rPr>
              <w:t>体</w:t>
            </w:r>
          </w:p>
          <w:p w:rsidR="00D33170" w:rsidRPr="00D33170" w:rsidRDefault="00D33170" w:rsidP="0034212C">
            <w:pPr>
              <w:jc w:val="center"/>
              <w:rPr>
                <w:rFonts w:ascii="Times New Roman" w:hAnsi="Times New Roman" w:cs="Times New Roman"/>
                <w:b/>
                <w:bCs/>
              </w:rPr>
            </w:pPr>
            <w:r w:rsidRPr="00D33170">
              <w:rPr>
                <w:rFonts w:ascii="Times New Roman" w:hAnsi="Times New Roman" w:cs="Times New Roman"/>
                <w:b/>
                <w:bCs/>
              </w:rPr>
              <w:t>废</w:t>
            </w:r>
          </w:p>
          <w:p w:rsidR="00D33170" w:rsidRPr="00D33170" w:rsidRDefault="00D33170" w:rsidP="0034212C">
            <w:pPr>
              <w:jc w:val="center"/>
              <w:rPr>
                <w:rFonts w:ascii="Times New Roman" w:hAnsi="Times New Roman" w:cs="Times New Roman"/>
                <w:b/>
                <w:bCs/>
              </w:rPr>
            </w:pPr>
            <w:r w:rsidRPr="00D33170">
              <w:rPr>
                <w:rFonts w:ascii="Times New Roman" w:hAnsi="Times New Roman" w:cs="Times New Roman"/>
                <w:b/>
                <w:bCs/>
              </w:rPr>
              <w:t>物</w:t>
            </w:r>
          </w:p>
        </w:tc>
        <w:tc>
          <w:tcPr>
            <w:tcW w:w="1619"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办公生活区</w:t>
            </w: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生活垃圾</w:t>
            </w:r>
          </w:p>
        </w:tc>
        <w:tc>
          <w:tcPr>
            <w:tcW w:w="234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hint="eastAsia"/>
              </w:rPr>
              <w:t>2.6</w:t>
            </w:r>
            <w:r w:rsidRPr="00D33170">
              <w:rPr>
                <w:rFonts w:ascii="Times New Roman" w:hAnsi="Times New Roman" w:cs="Times New Roman"/>
              </w:rPr>
              <w:t>t/a</w:t>
            </w:r>
          </w:p>
        </w:tc>
        <w:tc>
          <w:tcPr>
            <w:tcW w:w="3073" w:type="dxa"/>
            <w:vMerge w:val="restart"/>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hint="eastAsia"/>
              </w:rPr>
              <w:t>0</w:t>
            </w:r>
          </w:p>
        </w:tc>
      </w:tr>
      <w:tr w:rsidR="00D33170" w:rsidRPr="00D33170" w:rsidTr="00D33170">
        <w:trPr>
          <w:cantSplit/>
          <w:trHeight w:val="90"/>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维修工位</w:t>
            </w:r>
          </w:p>
        </w:tc>
        <w:tc>
          <w:tcPr>
            <w:tcW w:w="1553" w:type="dxa"/>
            <w:vAlign w:val="center"/>
          </w:tcPr>
          <w:p w:rsidR="00D33170" w:rsidRPr="00D33170" w:rsidRDefault="00D33170" w:rsidP="0034212C">
            <w:pPr>
              <w:ind w:leftChars="-50" w:left="-120" w:rightChars="-50" w:right="-120"/>
              <w:jc w:val="center"/>
              <w:rPr>
                <w:rFonts w:ascii="Times New Roman" w:hAnsi="Times New Roman" w:cs="Times New Roman"/>
              </w:rPr>
            </w:pPr>
            <w:r w:rsidRPr="00D33170">
              <w:rPr>
                <w:rFonts w:ascii="Times New Roman" w:hAnsi="Times New Roman" w:cs="Times New Roman"/>
              </w:rPr>
              <w:t>废零部件</w:t>
            </w:r>
          </w:p>
        </w:tc>
        <w:tc>
          <w:tcPr>
            <w:tcW w:w="234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hint="eastAsia"/>
              </w:rPr>
              <w:t>1.5</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Merge w:val="restart"/>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维修工位、烤漆房等</w:t>
            </w: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废矿物油</w:t>
            </w:r>
          </w:p>
        </w:tc>
        <w:tc>
          <w:tcPr>
            <w:tcW w:w="234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hint="eastAsia"/>
              </w:rPr>
              <w:t>1.638</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Merge/>
            <w:vAlign w:val="center"/>
          </w:tcPr>
          <w:p w:rsidR="00D33170" w:rsidRPr="00D33170" w:rsidRDefault="00D33170" w:rsidP="0034212C">
            <w:pPr>
              <w:jc w:val="center"/>
              <w:rPr>
                <w:rFonts w:ascii="Times New Roman" w:hAnsi="Times New Roman" w:cs="Times New Roman"/>
              </w:rPr>
            </w:pPr>
          </w:p>
        </w:tc>
        <w:tc>
          <w:tcPr>
            <w:tcW w:w="1553" w:type="dxa"/>
            <w:vAlign w:val="center"/>
          </w:tcPr>
          <w:p w:rsidR="00D33170" w:rsidRPr="00122AE9" w:rsidRDefault="00D33170" w:rsidP="0034212C">
            <w:pPr>
              <w:jc w:val="center"/>
              <w:rPr>
                <w:rFonts w:ascii="Times New Roman" w:hAnsi="Times New Roman" w:cs="Times New Roman"/>
                <w:u w:val="single"/>
              </w:rPr>
            </w:pPr>
            <w:r w:rsidRPr="00122AE9">
              <w:rPr>
                <w:rFonts w:ascii="Times New Roman" w:hAnsi="Times New Roman" w:cs="Times New Roman"/>
                <w:u w:val="single"/>
              </w:rPr>
              <w:t>废矿物油包装桶及废油漆包装桶</w:t>
            </w:r>
            <w:r w:rsidR="00122AE9" w:rsidRPr="00122AE9">
              <w:rPr>
                <w:rFonts w:ascii="Times New Roman" w:hAnsi="Times New Roman" w:cs="Times New Roman" w:hint="eastAsia"/>
                <w:u w:val="single"/>
              </w:rPr>
              <w:t>、含油抹布和手套等</w:t>
            </w:r>
          </w:p>
        </w:tc>
        <w:tc>
          <w:tcPr>
            <w:tcW w:w="2343" w:type="dxa"/>
            <w:vAlign w:val="center"/>
          </w:tcPr>
          <w:p w:rsidR="00D33170" w:rsidRPr="00122AE9" w:rsidRDefault="00D33170" w:rsidP="00122AE9">
            <w:pPr>
              <w:jc w:val="center"/>
              <w:rPr>
                <w:rFonts w:ascii="Times New Roman" w:hAnsi="Times New Roman" w:cs="Times New Roman"/>
                <w:u w:val="single"/>
              </w:rPr>
            </w:pPr>
            <w:r w:rsidRPr="00122AE9">
              <w:rPr>
                <w:rFonts w:ascii="Times New Roman" w:hAnsi="Times New Roman" w:cs="Times New Roman"/>
                <w:u w:val="single"/>
              </w:rPr>
              <w:t>0.</w:t>
            </w:r>
            <w:r w:rsidR="00122AE9" w:rsidRPr="00122AE9">
              <w:rPr>
                <w:rFonts w:ascii="Times New Roman" w:hAnsi="Times New Roman" w:cs="Times New Roman" w:hint="eastAsia"/>
                <w:u w:val="single"/>
              </w:rPr>
              <w:t>10</w:t>
            </w:r>
            <w:r w:rsidRPr="00122AE9">
              <w:rPr>
                <w:rFonts w:ascii="Times New Roman" w:hAnsi="Times New Roman" w:cs="Times New Roman" w:hint="eastAsia"/>
                <w:u w:val="single"/>
              </w:rPr>
              <w:t>2</w:t>
            </w:r>
            <w:r w:rsidRPr="00122AE9">
              <w:rPr>
                <w:rFonts w:ascii="Times New Roman" w:hAnsi="Times New Roman" w:cs="Times New Roman"/>
                <w:u w:val="single"/>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b/>
                <w:bCs/>
              </w:rPr>
            </w:pPr>
          </w:p>
        </w:tc>
        <w:tc>
          <w:tcPr>
            <w:tcW w:w="1619"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维修工位等</w:t>
            </w: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废电池</w:t>
            </w:r>
          </w:p>
        </w:tc>
        <w:tc>
          <w:tcPr>
            <w:tcW w:w="234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hint="eastAsia"/>
              </w:rPr>
              <w:t>0.5</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rPr>
            </w:pPr>
          </w:p>
        </w:tc>
        <w:tc>
          <w:tcPr>
            <w:tcW w:w="1619" w:type="dxa"/>
            <w:vMerge w:val="restart"/>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废气处理系统</w:t>
            </w: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废油漆渣及遮蔽纸</w:t>
            </w:r>
          </w:p>
        </w:tc>
        <w:tc>
          <w:tcPr>
            <w:tcW w:w="234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hint="eastAsia"/>
              </w:rPr>
              <w:t>0.015</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rPr>
            </w:pPr>
          </w:p>
        </w:tc>
        <w:tc>
          <w:tcPr>
            <w:tcW w:w="1619" w:type="dxa"/>
            <w:vMerge/>
            <w:vAlign w:val="center"/>
          </w:tcPr>
          <w:p w:rsidR="00D33170" w:rsidRPr="00D33170" w:rsidRDefault="00D33170" w:rsidP="0034212C">
            <w:pPr>
              <w:jc w:val="center"/>
              <w:rPr>
                <w:rFonts w:ascii="Times New Roman" w:hAnsi="Times New Roman" w:cs="Times New Roman"/>
              </w:rPr>
            </w:pP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废气处理废过滤棉</w:t>
            </w:r>
          </w:p>
        </w:tc>
        <w:tc>
          <w:tcPr>
            <w:tcW w:w="2343" w:type="dxa"/>
            <w:vAlign w:val="center"/>
          </w:tcPr>
          <w:p w:rsidR="00D33170" w:rsidRPr="00D33170" w:rsidRDefault="00D33170" w:rsidP="00D33170">
            <w:pPr>
              <w:jc w:val="center"/>
              <w:rPr>
                <w:rFonts w:ascii="Times New Roman" w:hAnsi="Times New Roman" w:cs="Times New Roman"/>
              </w:rPr>
            </w:pPr>
            <w:r w:rsidRPr="00D33170">
              <w:rPr>
                <w:rFonts w:ascii="Times New Roman" w:hAnsi="Times New Roman" w:cs="Times New Roman"/>
              </w:rPr>
              <w:t>0.</w:t>
            </w:r>
            <w:r w:rsidRPr="00D33170">
              <w:rPr>
                <w:rFonts w:ascii="Times New Roman" w:hAnsi="Times New Roman" w:cs="Times New Roman" w:hint="eastAsia"/>
              </w:rPr>
              <w:t>3</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rPr>
            </w:pPr>
          </w:p>
        </w:tc>
        <w:tc>
          <w:tcPr>
            <w:tcW w:w="1619"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隔油沉淀池</w:t>
            </w: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废水处理产生的污泥</w:t>
            </w:r>
          </w:p>
        </w:tc>
        <w:tc>
          <w:tcPr>
            <w:tcW w:w="2343" w:type="dxa"/>
            <w:vAlign w:val="center"/>
          </w:tcPr>
          <w:p w:rsidR="00D33170" w:rsidRPr="00D33170" w:rsidRDefault="00D33170" w:rsidP="00D33170">
            <w:pPr>
              <w:jc w:val="center"/>
              <w:rPr>
                <w:rFonts w:ascii="Times New Roman" w:hAnsi="Times New Roman" w:cs="Times New Roman"/>
              </w:rPr>
            </w:pPr>
            <w:r w:rsidRPr="00D33170">
              <w:rPr>
                <w:rFonts w:ascii="Times New Roman" w:hAnsi="Times New Roman" w:cs="Times New Roman" w:hint="eastAsia"/>
              </w:rPr>
              <w:t>2.0</w:t>
            </w:r>
            <w:r w:rsidRPr="00D33170">
              <w:rPr>
                <w:rFonts w:ascii="Times New Roman" w:hAnsi="Times New Roman" w:cs="Times New Roman"/>
              </w:rPr>
              <w:t>t/a</w:t>
            </w:r>
            <w:r w:rsidRPr="00D33170">
              <w:rPr>
                <w:rFonts w:ascii="Times New Roman" w:hAnsi="Times New Roman" w:cs="Times New Roman"/>
              </w:rPr>
              <w:t>（含水率</w:t>
            </w:r>
            <w:r w:rsidRPr="00D33170">
              <w:rPr>
                <w:rFonts w:ascii="Times New Roman" w:hAnsi="Times New Roman" w:cs="Times New Roman"/>
              </w:rPr>
              <w:t>9</w:t>
            </w:r>
            <w:r w:rsidRPr="00D33170">
              <w:rPr>
                <w:rFonts w:ascii="Times New Roman" w:hAnsi="Times New Roman" w:cs="Times New Roman" w:hint="eastAsia"/>
              </w:rPr>
              <w:t>5</w:t>
            </w:r>
            <w:r w:rsidRPr="00D33170">
              <w:rPr>
                <w:rFonts w:ascii="Times New Roman" w:hAnsi="Times New Roman" w:cs="Times New Roman"/>
              </w:rPr>
              <w:t>%</w:t>
            </w:r>
            <w:r w:rsidRPr="00D33170">
              <w:rPr>
                <w:rFonts w:ascii="Times New Roman" w:hAnsi="Times New Roman" w:cs="Times New Roman"/>
              </w:rPr>
              <w:t>）</w:t>
            </w:r>
          </w:p>
        </w:tc>
        <w:tc>
          <w:tcPr>
            <w:tcW w:w="3073" w:type="dxa"/>
            <w:vMerge/>
            <w:vAlign w:val="center"/>
          </w:tcPr>
          <w:p w:rsidR="00D33170" w:rsidRPr="00D33170" w:rsidRDefault="00D33170" w:rsidP="0034212C">
            <w:pPr>
              <w:jc w:val="center"/>
              <w:rPr>
                <w:rFonts w:ascii="Times New Roman" w:hAnsi="Times New Roman" w:cs="Times New Roman"/>
                <w:u w:val="single"/>
              </w:rPr>
            </w:pPr>
          </w:p>
        </w:tc>
      </w:tr>
      <w:tr w:rsidR="00122AE9" w:rsidRPr="00D33170" w:rsidTr="00D33170">
        <w:trPr>
          <w:cantSplit/>
          <w:trHeight w:val="23"/>
          <w:jc w:val="center"/>
        </w:trPr>
        <w:tc>
          <w:tcPr>
            <w:tcW w:w="877" w:type="dxa"/>
            <w:vMerge/>
            <w:vAlign w:val="center"/>
          </w:tcPr>
          <w:p w:rsidR="00122AE9" w:rsidRPr="00D33170" w:rsidRDefault="00122AE9" w:rsidP="0034212C">
            <w:pPr>
              <w:jc w:val="center"/>
              <w:rPr>
                <w:rFonts w:ascii="Times New Roman" w:hAnsi="Times New Roman" w:cs="Times New Roman"/>
              </w:rPr>
            </w:pPr>
          </w:p>
        </w:tc>
        <w:tc>
          <w:tcPr>
            <w:tcW w:w="1619" w:type="dxa"/>
            <w:vAlign w:val="center"/>
          </w:tcPr>
          <w:p w:rsidR="00122AE9" w:rsidRPr="00122AE9" w:rsidRDefault="00122AE9" w:rsidP="0034212C">
            <w:pPr>
              <w:jc w:val="center"/>
              <w:rPr>
                <w:rFonts w:ascii="Times New Roman" w:hAnsi="Times New Roman" w:cs="Times New Roman"/>
                <w:u w:val="single"/>
              </w:rPr>
            </w:pPr>
            <w:r w:rsidRPr="00122AE9">
              <w:rPr>
                <w:rFonts w:ascii="Times New Roman" w:hAnsi="Times New Roman" w:cs="Times New Roman" w:hint="eastAsia"/>
                <w:u w:val="single"/>
              </w:rPr>
              <w:t>喷涂工序原料储存</w:t>
            </w:r>
          </w:p>
        </w:tc>
        <w:tc>
          <w:tcPr>
            <w:tcW w:w="1553" w:type="dxa"/>
            <w:vAlign w:val="center"/>
          </w:tcPr>
          <w:p w:rsidR="00122AE9" w:rsidRPr="00122AE9" w:rsidRDefault="00122AE9" w:rsidP="0034212C">
            <w:pPr>
              <w:jc w:val="center"/>
              <w:rPr>
                <w:rFonts w:ascii="Times New Roman" w:hAnsi="Times New Roman" w:cs="Times New Roman"/>
                <w:u w:val="single"/>
              </w:rPr>
            </w:pPr>
            <w:r w:rsidRPr="00122AE9">
              <w:rPr>
                <w:rFonts w:ascii="Times New Roman" w:hAnsi="Times New Roman" w:cs="Times New Roman" w:hint="eastAsia"/>
                <w:u w:val="single"/>
              </w:rPr>
              <w:t>失效的油漆、稀释剂类</w:t>
            </w:r>
          </w:p>
        </w:tc>
        <w:tc>
          <w:tcPr>
            <w:tcW w:w="2343" w:type="dxa"/>
            <w:vAlign w:val="center"/>
          </w:tcPr>
          <w:p w:rsidR="00122AE9" w:rsidRPr="00122AE9" w:rsidRDefault="00122AE9" w:rsidP="00D33170">
            <w:pPr>
              <w:jc w:val="center"/>
              <w:rPr>
                <w:rFonts w:ascii="Times New Roman" w:hAnsi="Times New Roman" w:cs="Times New Roman" w:hint="eastAsia"/>
                <w:u w:val="single"/>
              </w:rPr>
            </w:pPr>
            <w:r w:rsidRPr="00122AE9">
              <w:rPr>
                <w:rFonts w:ascii="Times New Roman" w:hAnsi="Times New Roman" w:cs="Times New Roman" w:hint="eastAsia"/>
                <w:u w:val="single"/>
              </w:rPr>
              <w:t>0.</w:t>
            </w:r>
            <w:r w:rsidRPr="00122AE9">
              <w:rPr>
                <w:rFonts w:ascii="Times New Roman" w:hAnsi="Times New Roman" w:cs="Times New Roman" w:hint="eastAsia"/>
                <w:u w:val="single"/>
              </w:rPr>
              <w:t>0</w:t>
            </w:r>
            <w:r w:rsidRPr="00122AE9">
              <w:rPr>
                <w:rFonts w:ascii="Times New Roman" w:hAnsi="Times New Roman" w:cs="Times New Roman" w:hint="eastAsia"/>
                <w:u w:val="single"/>
              </w:rPr>
              <w:t>5</w:t>
            </w:r>
            <w:r w:rsidRPr="00122AE9">
              <w:rPr>
                <w:rFonts w:ascii="Times New Roman" w:hAnsi="Times New Roman" w:cs="Times New Roman"/>
                <w:u w:val="single"/>
              </w:rPr>
              <w:t>t/a</w:t>
            </w:r>
          </w:p>
        </w:tc>
        <w:tc>
          <w:tcPr>
            <w:tcW w:w="3073" w:type="dxa"/>
            <w:vMerge/>
            <w:vAlign w:val="center"/>
          </w:tcPr>
          <w:p w:rsidR="00122AE9" w:rsidRPr="00D33170" w:rsidRDefault="00122AE9" w:rsidP="0034212C">
            <w:pPr>
              <w:jc w:val="center"/>
              <w:rPr>
                <w:rFonts w:ascii="Times New Roman" w:hAnsi="Times New Roman" w:cs="Times New Roman"/>
                <w:u w:val="single"/>
              </w:rPr>
            </w:pPr>
          </w:p>
        </w:tc>
      </w:tr>
      <w:tr w:rsidR="00D33170" w:rsidRPr="00D33170" w:rsidTr="00D33170">
        <w:trPr>
          <w:cantSplit/>
          <w:trHeight w:val="23"/>
          <w:jc w:val="center"/>
        </w:trPr>
        <w:tc>
          <w:tcPr>
            <w:tcW w:w="877" w:type="dxa"/>
            <w:vMerge/>
            <w:vAlign w:val="center"/>
          </w:tcPr>
          <w:p w:rsidR="00D33170" w:rsidRPr="00D33170" w:rsidRDefault="00D33170" w:rsidP="0034212C">
            <w:pPr>
              <w:jc w:val="center"/>
              <w:rPr>
                <w:rFonts w:ascii="Times New Roman" w:hAnsi="Times New Roman" w:cs="Times New Roman"/>
              </w:rPr>
            </w:pPr>
          </w:p>
        </w:tc>
        <w:tc>
          <w:tcPr>
            <w:tcW w:w="1619"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维修工位、烤漆房等</w:t>
            </w:r>
          </w:p>
        </w:tc>
        <w:tc>
          <w:tcPr>
            <w:tcW w:w="1553" w:type="dxa"/>
            <w:vAlign w:val="center"/>
          </w:tcPr>
          <w:p w:rsidR="00D33170" w:rsidRPr="00D33170" w:rsidRDefault="00D33170" w:rsidP="0034212C">
            <w:pPr>
              <w:jc w:val="center"/>
              <w:rPr>
                <w:rFonts w:ascii="Times New Roman" w:hAnsi="Times New Roman" w:cs="Times New Roman"/>
              </w:rPr>
            </w:pPr>
            <w:r w:rsidRPr="00D33170">
              <w:rPr>
                <w:rFonts w:ascii="Times New Roman" w:hAnsi="Times New Roman" w:cs="Times New Roman"/>
              </w:rPr>
              <w:t>废油抹布、废手套</w:t>
            </w:r>
          </w:p>
        </w:tc>
        <w:tc>
          <w:tcPr>
            <w:tcW w:w="2343" w:type="dxa"/>
            <w:vAlign w:val="center"/>
          </w:tcPr>
          <w:p w:rsidR="00D33170" w:rsidRPr="00D33170" w:rsidRDefault="00D33170" w:rsidP="00D33170">
            <w:pPr>
              <w:jc w:val="center"/>
              <w:rPr>
                <w:rFonts w:ascii="Times New Roman" w:hAnsi="Times New Roman" w:cs="Times New Roman"/>
              </w:rPr>
            </w:pPr>
            <w:r w:rsidRPr="00D33170">
              <w:rPr>
                <w:rFonts w:ascii="Times New Roman" w:hAnsi="Times New Roman" w:cs="Times New Roman"/>
              </w:rPr>
              <w:t>0.</w:t>
            </w:r>
            <w:r w:rsidRPr="00D33170">
              <w:rPr>
                <w:rFonts w:ascii="Times New Roman" w:hAnsi="Times New Roman" w:cs="Times New Roman" w:hint="eastAsia"/>
              </w:rPr>
              <w:t>05</w:t>
            </w:r>
            <w:r w:rsidRPr="00D33170">
              <w:rPr>
                <w:rFonts w:ascii="Times New Roman" w:hAnsi="Times New Roman" w:cs="Times New Roman"/>
              </w:rPr>
              <w:t>t/a</w:t>
            </w:r>
          </w:p>
        </w:tc>
        <w:tc>
          <w:tcPr>
            <w:tcW w:w="3073" w:type="dxa"/>
            <w:vMerge/>
            <w:vAlign w:val="center"/>
          </w:tcPr>
          <w:p w:rsidR="00D33170" w:rsidRPr="00D33170" w:rsidRDefault="00D33170" w:rsidP="0034212C">
            <w:pPr>
              <w:jc w:val="center"/>
              <w:rPr>
                <w:rFonts w:ascii="Times New Roman" w:hAnsi="Times New Roman" w:cs="Times New Roman"/>
              </w:rPr>
            </w:pPr>
          </w:p>
        </w:tc>
      </w:tr>
      <w:tr w:rsidR="0034212C" w:rsidRPr="00D33170" w:rsidTr="00D33170">
        <w:trPr>
          <w:cantSplit/>
          <w:trHeight w:val="23"/>
          <w:jc w:val="center"/>
        </w:trPr>
        <w:tc>
          <w:tcPr>
            <w:tcW w:w="877" w:type="dxa"/>
            <w:vAlign w:val="center"/>
          </w:tcPr>
          <w:p w:rsidR="0034212C" w:rsidRPr="00D33170" w:rsidRDefault="0034212C" w:rsidP="0034212C">
            <w:pPr>
              <w:jc w:val="center"/>
              <w:rPr>
                <w:rFonts w:ascii="Times New Roman" w:hAnsi="Times New Roman" w:cs="Times New Roman"/>
                <w:b/>
                <w:bCs/>
              </w:rPr>
            </w:pPr>
            <w:proofErr w:type="gramStart"/>
            <w:r w:rsidRPr="00D33170">
              <w:rPr>
                <w:rFonts w:ascii="Times New Roman" w:hAnsi="Times New Roman" w:cs="Times New Roman"/>
                <w:b/>
                <w:bCs/>
              </w:rPr>
              <w:t>噪</w:t>
            </w:r>
            <w:proofErr w:type="gramEnd"/>
          </w:p>
          <w:p w:rsidR="0034212C" w:rsidRPr="00D33170" w:rsidRDefault="0034212C" w:rsidP="0034212C">
            <w:pPr>
              <w:jc w:val="center"/>
              <w:rPr>
                <w:rFonts w:ascii="Times New Roman" w:hAnsi="Times New Roman" w:cs="Times New Roman"/>
                <w:b/>
                <w:bCs/>
              </w:rPr>
            </w:pPr>
            <w:r w:rsidRPr="00D33170">
              <w:rPr>
                <w:rFonts w:ascii="Times New Roman" w:hAnsi="Times New Roman" w:cs="Times New Roman"/>
                <w:b/>
                <w:bCs/>
              </w:rPr>
              <w:t>声</w:t>
            </w:r>
          </w:p>
        </w:tc>
        <w:tc>
          <w:tcPr>
            <w:tcW w:w="8588" w:type="dxa"/>
            <w:gridSpan w:val="4"/>
            <w:vAlign w:val="center"/>
          </w:tcPr>
          <w:p w:rsidR="0034212C" w:rsidRPr="00D33170" w:rsidRDefault="0034212C" w:rsidP="00D33170">
            <w:pPr>
              <w:pStyle w:val="a6"/>
              <w:ind w:leftChars="-10" w:left="-24"/>
              <w:rPr>
                <w:rFonts w:ascii="Times New Roman" w:hAnsi="Times New Roman" w:cs="Times New Roman"/>
              </w:rPr>
            </w:pPr>
            <w:r w:rsidRPr="00D33170">
              <w:rPr>
                <w:rFonts w:ascii="Times New Roman" w:hAnsi="Times New Roman" w:cs="Times New Roman"/>
              </w:rPr>
              <w:t>运营期在设备采取减振降噪后，通过墙体的隔音和距离衰减后对四周厂界噪声可以达到《工业企业厂界环境噪声排放标准》（</w:t>
            </w:r>
            <w:r w:rsidRPr="00D33170">
              <w:rPr>
                <w:rFonts w:ascii="Times New Roman" w:hAnsi="Times New Roman" w:cs="Times New Roman"/>
              </w:rPr>
              <w:t>GB12348-2008</w:t>
            </w:r>
            <w:r w:rsidRPr="00D33170">
              <w:rPr>
                <w:rFonts w:ascii="Times New Roman" w:hAnsi="Times New Roman" w:cs="Times New Roman"/>
              </w:rPr>
              <w:t>）</w:t>
            </w:r>
            <w:r w:rsidRPr="00D33170">
              <w:rPr>
                <w:rFonts w:ascii="Times New Roman" w:hAnsi="Times New Roman" w:cs="Times New Roman"/>
              </w:rPr>
              <w:t>3</w:t>
            </w:r>
            <w:r w:rsidRPr="00D33170">
              <w:rPr>
                <w:rFonts w:ascii="Times New Roman" w:hAnsi="Times New Roman" w:cs="Times New Roman"/>
              </w:rPr>
              <w:t>类标准要求。</w:t>
            </w:r>
          </w:p>
        </w:tc>
      </w:tr>
      <w:tr w:rsidR="0034212C" w:rsidRPr="00D33170" w:rsidTr="00D33170">
        <w:trPr>
          <w:cantSplit/>
          <w:trHeight w:val="23"/>
          <w:jc w:val="center"/>
        </w:trPr>
        <w:tc>
          <w:tcPr>
            <w:tcW w:w="9465" w:type="dxa"/>
            <w:gridSpan w:val="5"/>
            <w:vAlign w:val="center"/>
          </w:tcPr>
          <w:p w:rsidR="0034212C" w:rsidRPr="002B5C62" w:rsidRDefault="0034212C" w:rsidP="0034212C">
            <w:pPr>
              <w:spacing w:line="360" w:lineRule="auto"/>
              <w:rPr>
                <w:b/>
              </w:rPr>
            </w:pPr>
            <w:r w:rsidRPr="002B5C62">
              <w:rPr>
                <w:b/>
              </w:rPr>
              <w:t>主要生态影响：</w:t>
            </w:r>
          </w:p>
          <w:p w:rsidR="0034212C" w:rsidRPr="00D33170" w:rsidRDefault="0034212C" w:rsidP="0034212C">
            <w:pPr>
              <w:spacing w:line="360" w:lineRule="auto"/>
              <w:ind w:firstLineChars="200" w:firstLine="480"/>
            </w:pPr>
            <w:r w:rsidRPr="00D33170">
              <w:t>项目建成后做好绿化工作，以净化空气，减少噪声外传，美化环境。厂区围墙各方向种植绿化树种。绿化树种选择原则为：①以本地树种、草皮、蔷薇科植物为主；②抗尘、滞尘能力强，</w:t>
            </w:r>
            <w:proofErr w:type="gramStart"/>
            <w:r w:rsidRPr="00D33170">
              <w:t>隔噪效果</w:t>
            </w:r>
            <w:proofErr w:type="gramEnd"/>
            <w:r w:rsidRPr="00D33170">
              <w:t>好的树种；③速生树与慢长树种结合，慢长树种宜整株带土球种植；④种植高大的树种，落叶与常绿结合，以常绿为主</w:t>
            </w:r>
          </w:p>
          <w:p w:rsidR="0034212C" w:rsidRPr="00D33170" w:rsidRDefault="0034212C" w:rsidP="0034212C">
            <w:pPr>
              <w:pStyle w:val="a0"/>
            </w:pPr>
          </w:p>
          <w:p w:rsidR="0034212C" w:rsidRPr="00D33170" w:rsidRDefault="0034212C" w:rsidP="0034212C">
            <w:pPr>
              <w:pStyle w:val="xl27"/>
              <w:pBdr>
                <w:bottom w:val="none" w:sz="0" w:space="0" w:color="auto"/>
                <w:right w:val="none" w:sz="0" w:space="0" w:color="auto"/>
              </w:pBdr>
              <w:rPr>
                <w:szCs w:val="24"/>
              </w:rPr>
            </w:pPr>
          </w:p>
          <w:p w:rsidR="0034212C" w:rsidRPr="00D33170" w:rsidRDefault="0034212C" w:rsidP="0034212C">
            <w:pPr>
              <w:pStyle w:val="xl27"/>
              <w:pBdr>
                <w:bottom w:val="none" w:sz="0" w:space="0" w:color="auto"/>
                <w:right w:val="none" w:sz="0" w:space="0" w:color="auto"/>
              </w:pBdr>
              <w:rPr>
                <w:szCs w:val="24"/>
              </w:rPr>
            </w:pPr>
          </w:p>
          <w:p w:rsidR="0034212C" w:rsidRPr="00D33170" w:rsidRDefault="0034212C" w:rsidP="0034212C">
            <w:pPr>
              <w:pStyle w:val="xl27"/>
              <w:pBdr>
                <w:bottom w:val="none" w:sz="0" w:space="0" w:color="auto"/>
                <w:right w:val="none" w:sz="0" w:space="0" w:color="auto"/>
              </w:pBdr>
              <w:rPr>
                <w:szCs w:val="24"/>
              </w:rPr>
            </w:pPr>
          </w:p>
          <w:p w:rsidR="0034212C" w:rsidRPr="00D33170" w:rsidRDefault="0034212C" w:rsidP="0034212C">
            <w:pPr>
              <w:pStyle w:val="xl27"/>
              <w:pBdr>
                <w:bottom w:val="none" w:sz="0" w:space="0" w:color="auto"/>
                <w:right w:val="none" w:sz="0" w:space="0" w:color="auto"/>
              </w:pBdr>
              <w:rPr>
                <w:szCs w:val="24"/>
              </w:rPr>
            </w:pPr>
          </w:p>
          <w:p w:rsidR="0034212C" w:rsidRPr="00D33170" w:rsidRDefault="0034212C" w:rsidP="0034212C">
            <w:pPr>
              <w:pStyle w:val="xl27"/>
              <w:pBdr>
                <w:bottom w:val="none" w:sz="0" w:space="0" w:color="auto"/>
                <w:right w:val="none" w:sz="0" w:space="0" w:color="auto"/>
              </w:pBdr>
              <w:rPr>
                <w:szCs w:val="24"/>
              </w:rPr>
            </w:pPr>
          </w:p>
          <w:p w:rsidR="0034212C" w:rsidRPr="00D33170" w:rsidRDefault="0034212C" w:rsidP="0034212C">
            <w:pPr>
              <w:pStyle w:val="xl27"/>
              <w:pBdr>
                <w:bottom w:val="none" w:sz="0" w:space="0" w:color="auto"/>
                <w:right w:val="none" w:sz="0" w:space="0" w:color="auto"/>
              </w:pBdr>
              <w:rPr>
                <w:szCs w:val="24"/>
              </w:rPr>
            </w:pPr>
          </w:p>
          <w:p w:rsidR="0034212C" w:rsidRPr="00D33170" w:rsidRDefault="0034212C" w:rsidP="0034212C">
            <w:pPr>
              <w:pStyle w:val="xl27"/>
              <w:pBdr>
                <w:bottom w:val="none" w:sz="0" w:space="0" w:color="auto"/>
                <w:right w:val="none" w:sz="0" w:space="0" w:color="auto"/>
              </w:pBdr>
              <w:rPr>
                <w:szCs w:val="24"/>
              </w:rPr>
            </w:pPr>
          </w:p>
          <w:p w:rsidR="0034212C" w:rsidRPr="00D33170" w:rsidRDefault="0034212C" w:rsidP="0034212C">
            <w:pPr>
              <w:pStyle w:val="xl27"/>
              <w:pBdr>
                <w:bottom w:val="none" w:sz="0" w:space="0" w:color="auto"/>
                <w:right w:val="none" w:sz="0" w:space="0" w:color="auto"/>
              </w:pBdr>
              <w:rPr>
                <w:szCs w:val="24"/>
              </w:rPr>
            </w:pPr>
          </w:p>
          <w:p w:rsidR="0034212C" w:rsidRPr="00D33170" w:rsidRDefault="0034212C" w:rsidP="0034212C">
            <w:pPr>
              <w:pStyle w:val="xl27"/>
              <w:pBdr>
                <w:bottom w:val="none" w:sz="0" w:space="0" w:color="auto"/>
                <w:right w:val="none" w:sz="0" w:space="0" w:color="auto"/>
              </w:pBdr>
              <w:rPr>
                <w:szCs w:val="24"/>
              </w:rPr>
            </w:pPr>
          </w:p>
          <w:p w:rsidR="0034212C" w:rsidRPr="00D33170" w:rsidRDefault="0034212C" w:rsidP="0034212C">
            <w:pPr>
              <w:pStyle w:val="xl27"/>
              <w:pBdr>
                <w:bottom w:val="none" w:sz="0" w:space="0" w:color="auto"/>
                <w:right w:val="none" w:sz="0" w:space="0" w:color="auto"/>
              </w:pBdr>
              <w:rPr>
                <w:szCs w:val="24"/>
              </w:rPr>
            </w:pPr>
          </w:p>
          <w:p w:rsidR="0034212C" w:rsidRPr="00D33170" w:rsidRDefault="0034212C" w:rsidP="0034212C">
            <w:pPr>
              <w:pStyle w:val="xl27"/>
              <w:pBdr>
                <w:bottom w:val="none" w:sz="0" w:space="0" w:color="auto"/>
                <w:right w:val="none" w:sz="0" w:space="0" w:color="auto"/>
              </w:pBdr>
              <w:rPr>
                <w:szCs w:val="24"/>
              </w:rPr>
            </w:pPr>
          </w:p>
        </w:tc>
      </w:tr>
    </w:tbl>
    <w:p w:rsidR="00717D28" w:rsidRPr="0034212C" w:rsidRDefault="00717D28" w:rsidP="00717D28">
      <w:pPr>
        <w:spacing w:line="360" w:lineRule="auto"/>
        <w:ind w:firstLineChars="200" w:firstLine="480"/>
        <w:rPr>
          <w:rFonts w:ascii="Times New Roman" w:hAnsi="Times New Roman" w:cs="Times New Roman"/>
          <w:bCs/>
          <w:kern w:val="24"/>
        </w:rPr>
      </w:pPr>
    </w:p>
    <w:p w:rsidR="00D33170" w:rsidRDefault="00D33170">
      <w:pPr>
        <w:rPr>
          <w:rFonts w:ascii="Times New Roman" w:hAnsi="Times New Roman" w:cs="Times New Roman"/>
          <w:szCs w:val="20"/>
        </w:rPr>
      </w:pPr>
      <w:r>
        <w:rPr>
          <w:rFonts w:cs="Times New Roman"/>
        </w:rPr>
        <w:br w:type="page"/>
      </w:r>
    </w:p>
    <w:p w:rsidR="00DC137E" w:rsidRPr="00843DC4" w:rsidRDefault="00DC137E" w:rsidP="00DC137E">
      <w:pPr>
        <w:outlineLvl w:val="0"/>
        <w:rPr>
          <w:rFonts w:ascii="Times New Roman" w:hAnsi="Times New Roman" w:cs="Times New Roman"/>
          <w:b/>
          <w:sz w:val="30"/>
        </w:rPr>
      </w:pPr>
      <w:r w:rsidRPr="00843DC4">
        <w:rPr>
          <w:rFonts w:ascii="Times New Roman" w:hAnsi="Times New Roman" w:cs="Times New Roman"/>
          <w:b/>
          <w:sz w:val="30"/>
        </w:rPr>
        <w:lastRenderedPageBreak/>
        <w:t>七、环境影响</w:t>
      </w:r>
      <w:r>
        <w:rPr>
          <w:rFonts w:ascii="Times New Roman" w:hAnsi="Times New Roman" w:cs="Times New Roman" w:hint="eastAsia"/>
          <w:b/>
          <w:sz w:val="30"/>
        </w:rPr>
        <w:t>预测</w:t>
      </w:r>
      <w:r w:rsidRPr="00843DC4">
        <w:rPr>
          <w:rFonts w:ascii="Times New Roman" w:hAnsi="Times New Roman" w:cs="Times New Roman"/>
          <w:b/>
          <w:sz w:val="30"/>
        </w:rPr>
        <w:t>分析</w:t>
      </w:r>
    </w:p>
    <w:p w:rsidR="00DC137E" w:rsidRPr="00DC137E" w:rsidRDefault="00305992" w:rsidP="00DC137E">
      <w:pPr>
        <w:spacing w:line="360" w:lineRule="auto"/>
        <w:outlineLvl w:val="1"/>
        <w:rPr>
          <w:rFonts w:ascii="Times New Roman" w:hAnsi="Times New Roman" w:cs="Times New Roman"/>
          <w:b/>
          <w:bCs/>
          <w:sz w:val="28"/>
          <w:szCs w:val="28"/>
        </w:rPr>
      </w:pPr>
      <w:r w:rsidRPr="009C0DB2">
        <w:rPr>
          <w:rFonts w:ascii="Times New Roman" w:hAnsi="Times New Roman" w:cs="Times New Roman"/>
          <w:noProof/>
        </w:rPr>
        <mc:AlternateContent>
          <mc:Choice Requires="wps">
            <w:drawing>
              <wp:anchor distT="0" distB="0" distL="114300" distR="114300" simplePos="0" relativeHeight="251706368" behindDoc="0" locked="0" layoutInCell="1" allowOverlap="1" wp14:anchorId="336DFE43" wp14:editId="1DC03139">
                <wp:simplePos x="0" y="0"/>
                <wp:positionH relativeFrom="column">
                  <wp:posOffset>-505047</wp:posOffset>
                </wp:positionH>
                <wp:positionV relativeFrom="paragraph">
                  <wp:posOffset>18430</wp:posOffset>
                </wp:positionV>
                <wp:extent cx="6273210" cy="8516620"/>
                <wp:effectExtent l="0" t="0" r="13335" b="17780"/>
                <wp:wrapNone/>
                <wp:docPr id="18" name="矩形 18"/>
                <wp:cNvGraphicFramePr/>
                <a:graphic xmlns:a="http://schemas.openxmlformats.org/drawingml/2006/main">
                  <a:graphicData uri="http://schemas.microsoft.com/office/word/2010/wordprocessingShape">
                    <wps:wsp>
                      <wps:cNvSpPr/>
                      <wps:spPr>
                        <a:xfrm>
                          <a:off x="0" y="0"/>
                          <a:ext cx="6273210" cy="851662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8" o:spid="_x0000_s1026" style="position:absolute;left:0;text-align:left;margin-left:-39.75pt;margin-top:1.45pt;width:493.95pt;height:670.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" filled="f" strokecolor="black [3213]"/>
            </w:pict>
          </mc:Fallback>
        </mc:AlternateContent>
      </w:r>
      <w:r w:rsidR="00DC137E">
        <w:rPr>
          <w:rFonts w:ascii="Times New Roman" w:hAnsi="Times New Roman" w:cs="Times New Roman" w:hint="eastAsia"/>
          <w:b/>
          <w:bCs/>
          <w:sz w:val="28"/>
          <w:szCs w:val="28"/>
        </w:rPr>
        <w:t>7.1</w:t>
      </w:r>
      <w:r w:rsidR="00DC137E" w:rsidRPr="00DC137E">
        <w:rPr>
          <w:rFonts w:ascii="Times New Roman" w:hAnsi="Times New Roman" w:cs="Times New Roman"/>
          <w:b/>
          <w:bCs/>
          <w:sz w:val="28"/>
          <w:szCs w:val="28"/>
        </w:rPr>
        <w:t>施工期环境影响分析</w:t>
      </w:r>
    </w:p>
    <w:p w:rsidR="00FF2930" w:rsidRPr="00DC137E" w:rsidRDefault="00DC137E" w:rsidP="00DC137E">
      <w:pPr>
        <w:pStyle w:val="05201"/>
        <w:tabs>
          <w:tab w:val="left" w:pos="2370"/>
        </w:tabs>
        <w:spacing w:before="0" w:afterLines="0" w:after="0" w:line="360" w:lineRule="auto"/>
        <w:ind w:firstLine="480"/>
        <w:contextualSpacing/>
        <w:rPr>
          <w:rFonts w:cs="Times New Roman" w:hint="default"/>
        </w:rPr>
      </w:pPr>
      <w:r w:rsidRPr="00843DC4">
        <w:rPr>
          <w:rFonts w:cs="Times New Roman"/>
        </w:rPr>
        <w:t>本项目</w:t>
      </w:r>
      <w:r>
        <w:rPr>
          <w:rFonts w:cs="Times New Roman"/>
        </w:rPr>
        <w:t>利用</w:t>
      </w:r>
      <w:r w:rsidR="00305992" w:rsidRPr="00843DC4">
        <w:rPr>
          <w:rFonts w:cs="Times New Roman"/>
        </w:rPr>
        <w:t>岳阳经济技术开发区白石岭南路康王工业园</w:t>
      </w:r>
      <w:r w:rsidR="00305992">
        <w:rPr>
          <w:rFonts w:cs="Times New Roman"/>
        </w:rPr>
        <w:t>内</w:t>
      </w:r>
      <w:r w:rsidR="00305992" w:rsidRPr="00CC44B3">
        <w:rPr>
          <w:rFonts w:cs="Times New Roman"/>
        </w:rPr>
        <w:t>岳阳全程汽车服务有限公司</w:t>
      </w:r>
      <w:r w:rsidR="00305992">
        <w:rPr>
          <w:rFonts w:cs="Times New Roman"/>
        </w:rPr>
        <w:t>的全套汽车保养与修理设施和场地进行汽车保养与修理业务，</w:t>
      </w:r>
      <w:r w:rsidR="00305992" w:rsidRPr="00843DC4">
        <w:rPr>
          <w:rFonts w:cs="Times New Roman"/>
        </w:rPr>
        <w:t>该厂房为已建标准厂房，故</w:t>
      </w:r>
      <w:r w:rsidR="00305992">
        <w:rPr>
          <w:rFonts w:cs="Times New Roman"/>
        </w:rPr>
        <w:t>本项目</w:t>
      </w:r>
      <w:r w:rsidR="00305992" w:rsidRPr="00843DC4">
        <w:rPr>
          <w:rFonts w:cs="Times New Roman"/>
        </w:rPr>
        <w:t>不存在</w:t>
      </w:r>
      <w:r w:rsidR="00305992">
        <w:rPr>
          <w:rFonts w:cs="Times New Roman"/>
        </w:rPr>
        <w:t>施工期</w:t>
      </w:r>
      <w:r w:rsidR="00305992" w:rsidRPr="00843DC4">
        <w:rPr>
          <w:rFonts w:cs="Times New Roman"/>
        </w:rPr>
        <w:t>土建和结构施工过程</w:t>
      </w:r>
      <w:r w:rsidR="00305992">
        <w:rPr>
          <w:rFonts w:cs="Times New Roman"/>
        </w:rPr>
        <w:t>。</w:t>
      </w:r>
    </w:p>
    <w:p w:rsidR="00DC137E" w:rsidRPr="00DC137E" w:rsidRDefault="00DC137E" w:rsidP="00DC137E">
      <w:pPr>
        <w:spacing w:line="360" w:lineRule="auto"/>
        <w:outlineLvl w:val="1"/>
        <w:rPr>
          <w:rFonts w:ascii="Times New Roman" w:hAnsi="Times New Roman" w:cs="Times New Roman"/>
          <w:b/>
          <w:bCs/>
          <w:sz w:val="28"/>
          <w:szCs w:val="28"/>
        </w:rPr>
      </w:pPr>
      <w:r>
        <w:rPr>
          <w:rFonts w:ascii="Times New Roman" w:hAnsi="Times New Roman" w:cs="Times New Roman" w:hint="eastAsia"/>
          <w:b/>
          <w:bCs/>
          <w:sz w:val="28"/>
          <w:szCs w:val="28"/>
        </w:rPr>
        <w:t>7.2</w:t>
      </w:r>
      <w:r w:rsidRPr="00DC137E">
        <w:rPr>
          <w:rFonts w:ascii="Times New Roman" w:hAnsi="Times New Roman" w:cs="Times New Roman"/>
          <w:b/>
          <w:bCs/>
          <w:sz w:val="28"/>
          <w:szCs w:val="28"/>
        </w:rPr>
        <w:t>营运期环境影响分析</w:t>
      </w:r>
    </w:p>
    <w:p w:rsidR="00DC137E" w:rsidRPr="0046337C" w:rsidRDefault="0046337C" w:rsidP="0046337C">
      <w:pPr>
        <w:spacing w:line="360" w:lineRule="auto"/>
        <w:ind w:firstLineChars="200" w:firstLine="482"/>
        <w:rPr>
          <w:rFonts w:ascii="Times New Roman" w:hAnsi="Times New Roman" w:cs="Times New Roman"/>
          <w:b/>
        </w:rPr>
      </w:pPr>
      <w:r>
        <w:rPr>
          <w:rFonts w:ascii="Times New Roman" w:hAnsi="Times New Roman" w:cs="Times New Roman" w:hint="eastAsia"/>
          <w:b/>
        </w:rPr>
        <w:t>7.2.1</w:t>
      </w:r>
      <w:r w:rsidR="00DC137E" w:rsidRPr="0046337C">
        <w:rPr>
          <w:rFonts w:ascii="Times New Roman" w:hAnsi="Times New Roman" w:cs="Times New Roman"/>
          <w:b/>
        </w:rPr>
        <w:t>大气环境影响分析及污染防治措施</w:t>
      </w:r>
    </w:p>
    <w:p w:rsidR="00DC137E" w:rsidRPr="00843DC4" w:rsidRDefault="00DC137E" w:rsidP="000D2CE7">
      <w:pPr>
        <w:pStyle w:val="05201"/>
        <w:tabs>
          <w:tab w:val="left" w:pos="2370"/>
        </w:tabs>
        <w:spacing w:before="0" w:afterLines="0" w:after="0" w:line="360" w:lineRule="auto"/>
        <w:ind w:firstLine="480"/>
        <w:contextualSpacing/>
        <w:rPr>
          <w:rFonts w:cs="Times New Roman" w:hint="default"/>
        </w:rPr>
      </w:pPr>
      <w:r w:rsidRPr="00843DC4">
        <w:rPr>
          <w:rFonts w:cs="Times New Roman"/>
        </w:rPr>
        <w:t>根据工程分析可知，本项目营运期对周边环境空气产生的主要废气为喷烤漆房产生的</w:t>
      </w:r>
      <w:r>
        <w:rPr>
          <w:rFonts w:cs="Times New Roman"/>
        </w:rPr>
        <w:t>挥发性有机</w:t>
      </w:r>
      <w:r w:rsidRPr="00843DC4">
        <w:rPr>
          <w:rFonts w:cs="Times New Roman"/>
        </w:rPr>
        <w:t>废气。其余焊接废气、打磨粉尘、零部件擦拭废气、汽车尾气由于产生量极小，</w:t>
      </w:r>
      <w:r w:rsidR="000D2CE7">
        <w:rPr>
          <w:rFonts w:cs="Times New Roman"/>
        </w:rPr>
        <w:t>属于无组织排放。由于</w:t>
      </w:r>
      <w:r w:rsidRPr="00843DC4">
        <w:rPr>
          <w:rFonts w:cs="Times New Roman"/>
        </w:rPr>
        <w:t>项目</w:t>
      </w:r>
      <w:r w:rsidR="000D2CE7">
        <w:rPr>
          <w:rFonts w:cs="Times New Roman"/>
        </w:rPr>
        <w:t>所在地</w:t>
      </w:r>
      <w:r w:rsidRPr="00843DC4">
        <w:rPr>
          <w:rFonts w:cs="Times New Roman"/>
        </w:rPr>
        <w:t>周边较为空旷，通风情况良好，不会对周边产生明显的环境影响，故本次</w:t>
      </w:r>
      <w:proofErr w:type="gramStart"/>
      <w:r w:rsidRPr="00843DC4">
        <w:rPr>
          <w:rFonts w:cs="Times New Roman"/>
        </w:rPr>
        <w:t>环评仅进行</w:t>
      </w:r>
      <w:proofErr w:type="gramEnd"/>
      <w:r w:rsidRPr="00843DC4">
        <w:rPr>
          <w:rFonts w:cs="Times New Roman"/>
        </w:rPr>
        <w:t>定性分析。</w:t>
      </w:r>
    </w:p>
    <w:p w:rsidR="000D2CE7" w:rsidRPr="000A4F8A" w:rsidRDefault="000D2CE7" w:rsidP="000A4F8A">
      <w:pPr>
        <w:pStyle w:val="05201"/>
        <w:tabs>
          <w:tab w:val="left" w:pos="2370"/>
        </w:tabs>
        <w:spacing w:before="0" w:afterLines="0" w:after="0" w:line="360" w:lineRule="auto"/>
        <w:ind w:firstLine="482"/>
        <w:contextualSpacing/>
        <w:rPr>
          <w:rFonts w:cs="Times New Roman" w:hint="default"/>
          <w:b/>
        </w:rPr>
      </w:pPr>
      <w:r w:rsidRPr="000A4F8A">
        <w:rPr>
          <w:rFonts w:cs="Times New Roman"/>
          <w:b/>
        </w:rPr>
        <w:t>①项目</w:t>
      </w:r>
      <w:r w:rsidR="000A4F8A">
        <w:rPr>
          <w:rFonts w:cs="Times New Roman"/>
          <w:b/>
        </w:rPr>
        <w:t>废气</w:t>
      </w:r>
      <w:r w:rsidRPr="000A4F8A">
        <w:rPr>
          <w:rFonts w:cs="Times New Roman"/>
          <w:b/>
        </w:rPr>
        <w:t>污染源调查</w:t>
      </w:r>
    </w:p>
    <w:p w:rsidR="000D2CE7" w:rsidRPr="000D2CE7" w:rsidRDefault="000D2CE7" w:rsidP="000D2CE7">
      <w:pPr>
        <w:pStyle w:val="05201"/>
        <w:tabs>
          <w:tab w:val="left" w:pos="2370"/>
        </w:tabs>
        <w:spacing w:before="0" w:afterLines="0" w:after="0" w:line="360" w:lineRule="auto"/>
        <w:ind w:firstLine="480"/>
        <w:contextualSpacing/>
        <w:rPr>
          <w:rFonts w:cs="Times New Roman" w:hint="default"/>
          <w:bCs/>
        </w:rPr>
      </w:pPr>
      <w:r w:rsidRPr="000D2CE7">
        <w:rPr>
          <w:rFonts w:cs="Times New Roman"/>
          <w:bCs/>
        </w:rPr>
        <w:t>根据本项目新增废气</w:t>
      </w:r>
      <w:r>
        <w:rPr>
          <w:rFonts w:cs="Times New Roman"/>
          <w:bCs/>
        </w:rPr>
        <w:t>有组织</w:t>
      </w:r>
      <w:r w:rsidRPr="000D2CE7">
        <w:rPr>
          <w:rFonts w:cs="Times New Roman"/>
          <w:bCs/>
        </w:rPr>
        <w:t>污染源</w:t>
      </w:r>
      <w:r>
        <w:rPr>
          <w:rFonts w:cs="Times New Roman"/>
          <w:bCs/>
        </w:rPr>
        <w:t>情况</w:t>
      </w:r>
      <w:r w:rsidRPr="000D2CE7">
        <w:rPr>
          <w:rFonts w:cs="Times New Roman"/>
          <w:bCs/>
        </w:rPr>
        <w:t>，通过</w:t>
      </w:r>
      <w:r>
        <w:rPr>
          <w:rFonts w:cs="Times New Roman"/>
          <w:bCs/>
        </w:rPr>
        <w:t>配套的废气集气系统</w:t>
      </w:r>
      <w:r>
        <w:rPr>
          <w:rFonts w:cs="Times New Roman"/>
          <w:bCs/>
        </w:rPr>
        <w:t>+UV</w:t>
      </w:r>
      <w:proofErr w:type="gramStart"/>
      <w:r>
        <w:rPr>
          <w:rFonts w:cs="Times New Roman"/>
          <w:bCs/>
        </w:rPr>
        <w:t>光氧催</w:t>
      </w:r>
      <w:r w:rsidRPr="00062E16">
        <w:rPr>
          <w:rFonts w:cs="Times New Roman"/>
          <w:bCs/>
        </w:rPr>
        <w:t>化</w:t>
      </w:r>
      <w:proofErr w:type="gramEnd"/>
      <w:r w:rsidR="00062E16" w:rsidRPr="00062E16">
        <w:rPr>
          <w:rFonts w:cs="Times New Roman"/>
          <w:bCs/>
        </w:rPr>
        <w:t>+</w:t>
      </w:r>
      <w:r w:rsidR="00062E16" w:rsidRPr="00062E16">
        <w:rPr>
          <w:rFonts w:cs="Times New Roman"/>
          <w:bCs/>
          <w:u w:val="single"/>
        </w:rPr>
        <w:t>活性炭吸附</w:t>
      </w:r>
      <w:r w:rsidRPr="00062E16">
        <w:rPr>
          <w:rFonts w:cs="Times New Roman"/>
          <w:bCs/>
          <w:u w:val="single"/>
        </w:rPr>
        <w:t>系统</w:t>
      </w:r>
      <w:r>
        <w:rPr>
          <w:rFonts w:cs="Times New Roman"/>
          <w:bCs/>
        </w:rPr>
        <w:t>处理后由</w:t>
      </w:r>
      <w:r>
        <w:rPr>
          <w:rFonts w:cs="Times New Roman"/>
          <w:bCs/>
        </w:rPr>
        <w:t>1</w:t>
      </w:r>
      <w:r>
        <w:rPr>
          <w:rFonts w:cs="Times New Roman"/>
          <w:bCs/>
        </w:rPr>
        <w:t>根</w:t>
      </w:r>
      <w:r>
        <w:rPr>
          <w:rFonts w:cs="Times New Roman"/>
          <w:bCs/>
        </w:rPr>
        <w:t>15</w:t>
      </w:r>
      <w:r>
        <w:rPr>
          <w:rFonts w:cs="Times New Roman"/>
          <w:bCs/>
        </w:rPr>
        <w:t>米高排气筒达标外排，外排挥发性有组织废气能达到</w:t>
      </w:r>
      <w:r w:rsidRPr="00DE720D">
        <w:rPr>
          <w:rFonts w:cs="Times New Roman"/>
        </w:rPr>
        <w:t>《表面涂装（汽车制造</w:t>
      </w:r>
      <w:r>
        <w:rPr>
          <w:rFonts w:cs="Times New Roman"/>
        </w:rPr>
        <w:t>及维修</w:t>
      </w:r>
      <w:r w:rsidRPr="00DE720D">
        <w:rPr>
          <w:rFonts w:cs="Times New Roman"/>
        </w:rPr>
        <w:t>）挥发性有机物、镍排放标准》（</w:t>
      </w:r>
      <w:r w:rsidRPr="00DE720D">
        <w:rPr>
          <w:rFonts w:cs="Times New Roman"/>
        </w:rPr>
        <w:t>DB43/1356-2017</w:t>
      </w:r>
      <w:r w:rsidRPr="00DE720D">
        <w:rPr>
          <w:rFonts w:cs="Times New Roman"/>
        </w:rPr>
        <w:t>）</w:t>
      </w:r>
      <w:r>
        <w:rPr>
          <w:rFonts w:cs="Times New Roman"/>
        </w:rPr>
        <w:t>中</w:t>
      </w:r>
      <w:r w:rsidRPr="00DE720D">
        <w:rPr>
          <w:rFonts w:cs="Times New Roman"/>
        </w:rPr>
        <w:t>表</w:t>
      </w:r>
      <w:r w:rsidRPr="00DE720D">
        <w:rPr>
          <w:rFonts w:cs="Times New Roman"/>
        </w:rPr>
        <w:t>1</w:t>
      </w:r>
      <w:r>
        <w:rPr>
          <w:rFonts w:cs="Times New Roman"/>
        </w:rPr>
        <w:t>汽车维修行业</w:t>
      </w:r>
      <w:r w:rsidRPr="00DE720D">
        <w:rPr>
          <w:rFonts w:cs="Times New Roman"/>
        </w:rPr>
        <w:t>规定的限值</w:t>
      </w:r>
      <w:r>
        <w:rPr>
          <w:rFonts w:cs="Times New Roman"/>
        </w:rPr>
        <w:t>要求</w:t>
      </w:r>
      <w:r>
        <w:rPr>
          <w:rFonts w:cs="Times New Roman"/>
          <w:bCs/>
        </w:rPr>
        <w:t>。废气中主要污染因子为</w:t>
      </w:r>
      <w:r>
        <w:rPr>
          <w:rFonts w:cs="Times New Roman"/>
          <w:bCs/>
        </w:rPr>
        <w:t>VOC</w:t>
      </w:r>
      <w:r>
        <w:rPr>
          <w:rFonts w:cs="Times New Roman"/>
          <w:bCs/>
        </w:rPr>
        <w:t>、</w:t>
      </w:r>
      <w:r w:rsidRPr="000D2CE7">
        <w:rPr>
          <w:rFonts w:cs="Times New Roman"/>
          <w:bCs/>
        </w:rPr>
        <w:t>NH</w:t>
      </w:r>
      <w:r>
        <w:rPr>
          <w:rFonts w:cs="Times New Roman"/>
          <w:bCs/>
        </w:rPr>
        <w:t>MC</w:t>
      </w:r>
      <w:r w:rsidRPr="000D2CE7">
        <w:rPr>
          <w:rFonts w:cs="Times New Roman"/>
          <w:bCs/>
        </w:rPr>
        <w:t>、</w:t>
      </w:r>
      <w:r w:rsidR="00D04779">
        <w:rPr>
          <w:rFonts w:cs="Times New Roman"/>
          <w:bCs/>
        </w:rPr>
        <w:t>苯系物</w:t>
      </w:r>
      <w:r w:rsidRPr="000D2CE7">
        <w:rPr>
          <w:rFonts w:cs="Times New Roman"/>
          <w:bCs/>
        </w:rPr>
        <w:t>等</w:t>
      </w:r>
      <w:r w:rsidR="00D04779">
        <w:rPr>
          <w:rFonts w:cs="Times New Roman"/>
          <w:bCs/>
        </w:rPr>
        <w:t>挥发性有机</w:t>
      </w:r>
      <w:r w:rsidRPr="000D2CE7">
        <w:rPr>
          <w:rFonts w:cs="Times New Roman"/>
          <w:bCs/>
        </w:rPr>
        <w:t>废气。</w:t>
      </w:r>
    </w:p>
    <w:p w:rsidR="000A4F8A" w:rsidRPr="00455F73" w:rsidRDefault="000A4F8A" w:rsidP="000A4F8A">
      <w:pPr>
        <w:pStyle w:val="10"/>
        <w:ind w:firstLineChars="0" w:firstLine="0"/>
        <w:jc w:val="center"/>
        <w:rPr>
          <w:b/>
          <w:szCs w:val="24"/>
        </w:rPr>
      </w:pPr>
      <w:r w:rsidRPr="00455F73">
        <w:rPr>
          <w:b/>
          <w:szCs w:val="24"/>
        </w:rPr>
        <w:t>表</w:t>
      </w:r>
      <w:r w:rsidRPr="00455F73">
        <w:rPr>
          <w:b/>
          <w:szCs w:val="24"/>
        </w:rPr>
        <w:t xml:space="preserve">7-1 </w:t>
      </w:r>
      <w:r>
        <w:rPr>
          <w:rFonts w:hint="eastAsia"/>
          <w:b/>
          <w:szCs w:val="24"/>
        </w:rPr>
        <w:t>项目新增点</w:t>
      </w:r>
      <w:r w:rsidRPr="00455F73">
        <w:rPr>
          <w:b/>
          <w:szCs w:val="24"/>
        </w:rPr>
        <w:t>源</w:t>
      </w:r>
      <w:r>
        <w:rPr>
          <w:rFonts w:hint="eastAsia"/>
          <w:b/>
          <w:szCs w:val="24"/>
        </w:rPr>
        <w:t>具体</w:t>
      </w:r>
      <w:r w:rsidRPr="00455F73">
        <w:rPr>
          <w:b/>
          <w:szCs w:val="24"/>
        </w:rPr>
        <w:t>参数表</w:t>
      </w:r>
    </w:p>
    <w:tbl>
      <w:tblPr>
        <w:tblW w:w="5699" w:type="pct"/>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783"/>
        <w:gridCol w:w="711"/>
        <w:gridCol w:w="1090"/>
        <w:gridCol w:w="845"/>
        <w:gridCol w:w="845"/>
        <w:gridCol w:w="707"/>
        <w:gridCol w:w="771"/>
        <w:gridCol w:w="787"/>
        <w:gridCol w:w="707"/>
        <w:gridCol w:w="851"/>
        <w:gridCol w:w="845"/>
      </w:tblGrid>
      <w:tr w:rsidR="000A4F8A" w:rsidRPr="00B25406" w:rsidTr="006B01DC">
        <w:trPr>
          <w:trHeight w:val="340"/>
          <w:jc w:val="center"/>
        </w:trPr>
        <w:tc>
          <w:tcPr>
            <w:tcW w:w="397" w:type="pct"/>
            <w:vMerge w:val="restart"/>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r w:rsidRPr="00B25406">
              <w:rPr>
                <w:rFonts w:ascii="Times New Roman" w:hAnsi="Times New Roman" w:cs="Times New Roman"/>
                <w:b/>
                <w:bCs/>
                <w:sz w:val="18"/>
                <w:szCs w:val="18"/>
              </w:rPr>
              <w:t>名称</w:t>
            </w:r>
          </w:p>
        </w:tc>
        <w:tc>
          <w:tcPr>
            <w:tcW w:w="769" w:type="pct"/>
            <w:gridSpan w:val="2"/>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r w:rsidRPr="00B25406">
              <w:rPr>
                <w:rFonts w:ascii="Times New Roman" w:hAnsi="Times New Roman" w:cs="Times New Roman"/>
                <w:b/>
                <w:bCs/>
                <w:sz w:val="18"/>
                <w:szCs w:val="18"/>
              </w:rPr>
              <w:t>排气筒底部中心坐标</w:t>
            </w:r>
            <w:r w:rsidRPr="00B25406">
              <w:rPr>
                <w:rFonts w:ascii="Times New Roman" w:hAnsi="Times New Roman" w:cs="Times New Roman"/>
                <w:b/>
                <w:bCs/>
                <w:sz w:val="18"/>
                <w:szCs w:val="18"/>
              </w:rPr>
              <w:t xml:space="preserve"> /m</w:t>
            </w:r>
          </w:p>
        </w:tc>
        <w:tc>
          <w:tcPr>
            <w:tcW w:w="561" w:type="pct"/>
            <w:vMerge w:val="restart"/>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r w:rsidRPr="00B25406">
              <w:rPr>
                <w:rFonts w:ascii="Times New Roman" w:hAnsi="Times New Roman" w:cs="Times New Roman"/>
                <w:b/>
                <w:bCs/>
                <w:sz w:val="18"/>
                <w:szCs w:val="18"/>
              </w:rPr>
              <w:t>排气筒底部海拔高度</w:t>
            </w:r>
            <w:r w:rsidRPr="00B25406">
              <w:rPr>
                <w:rFonts w:ascii="Times New Roman" w:hAnsi="Times New Roman" w:cs="Times New Roman"/>
                <w:b/>
                <w:bCs/>
                <w:sz w:val="18"/>
                <w:szCs w:val="18"/>
              </w:rPr>
              <w:t>/m</w:t>
            </w:r>
          </w:p>
        </w:tc>
        <w:tc>
          <w:tcPr>
            <w:tcW w:w="435" w:type="pct"/>
            <w:vMerge w:val="restart"/>
            <w:shd w:val="clear" w:color="auto" w:fill="auto"/>
            <w:vAlign w:val="center"/>
          </w:tcPr>
          <w:p w:rsidR="000A4F8A" w:rsidRPr="00062E16" w:rsidRDefault="000A4F8A" w:rsidP="000A4F8A">
            <w:pPr>
              <w:contextualSpacing/>
              <w:jc w:val="center"/>
              <w:rPr>
                <w:rFonts w:ascii="Times New Roman" w:hAnsi="Times New Roman" w:cs="Times New Roman"/>
                <w:b/>
                <w:bCs/>
                <w:sz w:val="18"/>
                <w:szCs w:val="18"/>
                <w:u w:val="single"/>
              </w:rPr>
            </w:pPr>
            <w:r w:rsidRPr="00062E16">
              <w:rPr>
                <w:rFonts w:ascii="Times New Roman" w:hAnsi="Times New Roman" w:cs="Times New Roman"/>
                <w:b/>
                <w:bCs/>
                <w:sz w:val="18"/>
                <w:szCs w:val="18"/>
                <w:u w:val="single"/>
              </w:rPr>
              <w:t>排气筒高度</w:t>
            </w:r>
            <w:r w:rsidRPr="00062E16">
              <w:rPr>
                <w:rFonts w:ascii="Times New Roman" w:hAnsi="Times New Roman" w:cs="Times New Roman"/>
                <w:b/>
                <w:bCs/>
                <w:sz w:val="18"/>
                <w:szCs w:val="18"/>
                <w:u w:val="single"/>
              </w:rPr>
              <w:t>/m</w:t>
            </w:r>
          </w:p>
        </w:tc>
        <w:tc>
          <w:tcPr>
            <w:tcW w:w="435" w:type="pct"/>
            <w:vMerge w:val="restart"/>
            <w:shd w:val="clear" w:color="auto" w:fill="auto"/>
            <w:vAlign w:val="center"/>
          </w:tcPr>
          <w:p w:rsidR="000A4F8A" w:rsidRPr="00062E16" w:rsidRDefault="000A4F8A" w:rsidP="000A4F8A">
            <w:pPr>
              <w:contextualSpacing/>
              <w:jc w:val="center"/>
              <w:rPr>
                <w:rFonts w:ascii="Times New Roman" w:hAnsi="Times New Roman" w:cs="Times New Roman"/>
                <w:b/>
                <w:bCs/>
                <w:sz w:val="18"/>
                <w:szCs w:val="18"/>
                <w:u w:val="single"/>
              </w:rPr>
            </w:pPr>
            <w:r w:rsidRPr="00062E16">
              <w:rPr>
                <w:rFonts w:ascii="Times New Roman" w:hAnsi="Times New Roman" w:cs="Times New Roman"/>
                <w:b/>
                <w:bCs/>
                <w:sz w:val="18"/>
                <w:szCs w:val="18"/>
                <w:u w:val="single"/>
              </w:rPr>
              <w:t>排气筒出口内径</w:t>
            </w:r>
            <w:r w:rsidRPr="00062E16">
              <w:rPr>
                <w:rFonts w:ascii="Times New Roman" w:hAnsi="Times New Roman" w:cs="Times New Roman"/>
                <w:b/>
                <w:bCs/>
                <w:sz w:val="18"/>
                <w:szCs w:val="18"/>
                <w:u w:val="single"/>
              </w:rPr>
              <w:t>/m</w:t>
            </w:r>
          </w:p>
        </w:tc>
        <w:tc>
          <w:tcPr>
            <w:tcW w:w="364" w:type="pct"/>
            <w:vMerge w:val="restart"/>
            <w:shd w:val="clear" w:color="auto" w:fill="auto"/>
            <w:vAlign w:val="center"/>
          </w:tcPr>
          <w:p w:rsidR="000A4F8A" w:rsidRPr="00062E16" w:rsidRDefault="000A4F8A" w:rsidP="000A4F8A">
            <w:pPr>
              <w:contextualSpacing/>
              <w:jc w:val="center"/>
              <w:rPr>
                <w:rFonts w:ascii="Times New Roman" w:hAnsi="Times New Roman" w:cs="Times New Roman"/>
                <w:b/>
                <w:bCs/>
                <w:sz w:val="18"/>
                <w:szCs w:val="18"/>
                <w:u w:val="single"/>
              </w:rPr>
            </w:pPr>
            <w:r w:rsidRPr="00062E16">
              <w:rPr>
                <w:rFonts w:ascii="Times New Roman" w:hAnsi="Times New Roman" w:cs="Times New Roman"/>
                <w:b/>
                <w:bCs/>
                <w:sz w:val="18"/>
                <w:szCs w:val="18"/>
                <w:u w:val="single"/>
              </w:rPr>
              <w:t>烟气流速</w:t>
            </w:r>
            <w:r w:rsidRPr="00062E16">
              <w:rPr>
                <w:rFonts w:ascii="Times New Roman" w:hAnsi="Times New Roman" w:cs="Times New Roman"/>
                <w:b/>
                <w:bCs/>
                <w:sz w:val="18"/>
                <w:szCs w:val="18"/>
                <w:u w:val="single"/>
              </w:rPr>
              <w:t>/m/s</w:t>
            </w:r>
          </w:p>
        </w:tc>
        <w:tc>
          <w:tcPr>
            <w:tcW w:w="397" w:type="pct"/>
            <w:vMerge w:val="restart"/>
            <w:shd w:val="clear" w:color="auto" w:fill="auto"/>
            <w:vAlign w:val="center"/>
          </w:tcPr>
          <w:p w:rsidR="000A4F8A" w:rsidRPr="00062E16" w:rsidRDefault="000A4F8A" w:rsidP="000A4F8A">
            <w:pPr>
              <w:contextualSpacing/>
              <w:jc w:val="center"/>
              <w:rPr>
                <w:rFonts w:ascii="Times New Roman" w:hAnsi="Times New Roman" w:cs="Times New Roman"/>
                <w:b/>
                <w:bCs/>
                <w:sz w:val="18"/>
                <w:szCs w:val="18"/>
                <w:u w:val="single"/>
              </w:rPr>
            </w:pPr>
            <w:r w:rsidRPr="00062E16">
              <w:rPr>
                <w:rFonts w:ascii="Times New Roman" w:hAnsi="Times New Roman" w:cs="Times New Roman"/>
                <w:b/>
                <w:bCs/>
                <w:sz w:val="18"/>
                <w:szCs w:val="18"/>
                <w:u w:val="single"/>
              </w:rPr>
              <w:t>烟气温度</w:t>
            </w:r>
            <w:r w:rsidRPr="00062E16">
              <w:rPr>
                <w:rFonts w:ascii="Times New Roman" w:hAnsi="Times New Roman" w:cs="Times New Roman"/>
                <w:b/>
                <w:bCs/>
                <w:sz w:val="18"/>
                <w:szCs w:val="18"/>
                <w:u w:val="single"/>
              </w:rPr>
              <w:t>/</w:t>
            </w:r>
            <w:r w:rsidRPr="00062E16">
              <w:rPr>
                <w:rFonts w:hint="eastAsia"/>
                <w:b/>
                <w:bCs/>
                <w:sz w:val="18"/>
                <w:szCs w:val="18"/>
                <w:u w:val="single"/>
              </w:rPr>
              <w:t>℃</w:t>
            </w:r>
          </w:p>
        </w:tc>
        <w:tc>
          <w:tcPr>
            <w:tcW w:w="405" w:type="pct"/>
            <w:vMerge w:val="restart"/>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r w:rsidRPr="00B25406">
              <w:rPr>
                <w:rFonts w:ascii="Times New Roman" w:hAnsi="Times New Roman" w:cs="Times New Roman"/>
                <w:b/>
                <w:bCs/>
                <w:sz w:val="18"/>
                <w:szCs w:val="18"/>
              </w:rPr>
              <w:t>年排放小时数</w:t>
            </w:r>
            <w:r w:rsidRPr="00B25406">
              <w:rPr>
                <w:rFonts w:ascii="Times New Roman" w:hAnsi="Times New Roman" w:cs="Times New Roman"/>
                <w:b/>
                <w:bCs/>
                <w:sz w:val="18"/>
                <w:szCs w:val="18"/>
              </w:rPr>
              <w:t>/h</w:t>
            </w:r>
          </w:p>
        </w:tc>
        <w:tc>
          <w:tcPr>
            <w:tcW w:w="364" w:type="pct"/>
            <w:vMerge w:val="restart"/>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r w:rsidRPr="00B25406">
              <w:rPr>
                <w:rFonts w:ascii="Times New Roman" w:hAnsi="Times New Roman" w:cs="Times New Roman"/>
                <w:b/>
                <w:bCs/>
                <w:sz w:val="18"/>
                <w:szCs w:val="18"/>
              </w:rPr>
              <w:t>排放工况</w:t>
            </w:r>
          </w:p>
        </w:tc>
        <w:tc>
          <w:tcPr>
            <w:tcW w:w="873" w:type="pct"/>
            <w:gridSpan w:val="2"/>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r w:rsidRPr="00B25406">
              <w:rPr>
                <w:rFonts w:ascii="Times New Roman" w:hAnsi="Times New Roman" w:cs="Times New Roman"/>
                <w:b/>
                <w:bCs/>
                <w:sz w:val="18"/>
                <w:szCs w:val="18"/>
              </w:rPr>
              <w:t>污染物排放速率</w:t>
            </w:r>
            <w:r w:rsidRPr="00B25406">
              <w:rPr>
                <w:rFonts w:ascii="Times New Roman" w:hAnsi="Times New Roman" w:cs="Times New Roman"/>
                <w:b/>
                <w:bCs/>
                <w:sz w:val="18"/>
                <w:szCs w:val="18"/>
              </w:rPr>
              <w:t>/(kg/h)</w:t>
            </w:r>
          </w:p>
        </w:tc>
      </w:tr>
      <w:tr w:rsidR="000A4F8A" w:rsidRPr="00B25406" w:rsidTr="006B01DC">
        <w:trPr>
          <w:trHeight w:val="340"/>
          <w:jc w:val="center"/>
        </w:trPr>
        <w:tc>
          <w:tcPr>
            <w:tcW w:w="397" w:type="pct"/>
            <w:vMerge/>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p>
        </w:tc>
        <w:tc>
          <w:tcPr>
            <w:tcW w:w="403" w:type="pct"/>
            <w:shd w:val="clear" w:color="auto" w:fill="auto"/>
            <w:vAlign w:val="center"/>
          </w:tcPr>
          <w:p w:rsidR="000A4F8A" w:rsidRPr="00B25406" w:rsidRDefault="000A4F8A" w:rsidP="000A4F8A">
            <w:pPr>
              <w:contextualSpacing/>
              <w:jc w:val="center"/>
              <w:rPr>
                <w:rFonts w:ascii="Times New Roman" w:hAnsi="Times New Roman" w:cs="Times New Roman"/>
                <w:b/>
                <w:i/>
                <w:iCs/>
                <w:sz w:val="18"/>
                <w:szCs w:val="18"/>
              </w:rPr>
            </w:pPr>
            <w:r w:rsidRPr="00B25406">
              <w:rPr>
                <w:rFonts w:ascii="Times New Roman" w:hAnsi="Times New Roman" w:cs="Times New Roman"/>
                <w:b/>
                <w:i/>
                <w:iCs/>
                <w:sz w:val="18"/>
                <w:szCs w:val="18"/>
              </w:rPr>
              <w:t>X</w:t>
            </w:r>
          </w:p>
        </w:tc>
        <w:tc>
          <w:tcPr>
            <w:tcW w:w="366" w:type="pct"/>
            <w:shd w:val="clear" w:color="auto" w:fill="auto"/>
            <w:vAlign w:val="center"/>
          </w:tcPr>
          <w:p w:rsidR="000A4F8A" w:rsidRPr="00B25406" w:rsidRDefault="000A4F8A" w:rsidP="000A4F8A">
            <w:pPr>
              <w:contextualSpacing/>
              <w:jc w:val="center"/>
              <w:rPr>
                <w:rFonts w:ascii="Times New Roman" w:hAnsi="Times New Roman" w:cs="Times New Roman"/>
                <w:b/>
                <w:i/>
                <w:iCs/>
                <w:sz w:val="18"/>
                <w:szCs w:val="18"/>
              </w:rPr>
            </w:pPr>
            <w:r w:rsidRPr="00B25406">
              <w:rPr>
                <w:rFonts w:ascii="Times New Roman" w:hAnsi="Times New Roman" w:cs="Times New Roman"/>
                <w:b/>
                <w:i/>
                <w:iCs/>
                <w:sz w:val="18"/>
                <w:szCs w:val="18"/>
              </w:rPr>
              <w:t>Y</w:t>
            </w:r>
          </w:p>
        </w:tc>
        <w:tc>
          <w:tcPr>
            <w:tcW w:w="561" w:type="pct"/>
            <w:vMerge/>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p>
        </w:tc>
        <w:tc>
          <w:tcPr>
            <w:tcW w:w="435" w:type="pct"/>
            <w:vMerge/>
            <w:shd w:val="clear" w:color="auto" w:fill="auto"/>
            <w:vAlign w:val="center"/>
          </w:tcPr>
          <w:p w:rsidR="000A4F8A" w:rsidRPr="00062E16" w:rsidRDefault="000A4F8A" w:rsidP="000A4F8A">
            <w:pPr>
              <w:contextualSpacing/>
              <w:jc w:val="center"/>
              <w:rPr>
                <w:rFonts w:ascii="Times New Roman" w:hAnsi="Times New Roman" w:cs="Times New Roman"/>
                <w:b/>
                <w:bCs/>
                <w:sz w:val="18"/>
                <w:szCs w:val="18"/>
                <w:u w:val="single"/>
              </w:rPr>
            </w:pPr>
          </w:p>
        </w:tc>
        <w:tc>
          <w:tcPr>
            <w:tcW w:w="435" w:type="pct"/>
            <w:vMerge/>
            <w:shd w:val="clear" w:color="auto" w:fill="auto"/>
            <w:vAlign w:val="center"/>
          </w:tcPr>
          <w:p w:rsidR="000A4F8A" w:rsidRPr="00062E16" w:rsidRDefault="000A4F8A" w:rsidP="000A4F8A">
            <w:pPr>
              <w:contextualSpacing/>
              <w:jc w:val="center"/>
              <w:rPr>
                <w:rFonts w:ascii="Times New Roman" w:hAnsi="Times New Roman" w:cs="Times New Roman"/>
                <w:b/>
                <w:bCs/>
                <w:sz w:val="18"/>
                <w:szCs w:val="18"/>
                <w:u w:val="single"/>
              </w:rPr>
            </w:pPr>
          </w:p>
        </w:tc>
        <w:tc>
          <w:tcPr>
            <w:tcW w:w="364" w:type="pct"/>
            <w:vMerge/>
            <w:shd w:val="clear" w:color="auto" w:fill="auto"/>
            <w:vAlign w:val="center"/>
          </w:tcPr>
          <w:p w:rsidR="000A4F8A" w:rsidRPr="00062E16" w:rsidRDefault="000A4F8A" w:rsidP="000A4F8A">
            <w:pPr>
              <w:contextualSpacing/>
              <w:jc w:val="center"/>
              <w:rPr>
                <w:rFonts w:ascii="Times New Roman" w:hAnsi="Times New Roman" w:cs="Times New Roman"/>
                <w:b/>
                <w:bCs/>
                <w:sz w:val="18"/>
                <w:szCs w:val="18"/>
                <w:u w:val="single"/>
              </w:rPr>
            </w:pPr>
          </w:p>
        </w:tc>
        <w:tc>
          <w:tcPr>
            <w:tcW w:w="397" w:type="pct"/>
            <w:vMerge/>
            <w:shd w:val="clear" w:color="auto" w:fill="auto"/>
            <w:vAlign w:val="center"/>
          </w:tcPr>
          <w:p w:rsidR="000A4F8A" w:rsidRPr="00062E16" w:rsidRDefault="000A4F8A" w:rsidP="000A4F8A">
            <w:pPr>
              <w:contextualSpacing/>
              <w:jc w:val="center"/>
              <w:rPr>
                <w:rFonts w:ascii="Times New Roman" w:hAnsi="Times New Roman" w:cs="Times New Roman"/>
                <w:b/>
                <w:bCs/>
                <w:sz w:val="18"/>
                <w:szCs w:val="18"/>
                <w:u w:val="single"/>
              </w:rPr>
            </w:pPr>
          </w:p>
        </w:tc>
        <w:tc>
          <w:tcPr>
            <w:tcW w:w="405" w:type="pct"/>
            <w:vMerge/>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p>
        </w:tc>
        <w:tc>
          <w:tcPr>
            <w:tcW w:w="364" w:type="pct"/>
            <w:vMerge/>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p>
        </w:tc>
        <w:tc>
          <w:tcPr>
            <w:tcW w:w="438" w:type="pct"/>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r>
              <w:rPr>
                <w:rFonts w:ascii="Times New Roman" w:hAnsi="Times New Roman" w:cs="Times New Roman" w:hint="eastAsia"/>
                <w:b/>
                <w:sz w:val="18"/>
                <w:szCs w:val="18"/>
              </w:rPr>
              <w:t>VOC</w:t>
            </w:r>
          </w:p>
        </w:tc>
        <w:tc>
          <w:tcPr>
            <w:tcW w:w="435" w:type="pct"/>
            <w:shd w:val="clear" w:color="auto" w:fill="auto"/>
            <w:vAlign w:val="center"/>
          </w:tcPr>
          <w:p w:rsidR="000A4F8A" w:rsidRPr="00B25406" w:rsidRDefault="000A4F8A" w:rsidP="000A4F8A">
            <w:pPr>
              <w:contextualSpacing/>
              <w:jc w:val="center"/>
              <w:rPr>
                <w:rFonts w:ascii="Times New Roman" w:hAnsi="Times New Roman" w:cs="Times New Roman"/>
                <w:b/>
                <w:bCs/>
                <w:sz w:val="18"/>
                <w:szCs w:val="18"/>
              </w:rPr>
            </w:pPr>
            <w:r>
              <w:rPr>
                <w:rFonts w:ascii="Times New Roman" w:hAnsi="Times New Roman" w:cs="Times New Roman" w:hint="eastAsia"/>
                <w:b/>
                <w:bCs/>
                <w:sz w:val="18"/>
                <w:szCs w:val="18"/>
              </w:rPr>
              <w:t>NHMC</w:t>
            </w:r>
          </w:p>
        </w:tc>
      </w:tr>
      <w:tr w:rsidR="000A4F8A" w:rsidRPr="00B25406" w:rsidTr="006B01DC">
        <w:trPr>
          <w:trHeight w:val="340"/>
          <w:jc w:val="center"/>
        </w:trPr>
        <w:tc>
          <w:tcPr>
            <w:tcW w:w="397" w:type="pct"/>
            <w:vMerge w:val="restart"/>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r w:rsidRPr="00B25406">
              <w:rPr>
                <w:rFonts w:ascii="Times New Roman" w:hAnsi="Times New Roman" w:cs="Times New Roman" w:hint="eastAsia"/>
                <w:sz w:val="18"/>
                <w:szCs w:val="18"/>
              </w:rPr>
              <w:t>喷烤漆房废气</w:t>
            </w:r>
            <w:r w:rsidRPr="00B25406">
              <w:rPr>
                <w:rFonts w:ascii="Times New Roman" w:hAnsi="Times New Roman" w:cs="Times New Roman"/>
                <w:sz w:val="18"/>
                <w:szCs w:val="18"/>
              </w:rPr>
              <w:t>排气筒</w:t>
            </w:r>
          </w:p>
        </w:tc>
        <w:tc>
          <w:tcPr>
            <w:tcW w:w="403" w:type="pct"/>
            <w:vMerge w:val="restart"/>
            <w:shd w:val="clear" w:color="auto" w:fill="auto"/>
            <w:vAlign w:val="center"/>
          </w:tcPr>
          <w:p w:rsidR="000A4F8A" w:rsidRPr="00B25406" w:rsidRDefault="000A4F8A" w:rsidP="000A4F8A">
            <w:pPr>
              <w:widowControl w:val="0"/>
              <w:contextualSpacing/>
              <w:rPr>
                <w:rFonts w:ascii="Times New Roman" w:hAnsi="Times New Roman" w:cs="Times New Roman"/>
                <w:sz w:val="18"/>
                <w:szCs w:val="18"/>
              </w:rPr>
            </w:pPr>
            <w:r>
              <w:rPr>
                <w:rFonts w:ascii="Times New Roman" w:hAnsi="Times New Roman" w:cs="Times New Roman" w:hint="eastAsia"/>
                <w:sz w:val="18"/>
                <w:szCs w:val="18"/>
              </w:rPr>
              <w:t>113.16939354</w:t>
            </w:r>
          </w:p>
        </w:tc>
        <w:tc>
          <w:tcPr>
            <w:tcW w:w="366" w:type="pct"/>
            <w:vMerge w:val="restart"/>
            <w:shd w:val="clear" w:color="auto" w:fill="auto"/>
            <w:vAlign w:val="center"/>
          </w:tcPr>
          <w:p w:rsidR="000A4F8A" w:rsidRPr="00B25406" w:rsidRDefault="000A4F8A" w:rsidP="000A4F8A">
            <w:pPr>
              <w:widowControl w:val="0"/>
              <w:contextualSpacing/>
              <w:rPr>
                <w:rFonts w:ascii="Times New Roman" w:hAnsi="Times New Roman" w:cs="Times New Roman"/>
                <w:sz w:val="18"/>
                <w:szCs w:val="18"/>
              </w:rPr>
            </w:pPr>
            <w:r>
              <w:rPr>
                <w:rFonts w:ascii="Times New Roman" w:hAnsi="Times New Roman" w:cs="Times New Roman" w:hint="eastAsia"/>
                <w:sz w:val="18"/>
                <w:szCs w:val="18"/>
              </w:rPr>
              <w:t>29.32943523</w:t>
            </w:r>
          </w:p>
        </w:tc>
        <w:tc>
          <w:tcPr>
            <w:tcW w:w="561" w:type="pct"/>
            <w:vMerge w:val="restart"/>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r>
              <w:rPr>
                <w:rFonts w:ascii="Times New Roman" w:hAnsi="Times New Roman" w:cs="Times New Roman" w:hint="eastAsia"/>
                <w:sz w:val="18"/>
                <w:szCs w:val="18"/>
              </w:rPr>
              <w:t>37.28</w:t>
            </w:r>
          </w:p>
        </w:tc>
        <w:tc>
          <w:tcPr>
            <w:tcW w:w="435" w:type="pct"/>
            <w:vMerge w:val="restart"/>
            <w:shd w:val="clear" w:color="auto" w:fill="auto"/>
            <w:vAlign w:val="center"/>
          </w:tcPr>
          <w:p w:rsidR="000A4F8A" w:rsidRPr="00062E16" w:rsidRDefault="000A4F8A" w:rsidP="000A4F8A">
            <w:pPr>
              <w:contextualSpacing/>
              <w:jc w:val="center"/>
              <w:rPr>
                <w:rFonts w:ascii="Times New Roman" w:hAnsi="Times New Roman" w:cs="Times New Roman"/>
                <w:sz w:val="18"/>
                <w:szCs w:val="18"/>
                <w:u w:val="single"/>
              </w:rPr>
            </w:pPr>
            <w:r w:rsidRPr="00062E16">
              <w:rPr>
                <w:rFonts w:ascii="Times New Roman" w:hAnsi="Times New Roman" w:cs="Times New Roman" w:hint="eastAsia"/>
                <w:sz w:val="18"/>
                <w:szCs w:val="18"/>
                <w:u w:val="single"/>
              </w:rPr>
              <w:t>15</w:t>
            </w:r>
          </w:p>
        </w:tc>
        <w:tc>
          <w:tcPr>
            <w:tcW w:w="435" w:type="pct"/>
            <w:vMerge w:val="restart"/>
            <w:shd w:val="clear" w:color="auto" w:fill="auto"/>
            <w:vAlign w:val="center"/>
          </w:tcPr>
          <w:p w:rsidR="000A4F8A" w:rsidRPr="00062E16" w:rsidRDefault="000A4F8A" w:rsidP="000A4F8A">
            <w:pPr>
              <w:contextualSpacing/>
              <w:jc w:val="center"/>
              <w:rPr>
                <w:rFonts w:ascii="Times New Roman" w:hAnsi="Times New Roman" w:cs="Times New Roman"/>
                <w:sz w:val="18"/>
                <w:szCs w:val="18"/>
                <w:u w:val="single"/>
              </w:rPr>
            </w:pPr>
            <w:r w:rsidRPr="00062E16">
              <w:rPr>
                <w:rFonts w:ascii="Times New Roman" w:hAnsi="Times New Roman" w:cs="Times New Roman"/>
                <w:sz w:val="18"/>
                <w:szCs w:val="18"/>
                <w:u w:val="single"/>
              </w:rPr>
              <w:t>0.</w:t>
            </w:r>
            <w:r w:rsidRPr="00062E16">
              <w:rPr>
                <w:rFonts w:ascii="Times New Roman" w:hAnsi="Times New Roman" w:cs="Times New Roman" w:hint="eastAsia"/>
                <w:sz w:val="18"/>
                <w:szCs w:val="18"/>
                <w:u w:val="single"/>
              </w:rPr>
              <w:t>3</w:t>
            </w:r>
          </w:p>
        </w:tc>
        <w:tc>
          <w:tcPr>
            <w:tcW w:w="364" w:type="pct"/>
            <w:vMerge w:val="restart"/>
            <w:shd w:val="clear" w:color="auto" w:fill="auto"/>
            <w:vAlign w:val="center"/>
          </w:tcPr>
          <w:p w:rsidR="000A4F8A" w:rsidRPr="00062E16" w:rsidRDefault="000A4F8A" w:rsidP="000A4F8A">
            <w:pPr>
              <w:contextualSpacing/>
              <w:jc w:val="center"/>
              <w:rPr>
                <w:rFonts w:ascii="Times New Roman" w:hAnsi="Times New Roman" w:cs="Times New Roman"/>
                <w:sz w:val="18"/>
                <w:szCs w:val="18"/>
                <w:u w:val="single"/>
              </w:rPr>
            </w:pPr>
            <w:r w:rsidRPr="00062E16">
              <w:rPr>
                <w:rFonts w:ascii="Times New Roman" w:hAnsi="Times New Roman" w:cs="Times New Roman" w:hint="eastAsia"/>
                <w:sz w:val="18"/>
                <w:szCs w:val="18"/>
                <w:u w:val="single"/>
              </w:rPr>
              <w:t>21.47</w:t>
            </w:r>
          </w:p>
        </w:tc>
        <w:tc>
          <w:tcPr>
            <w:tcW w:w="397" w:type="pct"/>
            <w:vMerge w:val="restart"/>
            <w:shd w:val="clear" w:color="auto" w:fill="auto"/>
            <w:vAlign w:val="center"/>
          </w:tcPr>
          <w:p w:rsidR="000A4F8A" w:rsidRPr="00062E16" w:rsidRDefault="000A4F8A" w:rsidP="000A4F8A">
            <w:pPr>
              <w:contextualSpacing/>
              <w:jc w:val="center"/>
              <w:rPr>
                <w:rFonts w:ascii="Times New Roman" w:hAnsi="Times New Roman" w:cs="Times New Roman"/>
                <w:sz w:val="18"/>
                <w:szCs w:val="18"/>
                <w:u w:val="single"/>
              </w:rPr>
            </w:pPr>
            <w:r w:rsidRPr="00062E16">
              <w:rPr>
                <w:rFonts w:ascii="Times New Roman" w:hAnsi="Times New Roman" w:cs="Times New Roman" w:hint="eastAsia"/>
                <w:sz w:val="18"/>
                <w:szCs w:val="18"/>
                <w:u w:val="single"/>
              </w:rPr>
              <w:t>50</w:t>
            </w:r>
          </w:p>
        </w:tc>
        <w:tc>
          <w:tcPr>
            <w:tcW w:w="405" w:type="pct"/>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r>
              <w:rPr>
                <w:rFonts w:ascii="Times New Roman" w:hAnsi="Times New Roman" w:cs="Times New Roman" w:hint="eastAsia"/>
                <w:sz w:val="18"/>
                <w:szCs w:val="18"/>
              </w:rPr>
              <w:t>5</w:t>
            </w:r>
            <w:r w:rsidRPr="00B25406">
              <w:rPr>
                <w:rFonts w:ascii="Times New Roman" w:hAnsi="Times New Roman" w:cs="Times New Roman" w:hint="eastAsia"/>
                <w:sz w:val="18"/>
                <w:szCs w:val="18"/>
              </w:rPr>
              <w:t>20</w:t>
            </w:r>
          </w:p>
        </w:tc>
        <w:tc>
          <w:tcPr>
            <w:tcW w:w="364" w:type="pct"/>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r w:rsidRPr="00B25406">
              <w:rPr>
                <w:rFonts w:ascii="Times New Roman" w:hAnsi="Times New Roman" w:cs="Times New Roman"/>
                <w:sz w:val="18"/>
                <w:szCs w:val="18"/>
              </w:rPr>
              <w:t>正常</w:t>
            </w:r>
          </w:p>
        </w:tc>
        <w:tc>
          <w:tcPr>
            <w:tcW w:w="438" w:type="pct"/>
            <w:shd w:val="clear" w:color="auto" w:fill="auto"/>
            <w:vAlign w:val="center"/>
          </w:tcPr>
          <w:p w:rsidR="000A4F8A" w:rsidRPr="00B25406" w:rsidRDefault="000A4F8A" w:rsidP="00A025E2">
            <w:pPr>
              <w:contextualSpacing/>
              <w:jc w:val="center"/>
              <w:rPr>
                <w:rFonts w:ascii="Times New Roman" w:hAnsi="Times New Roman" w:cs="Times New Roman"/>
                <w:sz w:val="18"/>
                <w:szCs w:val="18"/>
              </w:rPr>
            </w:pPr>
            <w:r w:rsidRPr="00B25406">
              <w:rPr>
                <w:rFonts w:ascii="Times New Roman" w:hAnsi="Times New Roman" w:cs="Times New Roman" w:hint="eastAsia"/>
                <w:sz w:val="18"/>
                <w:szCs w:val="18"/>
              </w:rPr>
              <w:t>0.</w:t>
            </w:r>
            <w:r w:rsidR="00A025E2">
              <w:rPr>
                <w:rFonts w:ascii="Times New Roman" w:hAnsi="Times New Roman" w:cs="Times New Roman" w:hint="eastAsia"/>
                <w:sz w:val="18"/>
                <w:szCs w:val="18"/>
              </w:rPr>
              <w:t>044</w:t>
            </w:r>
          </w:p>
        </w:tc>
        <w:tc>
          <w:tcPr>
            <w:tcW w:w="435" w:type="pct"/>
            <w:shd w:val="clear" w:color="auto" w:fill="auto"/>
            <w:vAlign w:val="center"/>
          </w:tcPr>
          <w:p w:rsidR="000A4F8A" w:rsidRPr="00B25406" w:rsidRDefault="000A4F8A" w:rsidP="00A025E2">
            <w:pPr>
              <w:contextualSpacing/>
              <w:jc w:val="center"/>
              <w:rPr>
                <w:rFonts w:ascii="Times New Roman" w:hAnsi="Times New Roman" w:cs="Times New Roman"/>
                <w:sz w:val="18"/>
                <w:szCs w:val="18"/>
              </w:rPr>
            </w:pPr>
            <w:r>
              <w:rPr>
                <w:rFonts w:ascii="Times New Roman" w:hAnsi="Times New Roman" w:cs="Times New Roman" w:hint="eastAsia"/>
                <w:sz w:val="18"/>
                <w:szCs w:val="18"/>
              </w:rPr>
              <w:t>0.0</w:t>
            </w:r>
            <w:r w:rsidR="00A025E2">
              <w:rPr>
                <w:rFonts w:ascii="Times New Roman" w:hAnsi="Times New Roman" w:cs="Times New Roman" w:hint="eastAsia"/>
                <w:sz w:val="18"/>
                <w:szCs w:val="18"/>
              </w:rPr>
              <w:t>13</w:t>
            </w:r>
          </w:p>
        </w:tc>
      </w:tr>
      <w:tr w:rsidR="000A4F8A" w:rsidRPr="00B25406" w:rsidTr="006B01DC">
        <w:trPr>
          <w:trHeight w:val="340"/>
          <w:jc w:val="center"/>
        </w:trPr>
        <w:tc>
          <w:tcPr>
            <w:tcW w:w="397" w:type="pct"/>
            <w:vMerge/>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p>
        </w:tc>
        <w:tc>
          <w:tcPr>
            <w:tcW w:w="403" w:type="pct"/>
            <w:vMerge/>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p>
        </w:tc>
        <w:tc>
          <w:tcPr>
            <w:tcW w:w="366" w:type="pct"/>
            <w:vMerge/>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p>
        </w:tc>
        <w:tc>
          <w:tcPr>
            <w:tcW w:w="561" w:type="pct"/>
            <w:vMerge/>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p>
        </w:tc>
        <w:tc>
          <w:tcPr>
            <w:tcW w:w="435" w:type="pct"/>
            <w:vMerge/>
            <w:shd w:val="clear" w:color="auto" w:fill="auto"/>
            <w:vAlign w:val="center"/>
          </w:tcPr>
          <w:p w:rsidR="000A4F8A" w:rsidRPr="00062E16" w:rsidRDefault="000A4F8A" w:rsidP="000A4F8A">
            <w:pPr>
              <w:contextualSpacing/>
              <w:jc w:val="center"/>
              <w:rPr>
                <w:rFonts w:ascii="Times New Roman" w:hAnsi="Times New Roman" w:cs="Times New Roman"/>
                <w:sz w:val="18"/>
                <w:szCs w:val="18"/>
                <w:u w:val="single"/>
              </w:rPr>
            </w:pPr>
          </w:p>
        </w:tc>
        <w:tc>
          <w:tcPr>
            <w:tcW w:w="435" w:type="pct"/>
            <w:vMerge/>
            <w:shd w:val="clear" w:color="auto" w:fill="auto"/>
            <w:vAlign w:val="center"/>
          </w:tcPr>
          <w:p w:rsidR="000A4F8A" w:rsidRPr="00062E16" w:rsidRDefault="000A4F8A" w:rsidP="000A4F8A">
            <w:pPr>
              <w:contextualSpacing/>
              <w:jc w:val="center"/>
              <w:rPr>
                <w:rFonts w:ascii="Times New Roman" w:hAnsi="Times New Roman" w:cs="Times New Roman"/>
                <w:sz w:val="18"/>
                <w:szCs w:val="18"/>
                <w:u w:val="single"/>
              </w:rPr>
            </w:pPr>
          </w:p>
        </w:tc>
        <w:tc>
          <w:tcPr>
            <w:tcW w:w="364" w:type="pct"/>
            <w:vMerge/>
            <w:shd w:val="clear" w:color="auto" w:fill="auto"/>
            <w:vAlign w:val="center"/>
          </w:tcPr>
          <w:p w:rsidR="000A4F8A" w:rsidRPr="00062E16" w:rsidRDefault="000A4F8A" w:rsidP="000A4F8A">
            <w:pPr>
              <w:contextualSpacing/>
              <w:jc w:val="center"/>
              <w:rPr>
                <w:rFonts w:ascii="Times New Roman" w:hAnsi="Times New Roman" w:cs="Times New Roman"/>
                <w:sz w:val="18"/>
                <w:szCs w:val="18"/>
                <w:u w:val="single"/>
              </w:rPr>
            </w:pPr>
          </w:p>
        </w:tc>
        <w:tc>
          <w:tcPr>
            <w:tcW w:w="397" w:type="pct"/>
            <w:vMerge/>
            <w:shd w:val="clear" w:color="auto" w:fill="auto"/>
            <w:vAlign w:val="center"/>
          </w:tcPr>
          <w:p w:rsidR="000A4F8A" w:rsidRPr="00062E16" w:rsidRDefault="000A4F8A" w:rsidP="000A4F8A">
            <w:pPr>
              <w:contextualSpacing/>
              <w:jc w:val="center"/>
              <w:rPr>
                <w:rFonts w:ascii="Times New Roman" w:hAnsi="Times New Roman" w:cs="Times New Roman"/>
                <w:sz w:val="18"/>
                <w:szCs w:val="18"/>
                <w:u w:val="single"/>
              </w:rPr>
            </w:pPr>
          </w:p>
        </w:tc>
        <w:tc>
          <w:tcPr>
            <w:tcW w:w="405" w:type="pct"/>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r w:rsidRPr="00B25406">
              <w:rPr>
                <w:rFonts w:ascii="Times New Roman" w:hAnsi="Times New Roman" w:cs="Times New Roman"/>
                <w:sz w:val="18"/>
                <w:szCs w:val="18"/>
              </w:rPr>
              <w:t>1</w:t>
            </w:r>
          </w:p>
        </w:tc>
        <w:tc>
          <w:tcPr>
            <w:tcW w:w="364" w:type="pct"/>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r w:rsidRPr="00B25406">
              <w:rPr>
                <w:rFonts w:ascii="Times New Roman" w:hAnsi="Times New Roman" w:cs="Times New Roman"/>
                <w:sz w:val="18"/>
                <w:szCs w:val="18"/>
              </w:rPr>
              <w:t>非正常</w:t>
            </w:r>
          </w:p>
        </w:tc>
        <w:tc>
          <w:tcPr>
            <w:tcW w:w="438" w:type="pct"/>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r>
              <w:rPr>
                <w:rFonts w:ascii="Times New Roman" w:hAnsi="Times New Roman" w:cs="Times New Roman" w:hint="eastAsia"/>
                <w:sz w:val="18"/>
                <w:szCs w:val="18"/>
              </w:rPr>
              <w:t>0.46</w:t>
            </w:r>
          </w:p>
        </w:tc>
        <w:tc>
          <w:tcPr>
            <w:tcW w:w="435" w:type="pct"/>
            <w:shd w:val="clear" w:color="auto" w:fill="auto"/>
            <w:vAlign w:val="center"/>
          </w:tcPr>
          <w:p w:rsidR="000A4F8A" w:rsidRPr="00B25406" w:rsidRDefault="000A4F8A" w:rsidP="000A4F8A">
            <w:pPr>
              <w:contextualSpacing/>
              <w:jc w:val="center"/>
              <w:rPr>
                <w:rFonts w:ascii="Times New Roman" w:hAnsi="Times New Roman" w:cs="Times New Roman"/>
                <w:sz w:val="18"/>
                <w:szCs w:val="18"/>
              </w:rPr>
            </w:pPr>
            <w:r>
              <w:rPr>
                <w:rFonts w:ascii="Times New Roman" w:hAnsi="Times New Roman" w:cs="Times New Roman" w:hint="eastAsia"/>
                <w:sz w:val="18"/>
                <w:szCs w:val="18"/>
              </w:rPr>
              <w:t>0.138</w:t>
            </w:r>
          </w:p>
        </w:tc>
      </w:tr>
    </w:tbl>
    <w:p w:rsidR="006B01DC" w:rsidRPr="0027057A" w:rsidRDefault="006B01DC" w:rsidP="006B01DC">
      <w:pPr>
        <w:pStyle w:val="10"/>
        <w:ind w:firstLineChars="0" w:firstLine="0"/>
        <w:jc w:val="center"/>
        <w:rPr>
          <w:b/>
          <w:szCs w:val="24"/>
          <w:u w:val="single"/>
        </w:rPr>
      </w:pPr>
      <w:bookmarkStart w:id="5" w:name="_Ref502778711"/>
      <w:r w:rsidRPr="0027057A">
        <w:rPr>
          <w:b/>
          <w:szCs w:val="24"/>
          <w:u w:val="single"/>
        </w:rPr>
        <w:t>表</w:t>
      </w:r>
      <w:bookmarkEnd w:id="5"/>
      <w:r w:rsidRPr="0027057A">
        <w:rPr>
          <w:b/>
          <w:szCs w:val="24"/>
          <w:u w:val="single"/>
        </w:rPr>
        <w:t>7-</w:t>
      </w:r>
      <w:r w:rsidR="0027057A" w:rsidRPr="0027057A">
        <w:rPr>
          <w:rFonts w:hint="eastAsia"/>
          <w:b/>
          <w:szCs w:val="24"/>
          <w:u w:val="single"/>
        </w:rPr>
        <w:t>2</w:t>
      </w:r>
      <w:r w:rsidRPr="0027057A">
        <w:rPr>
          <w:b/>
          <w:szCs w:val="24"/>
          <w:u w:val="single"/>
        </w:rPr>
        <w:t xml:space="preserve">  </w:t>
      </w:r>
      <w:r w:rsidRPr="0027057A">
        <w:rPr>
          <w:b/>
          <w:szCs w:val="24"/>
          <w:u w:val="single"/>
        </w:rPr>
        <w:t>矩形面源参数表</w:t>
      </w:r>
    </w:p>
    <w:tbl>
      <w:tblPr>
        <w:tblW w:w="94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0"/>
        <w:gridCol w:w="1074"/>
        <w:gridCol w:w="759"/>
        <w:gridCol w:w="758"/>
        <w:gridCol w:w="695"/>
        <w:gridCol w:w="606"/>
        <w:gridCol w:w="586"/>
        <w:gridCol w:w="708"/>
        <w:gridCol w:w="820"/>
        <w:gridCol w:w="709"/>
        <w:gridCol w:w="709"/>
        <w:gridCol w:w="714"/>
        <w:gridCol w:w="849"/>
      </w:tblGrid>
      <w:tr w:rsidR="0027057A" w:rsidRPr="00E81ECB" w:rsidTr="0027057A">
        <w:trPr>
          <w:trHeight w:val="531"/>
          <w:tblHeader/>
          <w:jc w:val="center"/>
        </w:trPr>
        <w:tc>
          <w:tcPr>
            <w:tcW w:w="430" w:type="dxa"/>
            <w:vMerge w:val="restart"/>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编号</w:t>
            </w:r>
          </w:p>
        </w:tc>
        <w:tc>
          <w:tcPr>
            <w:tcW w:w="1074" w:type="dxa"/>
            <w:vMerge w:val="restart"/>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名称</w:t>
            </w:r>
          </w:p>
        </w:tc>
        <w:tc>
          <w:tcPr>
            <w:tcW w:w="1517" w:type="dxa"/>
            <w:gridSpan w:val="2"/>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面源起点经纬度</w:t>
            </w:r>
          </w:p>
        </w:tc>
        <w:tc>
          <w:tcPr>
            <w:tcW w:w="695" w:type="dxa"/>
            <w:vMerge w:val="restart"/>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面源海拔高度</w:t>
            </w:r>
            <w:r w:rsidRPr="00E81ECB">
              <w:rPr>
                <w:rFonts w:ascii="Times New Roman"/>
                <w:sz w:val="18"/>
              </w:rPr>
              <w:t>/m</w:t>
            </w:r>
          </w:p>
        </w:tc>
        <w:tc>
          <w:tcPr>
            <w:tcW w:w="606" w:type="dxa"/>
            <w:vMerge w:val="restart"/>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面源长度</w:t>
            </w:r>
            <w:r w:rsidRPr="00E81ECB">
              <w:rPr>
                <w:rFonts w:ascii="Times New Roman"/>
                <w:sz w:val="18"/>
              </w:rPr>
              <w:t>/m</w:t>
            </w:r>
          </w:p>
        </w:tc>
        <w:tc>
          <w:tcPr>
            <w:tcW w:w="586" w:type="dxa"/>
            <w:vMerge w:val="restart"/>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面源宽度</w:t>
            </w:r>
            <w:r w:rsidRPr="00E81ECB">
              <w:rPr>
                <w:rFonts w:ascii="Times New Roman"/>
                <w:sz w:val="18"/>
              </w:rPr>
              <w:t>/m</w:t>
            </w:r>
          </w:p>
        </w:tc>
        <w:tc>
          <w:tcPr>
            <w:tcW w:w="708" w:type="dxa"/>
            <w:vMerge w:val="restart"/>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与</w:t>
            </w:r>
            <w:proofErr w:type="gramStart"/>
            <w:r w:rsidRPr="00E81ECB">
              <w:rPr>
                <w:rFonts w:ascii="Times New Roman"/>
                <w:sz w:val="18"/>
              </w:rPr>
              <w:t>正北向</w:t>
            </w:r>
            <w:proofErr w:type="gramEnd"/>
            <w:r w:rsidRPr="00E81ECB">
              <w:rPr>
                <w:rFonts w:ascii="Times New Roman"/>
                <w:sz w:val="18"/>
              </w:rPr>
              <w:t>夹角</w:t>
            </w:r>
            <w:r w:rsidRPr="00E81ECB">
              <w:rPr>
                <w:rFonts w:ascii="Times New Roman"/>
                <w:sz w:val="18"/>
              </w:rPr>
              <w:t>/ °</w:t>
            </w:r>
          </w:p>
        </w:tc>
        <w:tc>
          <w:tcPr>
            <w:tcW w:w="820" w:type="dxa"/>
            <w:vMerge w:val="restart"/>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面</w:t>
            </w:r>
            <w:proofErr w:type="gramStart"/>
            <w:r w:rsidRPr="00E81ECB">
              <w:rPr>
                <w:rFonts w:ascii="Times New Roman"/>
                <w:sz w:val="18"/>
              </w:rPr>
              <w:t>源有效</w:t>
            </w:r>
            <w:proofErr w:type="gramEnd"/>
            <w:r w:rsidRPr="00E81ECB">
              <w:rPr>
                <w:rFonts w:ascii="Times New Roman"/>
                <w:sz w:val="18"/>
              </w:rPr>
              <w:t>排放高度</w:t>
            </w:r>
            <w:r w:rsidRPr="00E81ECB">
              <w:rPr>
                <w:rFonts w:ascii="Times New Roman"/>
                <w:sz w:val="18"/>
              </w:rPr>
              <w:t>/m</w:t>
            </w:r>
          </w:p>
        </w:tc>
        <w:tc>
          <w:tcPr>
            <w:tcW w:w="709" w:type="dxa"/>
            <w:vMerge w:val="restart"/>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年排放小时数</w:t>
            </w:r>
            <w:r w:rsidRPr="00E81ECB">
              <w:rPr>
                <w:rFonts w:ascii="Times New Roman"/>
                <w:sz w:val="18"/>
              </w:rPr>
              <w:t>/h</w:t>
            </w:r>
          </w:p>
        </w:tc>
        <w:tc>
          <w:tcPr>
            <w:tcW w:w="709" w:type="dxa"/>
            <w:vMerge w:val="restart"/>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排放</w:t>
            </w:r>
          </w:p>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工况</w:t>
            </w:r>
          </w:p>
        </w:tc>
        <w:tc>
          <w:tcPr>
            <w:tcW w:w="1563" w:type="dxa"/>
            <w:gridSpan w:val="2"/>
            <w:tcBorders>
              <w:right w:val="single" w:sz="4" w:space="0" w:color="auto"/>
            </w:tcBorders>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污染物排放速率</w:t>
            </w:r>
            <w:r w:rsidRPr="00E81ECB">
              <w:rPr>
                <w:rFonts w:ascii="Times New Roman"/>
                <w:sz w:val="18"/>
              </w:rPr>
              <w:t>/</w:t>
            </w:r>
            <w:r w:rsidRPr="00E81ECB">
              <w:rPr>
                <w:rFonts w:ascii="Times New Roman"/>
                <w:sz w:val="18"/>
              </w:rPr>
              <w:t>（</w:t>
            </w:r>
            <w:r w:rsidRPr="00E81ECB">
              <w:rPr>
                <w:rFonts w:ascii="Times New Roman"/>
                <w:sz w:val="18"/>
              </w:rPr>
              <w:t>kg/h</w:t>
            </w:r>
            <w:r w:rsidRPr="00E81ECB">
              <w:rPr>
                <w:rFonts w:ascii="Times New Roman"/>
                <w:sz w:val="18"/>
              </w:rPr>
              <w:t>）</w:t>
            </w:r>
          </w:p>
        </w:tc>
      </w:tr>
      <w:tr w:rsidR="0027057A" w:rsidRPr="00E81ECB" w:rsidTr="0027057A">
        <w:trPr>
          <w:trHeight w:val="531"/>
          <w:tblHeader/>
          <w:jc w:val="center"/>
        </w:trPr>
        <w:tc>
          <w:tcPr>
            <w:tcW w:w="430" w:type="dxa"/>
            <w:vMerge/>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p>
        </w:tc>
        <w:tc>
          <w:tcPr>
            <w:tcW w:w="1074" w:type="dxa"/>
            <w:vMerge/>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p>
        </w:tc>
        <w:tc>
          <w:tcPr>
            <w:tcW w:w="759" w:type="dxa"/>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东经</w:t>
            </w:r>
          </w:p>
        </w:tc>
        <w:tc>
          <w:tcPr>
            <w:tcW w:w="758" w:type="dxa"/>
            <w:shd w:val="clear" w:color="auto" w:fill="auto"/>
            <w:vAlign w:val="center"/>
          </w:tcPr>
          <w:p w:rsidR="0027057A" w:rsidRPr="00E81ECB" w:rsidRDefault="0027057A" w:rsidP="006B01DC">
            <w:pPr>
              <w:contextualSpacing/>
              <w:jc w:val="center"/>
              <w:rPr>
                <w:sz w:val="18"/>
              </w:rPr>
            </w:pPr>
            <w:r w:rsidRPr="00E81ECB">
              <w:rPr>
                <w:sz w:val="18"/>
              </w:rPr>
              <w:t>北纬</w:t>
            </w:r>
          </w:p>
        </w:tc>
        <w:tc>
          <w:tcPr>
            <w:tcW w:w="695" w:type="dxa"/>
            <w:vMerge/>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p>
        </w:tc>
        <w:tc>
          <w:tcPr>
            <w:tcW w:w="606" w:type="dxa"/>
            <w:vMerge/>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p>
        </w:tc>
        <w:tc>
          <w:tcPr>
            <w:tcW w:w="586" w:type="dxa"/>
            <w:vMerge/>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p>
        </w:tc>
        <w:tc>
          <w:tcPr>
            <w:tcW w:w="708" w:type="dxa"/>
            <w:vMerge/>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p>
        </w:tc>
        <w:tc>
          <w:tcPr>
            <w:tcW w:w="820" w:type="dxa"/>
            <w:vMerge/>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p>
        </w:tc>
        <w:tc>
          <w:tcPr>
            <w:tcW w:w="709" w:type="dxa"/>
            <w:vMerge/>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p>
        </w:tc>
        <w:tc>
          <w:tcPr>
            <w:tcW w:w="709" w:type="dxa"/>
            <w:vMerge/>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p>
        </w:tc>
        <w:tc>
          <w:tcPr>
            <w:tcW w:w="714" w:type="dxa"/>
            <w:shd w:val="clear" w:color="auto" w:fill="auto"/>
            <w:vAlign w:val="center"/>
          </w:tcPr>
          <w:p w:rsidR="0027057A" w:rsidRPr="0027057A" w:rsidRDefault="0027057A" w:rsidP="008275FB">
            <w:pPr>
              <w:contextualSpacing/>
              <w:jc w:val="center"/>
              <w:rPr>
                <w:rFonts w:ascii="Times New Roman" w:hAnsi="Times New Roman" w:cs="Times New Roman"/>
                <w:bCs/>
                <w:sz w:val="18"/>
                <w:szCs w:val="18"/>
              </w:rPr>
            </w:pPr>
            <w:r w:rsidRPr="0027057A">
              <w:rPr>
                <w:rFonts w:ascii="Times New Roman" w:hAnsi="Times New Roman" w:cs="Times New Roman" w:hint="eastAsia"/>
                <w:sz w:val="18"/>
                <w:szCs w:val="18"/>
              </w:rPr>
              <w:t>VOC</w:t>
            </w:r>
          </w:p>
        </w:tc>
        <w:tc>
          <w:tcPr>
            <w:tcW w:w="849" w:type="dxa"/>
            <w:tcBorders>
              <w:right w:val="single" w:sz="4" w:space="0" w:color="auto"/>
            </w:tcBorders>
            <w:shd w:val="clear" w:color="auto" w:fill="auto"/>
            <w:vAlign w:val="center"/>
          </w:tcPr>
          <w:p w:rsidR="0027057A" w:rsidRPr="0027057A" w:rsidRDefault="0027057A" w:rsidP="008275FB">
            <w:pPr>
              <w:contextualSpacing/>
              <w:jc w:val="center"/>
              <w:rPr>
                <w:rFonts w:ascii="Times New Roman" w:hAnsi="Times New Roman" w:cs="Times New Roman"/>
                <w:bCs/>
                <w:sz w:val="18"/>
                <w:szCs w:val="18"/>
              </w:rPr>
            </w:pPr>
            <w:r w:rsidRPr="0027057A">
              <w:rPr>
                <w:rFonts w:ascii="Times New Roman" w:hAnsi="Times New Roman" w:cs="Times New Roman" w:hint="eastAsia"/>
                <w:bCs/>
                <w:sz w:val="18"/>
                <w:szCs w:val="18"/>
              </w:rPr>
              <w:t>NHMC</w:t>
            </w:r>
          </w:p>
        </w:tc>
      </w:tr>
      <w:tr w:rsidR="0027057A" w:rsidRPr="00E81ECB" w:rsidTr="0027057A">
        <w:trPr>
          <w:trHeight w:val="531"/>
          <w:jc w:val="center"/>
        </w:trPr>
        <w:tc>
          <w:tcPr>
            <w:tcW w:w="430" w:type="dxa"/>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1</w:t>
            </w:r>
          </w:p>
        </w:tc>
        <w:tc>
          <w:tcPr>
            <w:tcW w:w="1074" w:type="dxa"/>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Pr>
                <w:rFonts w:ascii="Times New Roman" w:hint="eastAsia"/>
                <w:sz w:val="18"/>
              </w:rPr>
              <w:t>车间区域</w:t>
            </w:r>
          </w:p>
        </w:tc>
        <w:tc>
          <w:tcPr>
            <w:tcW w:w="759" w:type="dxa"/>
            <w:shd w:val="clear" w:color="auto" w:fill="auto"/>
            <w:vAlign w:val="center"/>
          </w:tcPr>
          <w:p w:rsidR="0027057A" w:rsidRPr="00DC0B67" w:rsidRDefault="0027057A" w:rsidP="0027057A">
            <w:pPr>
              <w:pStyle w:val="ac"/>
              <w:spacing w:after="0" w:line="240" w:lineRule="auto"/>
              <w:ind w:firstLineChars="0" w:firstLine="0"/>
              <w:contextualSpacing/>
              <w:jc w:val="center"/>
              <w:rPr>
                <w:rFonts w:ascii="Times New Roman"/>
                <w:sz w:val="18"/>
              </w:rPr>
            </w:pPr>
            <w:r w:rsidRPr="00DC0B67">
              <w:rPr>
                <w:rFonts w:ascii="Times New Roman"/>
                <w:sz w:val="18"/>
              </w:rPr>
              <w:t>113.</w:t>
            </w:r>
            <w:r>
              <w:rPr>
                <w:rFonts w:ascii="Times New Roman" w:hint="eastAsia"/>
                <w:sz w:val="18"/>
              </w:rPr>
              <w:t>16950351</w:t>
            </w:r>
          </w:p>
        </w:tc>
        <w:tc>
          <w:tcPr>
            <w:tcW w:w="758" w:type="dxa"/>
            <w:shd w:val="clear" w:color="auto" w:fill="auto"/>
            <w:vAlign w:val="center"/>
          </w:tcPr>
          <w:p w:rsidR="0027057A" w:rsidRPr="00DC0B67" w:rsidRDefault="0027057A" w:rsidP="0027057A">
            <w:pPr>
              <w:pStyle w:val="ac"/>
              <w:spacing w:after="0" w:line="240" w:lineRule="auto"/>
              <w:ind w:firstLineChars="0" w:firstLine="0"/>
              <w:contextualSpacing/>
              <w:jc w:val="center"/>
              <w:rPr>
                <w:rFonts w:ascii="Times New Roman"/>
                <w:sz w:val="18"/>
              </w:rPr>
            </w:pPr>
            <w:r w:rsidRPr="00DC0B67">
              <w:rPr>
                <w:rFonts w:ascii="Times New Roman"/>
                <w:sz w:val="18"/>
              </w:rPr>
              <w:t>29.</w:t>
            </w:r>
            <w:r>
              <w:rPr>
                <w:rFonts w:ascii="Times New Roman" w:hint="eastAsia"/>
                <w:sz w:val="18"/>
              </w:rPr>
              <w:t>32938963</w:t>
            </w:r>
          </w:p>
        </w:tc>
        <w:tc>
          <w:tcPr>
            <w:tcW w:w="695" w:type="dxa"/>
            <w:shd w:val="clear" w:color="auto" w:fill="auto"/>
            <w:vAlign w:val="center"/>
          </w:tcPr>
          <w:p w:rsidR="0027057A" w:rsidRPr="00DC0B67" w:rsidRDefault="0027057A" w:rsidP="006B01DC">
            <w:pPr>
              <w:pStyle w:val="ac"/>
              <w:spacing w:after="0" w:line="240" w:lineRule="auto"/>
              <w:ind w:firstLineChars="0" w:firstLine="0"/>
              <w:contextualSpacing/>
              <w:jc w:val="center"/>
              <w:rPr>
                <w:rFonts w:ascii="Times New Roman"/>
                <w:sz w:val="18"/>
              </w:rPr>
            </w:pPr>
            <w:r>
              <w:rPr>
                <w:rFonts w:ascii="Times New Roman" w:hint="eastAsia"/>
                <w:sz w:val="18"/>
              </w:rPr>
              <w:t>37.28</w:t>
            </w:r>
          </w:p>
        </w:tc>
        <w:tc>
          <w:tcPr>
            <w:tcW w:w="606" w:type="dxa"/>
            <w:shd w:val="clear" w:color="auto" w:fill="auto"/>
            <w:vAlign w:val="center"/>
          </w:tcPr>
          <w:p w:rsidR="0027057A" w:rsidRPr="000306B4" w:rsidRDefault="0027057A" w:rsidP="006B01DC">
            <w:pPr>
              <w:pStyle w:val="ac"/>
              <w:spacing w:after="0" w:line="240" w:lineRule="auto"/>
              <w:ind w:firstLineChars="0" w:firstLine="0"/>
              <w:contextualSpacing/>
              <w:jc w:val="center"/>
              <w:rPr>
                <w:rFonts w:ascii="Times New Roman"/>
                <w:sz w:val="18"/>
              </w:rPr>
            </w:pPr>
            <w:r>
              <w:rPr>
                <w:rFonts w:ascii="Times New Roman" w:hint="eastAsia"/>
                <w:sz w:val="18"/>
              </w:rPr>
              <w:t>20</w:t>
            </w:r>
          </w:p>
        </w:tc>
        <w:tc>
          <w:tcPr>
            <w:tcW w:w="586" w:type="dxa"/>
            <w:shd w:val="clear" w:color="auto" w:fill="auto"/>
            <w:vAlign w:val="center"/>
          </w:tcPr>
          <w:p w:rsidR="0027057A" w:rsidRPr="000306B4" w:rsidRDefault="0027057A" w:rsidP="006B01DC">
            <w:pPr>
              <w:pStyle w:val="ac"/>
              <w:spacing w:after="0" w:line="240" w:lineRule="auto"/>
              <w:ind w:firstLineChars="0" w:firstLine="0"/>
              <w:contextualSpacing/>
              <w:jc w:val="center"/>
              <w:rPr>
                <w:rFonts w:ascii="Times New Roman"/>
                <w:sz w:val="18"/>
              </w:rPr>
            </w:pPr>
            <w:r>
              <w:rPr>
                <w:rFonts w:ascii="Times New Roman" w:hint="eastAsia"/>
                <w:sz w:val="18"/>
              </w:rPr>
              <w:t>15</w:t>
            </w:r>
          </w:p>
        </w:tc>
        <w:tc>
          <w:tcPr>
            <w:tcW w:w="708" w:type="dxa"/>
            <w:shd w:val="clear" w:color="auto" w:fill="auto"/>
            <w:vAlign w:val="center"/>
          </w:tcPr>
          <w:p w:rsidR="0027057A" w:rsidRPr="000306B4" w:rsidRDefault="0027057A" w:rsidP="006B01DC">
            <w:pPr>
              <w:pStyle w:val="ac"/>
              <w:spacing w:after="0" w:line="240" w:lineRule="auto"/>
              <w:ind w:firstLineChars="0" w:firstLine="0"/>
              <w:contextualSpacing/>
              <w:jc w:val="center"/>
              <w:rPr>
                <w:rFonts w:ascii="Times New Roman"/>
                <w:sz w:val="18"/>
              </w:rPr>
            </w:pPr>
            <w:r>
              <w:rPr>
                <w:rFonts w:ascii="Times New Roman" w:hint="eastAsia"/>
                <w:sz w:val="18"/>
              </w:rPr>
              <w:t>0</w:t>
            </w:r>
          </w:p>
        </w:tc>
        <w:tc>
          <w:tcPr>
            <w:tcW w:w="820" w:type="dxa"/>
            <w:shd w:val="clear" w:color="auto" w:fill="auto"/>
            <w:vAlign w:val="center"/>
          </w:tcPr>
          <w:p w:rsidR="0027057A" w:rsidRPr="000306B4" w:rsidRDefault="0027057A" w:rsidP="006B01DC">
            <w:pPr>
              <w:pStyle w:val="ac"/>
              <w:spacing w:after="0" w:line="240" w:lineRule="auto"/>
              <w:ind w:firstLineChars="0" w:firstLine="0"/>
              <w:contextualSpacing/>
              <w:jc w:val="center"/>
              <w:rPr>
                <w:rFonts w:ascii="Times New Roman"/>
                <w:sz w:val="18"/>
              </w:rPr>
            </w:pPr>
            <w:r>
              <w:rPr>
                <w:rFonts w:ascii="Times New Roman" w:hint="eastAsia"/>
                <w:sz w:val="18"/>
              </w:rPr>
              <w:t>8</w:t>
            </w:r>
          </w:p>
        </w:tc>
        <w:tc>
          <w:tcPr>
            <w:tcW w:w="709" w:type="dxa"/>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Pr>
                <w:rFonts w:ascii="Times New Roman" w:hint="eastAsia"/>
                <w:sz w:val="18"/>
              </w:rPr>
              <w:t>52</w:t>
            </w:r>
            <w:r w:rsidRPr="00E81ECB">
              <w:rPr>
                <w:rFonts w:ascii="Times New Roman"/>
                <w:sz w:val="18"/>
              </w:rPr>
              <w:t>0</w:t>
            </w:r>
          </w:p>
        </w:tc>
        <w:tc>
          <w:tcPr>
            <w:tcW w:w="709" w:type="dxa"/>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sidRPr="00E81ECB">
              <w:rPr>
                <w:rFonts w:ascii="Times New Roman"/>
                <w:sz w:val="18"/>
              </w:rPr>
              <w:t>正常</w:t>
            </w:r>
          </w:p>
        </w:tc>
        <w:tc>
          <w:tcPr>
            <w:tcW w:w="714" w:type="dxa"/>
            <w:shd w:val="clear" w:color="auto" w:fill="auto"/>
            <w:vAlign w:val="center"/>
          </w:tcPr>
          <w:p w:rsidR="0027057A" w:rsidRPr="00E81ECB" w:rsidRDefault="0027057A" w:rsidP="0027057A">
            <w:pPr>
              <w:pStyle w:val="ac"/>
              <w:spacing w:after="0" w:line="240" w:lineRule="auto"/>
              <w:ind w:firstLineChars="0" w:firstLine="0"/>
              <w:contextualSpacing/>
              <w:jc w:val="center"/>
              <w:rPr>
                <w:rFonts w:ascii="Times New Roman"/>
                <w:sz w:val="18"/>
              </w:rPr>
            </w:pPr>
            <w:r w:rsidRPr="00E81ECB">
              <w:rPr>
                <w:rFonts w:ascii="Times New Roman"/>
                <w:sz w:val="18"/>
              </w:rPr>
              <w:t>0.</w:t>
            </w:r>
            <w:r>
              <w:rPr>
                <w:rFonts w:ascii="Times New Roman" w:hint="eastAsia"/>
                <w:sz w:val="18"/>
              </w:rPr>
              <w:t>023</w:t>
            </w:r>
          </w:p>
        </w:tc>
        <w:tc>
          <w:tcPr>
            <w:tcW w:w="849" w:type="dxa"/>
            <w:shd w:val="clear" w:color="auto" w:fill="auto"/>
            <w:vAlign w:val="center"/>
          </w:tcPr>
          <w:p w:rsidR="0027057A" w:rsidRPr="00E81ECB" w:rsidRDefault="0027057A" w:rsidP="006B01DC">
            <w:pPr>
              <w:pStyle w:val="ac"/>
              <w:spacing w:after="0" w:line="240" w:lineRule="auto"/>
              <w:ind w:firstLineChars="0" w:firstLine="0"/>
              <w:contextualSpacing/>
              <w:jc w:val="center"/>
              <w:rPr>
                <w:rFonts w:ascii="Times New Roman"/>
                <w:sz w:val="18"/>
              </w:rPr>
            </w:pPr>
            <w:r>
              <w:rPr>
                <w:rFonts w:ascii="Times New Roman" w:hint="eastAsia"/>
                <w:sz w:val="18"/>
              </w:rPr>
              <w:t>0.007</w:t>
            </w:r>
          </w:p>
        </w:tc>
      </w:tr>
    </w:tbl>
    <w:p w:rsidR="006B01DC" w:rsidRDefault="006B01DC" w:rsidP="0027057A">
      <w:pPr>
        <w:pStyle w:val="05201"/>
        <w:tabs>
          <w:tab w:val="left" w:pos="2370"/>
        </w:tabs>
        <w:spacing w:before="0" w:afterLines="0" w:after="0" w:line="360" w:lineRule="auto"/>
        <w:ind w:firstLine="482"/>
        <w:contextualSpacing/>
        <w:rPr>
          <w:rFonts w:cs="Times New Roman" w:hint="default"/>
          <w:b/>
        </w:rPr>
      </w:pPr>
    </w:p>
    <w:p w:rsidR="000D2CE7" w:rsidRPr="000A4F8A" w:rsidRDefault="0027057A" w:rsidP="0027057A">
      <w:pPr>
        <w:pStyle w:val="05201"/>
        <w:tabs>
          <w:tab w:val="left" w:pos="2370"/>
        </w:tabs>
        <w:spacing w:before="0" w:afterLines="0" w:after="0" w:line="360" w:lineRule="auto"/>
        <w:ind w:firstLine="480"/>
        <w:contextualSpacing/>
        <w:rPr>
          <w:rFonts w:cs="Times New Roman" w:hint="default"/>
          <w:b/>
        </w:rPr>
      </w:pPr>
      <w:r w:rsidRPr="00455F73">
        <w:rPr>
          <w:noProof/>
        </w:rPr>
        <w:lastRenderedPageBreak/>
        <mc:AlternateContent>
          <mc:Choice Requires="wps">
            <w:drawing>
              <wp:anchor distT="0" distB="0" distL="114300" distR="114300" simplePos="0" relativeHeight="251664384" behindDoc="0" locked="0" layoutInCell="1" allowOverlap="1" wp14:anchorId="4482076B" wp14:editId="4B637F78">
                <wp:simplePos x="0" y="0"/>
                <wp:positionH relativeFrom="column">
                  <wp:posOffset>-228600</wp:posOffset>
                </wp:positionH>
                <wp:positionV relativeFrom="paragraph">
                  <wp:posOffset>-2540</wp:posOffset>
                </wp:positionV>
                <wp:extent cx="5762625" cy="8909685"/>
                <wp:effectExtent l="0" t="0" r="28575" b="24765"/>
                <wp:wrapNone/>
                <wp:docPr id="65"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8pt;margin-top:-.2pt;width:453.75pt;height:701.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" filled="f" strokeweight="1pt"/>
            </w:pict>
          </mc:Fallback>
        </mc:AlternateContent>
      </w:r>
      <w:r w:rsidR="000D2CE7" w:rsidRPr="000A4F8A">
        <w:rPr>
          <w:rFonts w:cs="Times New Roman"/>
          <w:b/>
        </w:rPr>
        <w:t>②</w:t>
      </w:r>
      <w:r w:rsidR="000D2CE7" w:rsidRPr="000A4F8A">
        <w:rPr>
          <w:rFonts w:cs="Times New Roman"/>
          <w:b/>
        </w:rPr>
        <w:t>ARESCREEN</w:t>
      </w:r>
      <w:r w:rsidR="000D2CE7" w:rsidRPr="000A4F8A">
        <w:rPr>
          <w:rFonts w:cs="Times New Roman"/>
          <w:b/>
        </w:rPr>
        <w:t>模式计算分析</w:t>
      </w:r>
    </w:p>
    <w:p w:rsidR="000D2CE7" w:rsidRPr="000D2CE7" w:rsidRDefault="000D2CE7" w:rsidP="000D2CE7">
      <w:pPr>
        <w:pStyle w:val="05201"/>
        <w:tabs>
          <w:tab w:val="left" w:pos="2370"/>
        </w:tabs>
        <w:spacing w:before="0" w:afterLines="0" w:after="0" w:line="360" w:lineRule="auto"/>
        <w:ind w:firstLine="480"/>
        <w:contextualSpacing/>
        <w:rPr>
          <w:rFonts w:cs="Times New Roman" w:hint="default"/>
        </w:rPr>
      </w:pPr>
      <w:r w:rsidRPr="000D2CE7">
        <w:rPr>
          <w:rFonts w:cs="Times New Roman"/>
        </w:rPr>
        <w:t>依据《环境影响评价技术导则</w:t>
      </w:r>
      <w:r w:rsidRPr="000D2CE7">
        <w:rPr>
          <w:rFonts w:cs="Times New Roman"/>
        </w:rPr>
        <w:t>-</w:t>
      </w:r>
      <w:r w:rsidRPr="000D2CE7">
        <w:rPr>
          <w:rFonts w:cs="Times New Roman"/>
        </w:rPr>
        <w:t>大气环境》</w:t>
      </w:r>
      <w:r w:rsidRPr="000D2CE7">
        <w:rPr>
          <w:rFonts w:cs="Times New Roman"/>
        </w:rPr>
        <w:t>(HJ2.2-2018)</w:t>
      </w:r>
      <w:r w:rsidRPr="000D2CE7">
        <w:rPr>
          <w:rFonts w:cs="Times New Roman"/>
        </w:rPr>
        <w:t>中</w:t>
      </w:r>
      <w:r w:rsidRPr="000D2CE7">
        <w:rPr>
          <w:rFonts w:cs="Times New Roman"/>
        </w:rPr>
        <w:t>5.3</w:t>
      </w:r>
      <w:r w:rsidRPr="000D2CE7">
        <w:rPr>
          <w:rFonts w:cs="Times New Roman"/>
        </w:rPr>
        <w:t>节工作等级的确定方法，结合项目工程分析结果，采用附录</w:t>
      </w:r>
      <w:r w:rsidRPr="000D2CE7">
        <w:rPr>
          <w:rFonts w:cs="Times New Roman"/>
        </w:rPr>
        <w:t>A</w:t>
      </w:r>
      <w:r w:rsidRPr="000D2CE7">
        <w:rPr>
          <w:rFonts w:cs="Times New Roman"/>
        </w:rPr>
        <w:t>推荐模型中的</w:t>
      </w:r>
      <w:r w:rsidRPr="000D2CE7">
        <w:rPr>
          <w:rFonts w:cs="Times New Roman"/>
        </w:rPr>
        <w:t>AERSCREEN</w:t>
      </w:r>
      <w:r w:rsidRPr="000D2CE7">
        <w:rPr>
          <w:rFonts w:cs="Times New Roman"/>
        </w:rPr>
        <w:t>模式计算项目废气污染源的最大环境影响。</w:t>
      </w:r>
    </w:p>
    <w:p w:rsidR="00D04779" w:rsidRDefault="00D04779" w:rsidP="004B6523">
      <w:pPr>
        <w:pStyle w:val="05201"/>
        <w:tabs>
          <w:tab w:val="left" w:pos="2370"/>
        </w:tabs>
        <w:spacing w:before="0" w:afterLines="0" w:after="0" w:line="360" w:lineRule="auto"/>
        <w:ind w:firstLine="480"/>
        <w:contextualSpacing/>
        <w:rPr>
          <w:rFonts w:cs="Times New Roman" w:hint="default"/>
        </w:rPr>
      </w:pPr>
      <w:r w:rsidRPr="004B6523">
        <w:rPr>
          <w:rFonts w:cs="Times New Roman"/>
        </w:rPr>
        <w:t>模式相关参数见下表：</w:t>
      </w:r>
    </w:p>
    <w:p w:rsidR="004B6523" w:rsidRPr="00455F73" w:rsidRDefault="004B6523" w:rsidP="004B6523">
      <w:pPr>
        <w:pStyle w:val="10"/>
        <w:ind w:firstLineChars="0" w:firstLine="0"/>
        <w:jc w:val="center"/>
        <w:rPr>
          <w:b/>
          <w:szCs w:val="24"/>
        </w:rPr>
      </w:pPr>
      <w:r w:rsidRPr="00455F73">
        <w:rPr>
          <w:b/>
          <w:szCs w:val="24"/>
        </w:rPr>
        <w:t>表</w:t>
      </w:r>
      <w:r w:rsidRPr="00455F73">
        <w:rPr>
          <w:b/>
          <w:szCs w:val="24"/>
        </w:rPr>
        <w:t>7-</w:t>
      </w:r>
      <w:r w:rsidR="0027057A">
        <w:rPr>
          <w:rFonts w:hint="eastAsia"/>
          <w:b/>
          <w:szCs w:val="24"/>
        </w:rPr>
        <w:t>3</w:t>
      </w:r>
      <w:r w:rsidRPr="00455F73">
        <w:rPr>
          <w:b/>
          <w:szCs w:val="24"/>
        </w:rPr>
        <w:t xml:space="preserve">   </w:t>
      </w:r>
      <w:r w:rsidRPr="00455F73">
        <w:rPr>
          <w:b/>
          <w:szCs w:val="24"/>
        </w:rPr>
        <w:t>估算模型参数表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2652"/>
        <w:gridCol w:w="3569"/>
      </w:tblGrid>
      <w:tr w:rsidR="004B6523" w:rsidRPr="004B6523" w:rsidTr="00247B84">
        <w:trPr>
          <w:jc w:val="center"/>
        </w:trPr>
        <w:tc>
          <w:tcPr>
            <w:tcW w:w="4953" w:type="dxa"/>
            <w:gridSpan w:val="2"/>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参数</w:t>
            </w:r>
          </w:p>
        </w:tc>
        <w:tc>
          <w:tcPr>
            <w:tcW w:w="3569"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取值</w:t>
            </w:r>
          </w:p>
        </w:tc>
      </w:tr>
      <w:tr w:rsidR="004B6523" w:rsidRPr="004B6523" w:rsidTr="00247B84">
        <w:trPr>
          <w:jc w:val="center"/>
        </w:trPr>
        <w:tc>
          <w:tcPr>
            <w:tcW w:w="2301" w:type="dxa"/>
            <w:vMerge w:val="restart"/>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城市农村</w:t>
            </w:r>
            <w:r w:rsidRPr="004B6523">
              <w:rPr>
                <w:rFonts w:ascii="Times New Roman" w:hAnsi="Times New Roman" w:cs="Times New Roman"/>
                <w:sz w:val="21"/>
                <w:szCs w:val="21"/>
              </w:rPr>
              <w:t>/</w:t>
            </w:r>
            <w:r w:rsidRPr="004B6523">
              <w:rPr>
                <w:rFonts w:ascii="Times New Roman" w:hAnsi="Times New Roman" w:cs="Times New Roman"/>
                <w:sz w:val="21"/>
                <w:szCs w:val="21"/>
              </w:rPr>
              <w:t>选项</w:t>
            </w:r>
          </w:p>
        </w:tc>
        <w:tc>
          <w:tcPr>
            <w:tcW w:w="2652"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城市</w:t>
            </w:r>
            <w:r w:rsidRPr="004B6523">
              <w:rPr>
                <w:rFonts w:ascii="Times New Roman" w:hAnsi="Times New Roman" w:cs="Times New Roman"/>
                <w:sz w:val="21"/>
                <w:szCs w:val="21"/>
              </w:rPr>
              <w:t>/</w:t>
            </w:r>
            <w:r w:rsidRPr="004B6523">
              <w:rPr>
                <w:rFonts w:ascii="Times New Roman" w:hAnsi="Times New Roman" w:cs="Times New Roman"/>
                <w:sz w:val="21"/>
                <w:szCs w:val="21"/>
              </w:rPr>
              <w:t>农村</w:t>
            </w:r>
          </w:p>
        </w:tc>
        <w:tc>
          <w:tcPr>
            <w:tcW w:w="3569"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城市</w:t>
            </w:r>
          </w:p>
        </w:tc>
      </w:tr>
      <w:tr w:rsidR="004B6523" w:rsidRPr="004B6523" w:rsidTr="00247B84">
        <w:trPr>
          <w:jc w:val="center"/>
        </w:trPr>
        <w:tc>
          <w:tcPr>
            <w:tcW w:w="2301" w:type="dxa"/>
            <w:vMerge/>
            <w:vAlign w:val="center"/>
          </w:tcPr>
          <w:p w:rsidR="004B6523" w:rsidRPr="004B6523" w:rsidRDefault="004B6523" w:rsidP="00247B84">
            <w:pPr>
              <w:jc w:val="center"/>
              <w:rPr>
                <w:rFonts w:ascii="Times New Roman" w:hAnsi="Times New Roman" w:cs="Times New Roman"/>
                <w:sz w:val="21"/>
                <w:szCs w:val="21"/>
              </w:rPr>
            </w:pPr>
          </w:p>
        </w:tc>
        <w:tc>
          <w:tcPr>
            <w:tcW w:w="2652"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人口数</w:t>
            </w:r>
            <w:r w:rsidRPr="004B6523">
              <w:rPr>
                <w:rFonts w:ascii="Times New Roman" w:hAnsi="Times New Roman" w:cs="Times New Roman"/>
                <w:sz w:val="21"/>
                <w:szCs w:val="21"/>
              </w:rPr>
              <w:t>(</w:t>
            </w:r>
            <w:r w:rsidRPr="004B6523">
              <w:rPr>
                <w:rFonts w:ascii="Times New Roman" w:hAnsi="Times New Roman" w:cs="Times New Roman"/>
                <w:sz w:val="21"/>
                <w:szCs w:val="21"/>
              </w:rPr>
              <w:t>城市人口数</w:t>
            </w:r>
            <w:r w:rsidRPr="004B6523">
              <w:rPr>
                <w:rFonts w:ascii="Times New Roman" w:hAnsi="Times New Roman" w:cs="Times New Roman"/>
                <w:sz w:val="21"/>
                <w:szCs w:val="21"/>
              </w:rPr>
              <w:t>)</w:t>
            </w:r>
          </w:p>
        </w:tc>
        <w:tc>
          <w:tcPr>
            <w:tcW w:w="3569" w:type="dxa"/>
            <w:vAlign w:val="center"/>
          </w:tcPr>
          <w:p w:rsidR="004B6523" w:rsidRPr="004B6523" w:rsidRDefault="004B6523" w:rsidP="00247B84">
            <w:pPr>
              <w:jc w:val="center"/>
              <w:rPr>
                <w:rFonts w:ascii="Times New Roman" w:hAnsi="Times New Roman" w:cs="Times New Roman"/>
                <w:sz w:val="21"/>
                <w:szCs w:val="21"/>
              </w:rPr>
            </w:pPr>
            <w:r>
              <w:rPr>
                <w:rFonts w:ascii="Times New Roman" w:hAnsi="Times New Roman" w:cs="Times New Roman" w:hint="eastAsia"/>
                <w:sz w:val="21"/>
                <w:szCs w:val="21"/>
              </w:rPr>
              <w:t>76</w:t>
            </w:r>
            <w:r w:rsidRPr="004B6523">
              <w:rPr>
                <w:rFonts w:ascii="Times New Roman" w:hAnsi="Times New Roman" w:cs="Times New Roman"/>
                <w:sz w:val="21"/>
                <w:szCs w:val="21"/>
              </w:rPr>
              <w:t>000</w:t>
            </w:r>
          </w:p>
        </w:tc>
      </w:tr>
      <w:tr w:rsidR="004B6523" w:rsidRPr="004B6523" w:rsidTr="00247B84">
        <w:trPr>
          <w:jc w:val="center"/>
        </w:trPr>
        <w:tc>
          <w:tcPr>
            <w:tcW w:w="4953" w:type="dxa"/>
            <w:gridSpan w:val="2"/>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最高环境温度</w:t>
            </w:r>
          </w:p>
        </w:tc>
        <w:tc>
          <w:tcPr>
            <w:tcW w:w="3569" w:type="dxa"/>
            <w:vAlign w:val="center"/>
          </w:tcPr>
          <w:p w:rsidR="004B6523" w:rsidRPr="004B6523" w:rsidRDefault="004B6523" w:rsidP="004B6523">
            <w:pPr>
              <w:jc w:val="center"/>
              <w:rPr>
                <w:sz w:val="21"/>
                <w:szCs w:val="21"/>
              </w:rPr>
            </w:pPr>
            <w:r w:rsidRPr="004B6523">
              <w:rPr>
                <w:rFonts w:ascii="Times New Roman" w:hAnsi="Times New Roman" w:cs="Times New Roman"/>
                <w:sz w:val="21"/>
                <w:szCs w:val="21"/>
              </w:rPr>
              <w:t>40.0</w:t>
            </w:r>
            <w:r>
              <w:rPr>
                <w:rFonts w:hint="eastAsia"/>
                <w:sz w:val="21"/>
                <w:szCs w:val="21"/>
              </w:rPr>
              <w:t>℃</w:t>
            </w:r>
          </w:p>
        </w:tc>
      </w:tr>
      <w:tr w:rsidR="004B6523" w:rsidRPr="004B6523" w:rsidTr="00247B84">
        <w:trPr>
          <w:jc w:val="center"/>
        </w:trPr>
        <w:tc>
          <w:tcPr>
            <w:tcW w:w="4953" w:type="dxa"/>
            <w:gridSpan w:val="2"/>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最低环境温度</w:t>
            </w:r>
          </w:p>
        </w:tc>
        <w:tc>
          <w:tcPr>
            <w:tcW w:w="3569"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 xml:space="preserve">-10.0 </w:t>
            </w:r>
            <w:r>
              <w:rPr>
                <w:rFonts w:hint="eastAsia"/>
                <w:sz w:val="21"/>
                <w:szCs w:val="21"/>
              </w:rPr>
              <w:t>℃</w:t>
            </w:r>
          </w:p>
        </w:tc>
      </w:tr>
      <w:tr w:rsidR="004B6523" w:rsidRPr="004B6523" w:rsidTr="00247B84">
        <w:trPr>
          <w:jc w:val="center"/>
        </w:trPr>
        <w:tc>
          <w:tcPr>
            <w:tcW w:w="4953" w:type="dxa"/>
            <w:gridSpan w:val="2"/>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土地利用类型</w:t>
            </w:r>
          </w:p>
        </w:tc>
        <w:tc>
          <w:tcPr>
            <w:tcW w:w="3569" w:type="dxa"/>
            <w:vAlign w:val="center"/>
          </w:tcPr>
          <w:p w:rsidR="004B6523" w:rsidRPr="004B6523" w:rsidRDefault="004B6523" w:rsidP="004B6523">
            <w:pPr>
              <w:jc w:val="center"/>
              <w:rPr>
                <w:rFonts w:ascii="Times New Roman" w:hAnsi="Times New Roman" w:cs="Times New Roman"/>
                <w:sz w:val="21"/>
                <w:szCs w:val="21"/>
              </w:rPr>
            </w:pPr>
            <w:r>
              <w:rPr>
                <w:rFonts w:ascii="Times New Roman" w:hAnsi="Times New Roman" w:cs="Times New Roman" w:hint="eastAsia"/>
                <w:sz w:val="21"/>
                <w:szCs w:val="21"/>
              </w:rPr>
              <w:t>建设用地</w:t>
            </w:r>
          </w:p>
        </w:tc>
      </w:tr>
      <w:tr w:rsidR="004B6523" w:rsidRPr="004B6523" w:rsidTr="00247B84">
        <w:trPr>
          <w:jc w:val="center"/>
        </w:trPr>
        <w:tc>
          <w:tcPr>
            <w:tcW w:w="4953" w:type="dxa"/>
            <w:gridSpan w:val="2"/>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区域湿度条件</w:t>
            </w:r>
          </w:p>
        </w:tc>
        <w:tc>
          <w:tcPr>
            <w:tcW w:w="3569"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中等湿度</w:t>
            </w:r>
          </w:p>
        </w:tc>
      </w:tr>
      <w:tr w:rsidR="004B6523" w:rsidRPr="004B6523" w:rsidTr="00247B84">
        <w:trPr>
          <w:jc w:val="center"/>
        </w:trPr>
        <w:tc>
          <w:tcPr>
            <w:tcW w:w="2301" w:type="dxa"/>
            <w:vMerge w:val="restart"/>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是否考虑地形</w:t>
            </w:r>
          </w:p>
        </w:tc>
        <w:tc>
          <w:tcPr>
            <w:tcW w:w="2652"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考虑地形</w:t>
            </w:r>
          </w:p>
        </w:tc>
        <w:tc>
          <w:tcPr>
            <w:tcW w:w="3569"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否</w:t>
            </w:r>
          </w:p>
        </w:tc>
      </w:tr>
      <w:tr w:rsidR="004B6523" w:rsidRPr="004B6523" w:rsidTr="00247B84">
        <w:trPr>
          <w:jc w:val="center"/>
        </w:trPr>
        <w:tc>
          <w:tcPr>
            <w:tcW w:w="2301" w:type="dxa"/>
            <w:vMerge/>
            <w:vAlign w:val="center"/>
          </w:tcPr>
          <w:p w:rsidR="004B6523" w:rsidRPr="004B6523" w:rsidRDefault="004B6523" w:rsidP="00247B84">
            <w:pPr>
              <w:jc w:val="center"/>
              <w:rPr>
                <w:rFonts w:ascii="Times New Roman" w:hAnsi="Times New Roman" w:cs="Times New Roman"/>
                <w:sz w:val="21"/>
                <w:szCs w:val="21"/>
              </w:rPr>
            </w:pPr>
          </w:p>
        </w:tc>
        <w:tc>
          <w:tcPr>
            <w:tcW w:w="2652"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地形数据分辨率</w:t>
            </w:r>
            <w:r w:rsidRPr="004B6523">
              <w:rPr>
                <w:rFonts w:ascii="Times New Roman" w:hAnsi="Times New Roman" w:cs="Times New Roman"/>
                <w:sz w:val="21"/>
                <w:szCs w:val="21"/>
              </w:rPr>
              <w:t>(m)</w:t>
            </w:r>
          </w:p>
        </w:tc>
        <w:tc>
          <w:tcPr>
            <w:tcW w:w="3569"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w:t>
            </w:r>
          </w:p>
        </w:tc>
      </w:tr>
      <w:tr w:rsidR="004B6523" w:rsidRPr="004B6523" w:rsidTr="00247B84">
        <w:trPr>
          <w:jc w:val="center"/>
        </w:trPr>
        <w:tc>
          <w:tcPr>
            <w:tcW w:w="2301" w:type="dxa"/>
            <w:vMerge w:val="restart"/>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是否考虑海岸线熏烟</w:t>
            </w:r>
          </w:p>
        </w:tc>
        <w:tc>
          <w:tcPr>
            <w:tcW w:w="2652"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考虑海岸线熏烟</w:t>
            </w:r>
          </w:p>
        </w:tc>
        <w:tc>
          <w:tcPr>
            <w:tcW w:w="3569"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否</w:t>
            </w:r>
          </w:p>
        </w:tc>
      </w:tr>
      <w:tr w:rsidR="004B6523" w:rsidRPr="004B6523" w:rsidTr="00247B84">
        <w:trPr>
          <w:jc w:val="center"/>
        </w:trPr>
        <w:tc>
          <w:tcPr>
            <w:tcW w:w="2301" w:type="dxa"/>
            <w:vMerge/>
            <w:vAlign w:val="center"/>
          </w:tcPr>
          <w:p w:rsidR="004B6523" w:rsidRPr="004B6523" w:rsidRDefault="004B6523" w:rsidP="00247B84">
            <w:pPr>
              <w:jc w:val="center"/>
              <w:rPr>
                <w:rFonts w:ascii="Times New Roman" w:hAnsi="Times New Roman" w:cs="Times New Roman"/>
                <w:sz w:val="21"/>
                <w:szCs w:val="21"/>
              </w:rPr>
            </w:pPr>
          </w:p>
        </w:tc>
        <w:tc>
          <w:tcPr>
            <w:tcW w:w="2652"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海岸线距离</w:t>
            </w:r>
            <w:r w:rsidRPr="004B6523">
              <w:rPr>
                <w:rFonts w:ascii="Times New Roman" w:hAnsi="Times New Roman" w:cs="Times New Roman"/>
                <w:sz w:val="21"/>
                <w:szCs w:val="21"/>
              </w:rPr>
              <w:t>/m</w:t>
            </w:r>
          </w:p>
        </w:tc>
        <w:tc>
          <w:tcPr>
            <w:tcW w:w="3569"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w:t>
            </w:r>
          </w:p>
        </w:tc>
      </w:tr>
      <w:tr w:rsidR="004B6523" w:rsidRPr="004B6523" w:rsidTr="00247B84">
        <w:trPr>
          <w:jc w:val="center"/>
        </w:trPr>
        <w:tc>
          <w:tcPr>
            <w:tcW w:w="2301" w:type="dxa"/>
            <w:vMerge/>
            <w:vAlign w:val="center"/>
          </w:tcPr>
          <w:p w:rsidR="004B6523" w:rsidRPr="004B6523" w:rsidRDefault="004B6523" w:rsidP="00247B84">
            <w:pPr>
              <w:jc w:val="center"/>
              <w:rPr>
                <w:rFonts w:ascii="Times New Roman" w:hAnsi="Times New Roman" w:cs="Times New Roman"/>
                <w:sz w:val="21"/>
                <w:szCs w:val="21"/>
              </w:rPr>
            </w:pPr>
          </w:p>
        </w:tc>
        <w:tc>
          <w:tcPr>
            <w:tcW w:w="2652"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海岸线方向</w:t>
            </w:r>
            <w:r w:rsidRPr="004B6523">
              <w:rPr>
                <w:rFonts w:ascii="Times New Roman" w:hAnsi="Times New Roman" w:cs="Times New Roman"/>
                <w:sz w:val="21"/>
                <w:szCs w:val="21"/>
              </w:rPr>
              <w:t>/</w:t>
            </w:r>
            <w:r w:rsidRPr="004B6523">
              <w:rPr>
                <w:rFonts w:ascii="Times New Roman" w:hAnsi="Times New Roman" w:cs="Times New Roman"/>
                <w:sz w:val="21"/>
                <w:szCs w:val="21"/>
                <w:vertAlign w:val="superscript"/>
              </w:rPr>
              <w:t>o</w:t>
            </w:r>
          </w:p>
        </w:tc>
        <w:tc>
          <w:tcPr>
            <w:tcW w:w="3569"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w:t>
            </w:r>
          </w:p>
        </w:tc>
      </w:tr>
    </w:tbl>
    <w:p w:rsidR="004B6523" w:rsidRPr="004B6523" w:rsidRDefault="004B6523" w:rsidP="004B6523">
      <w:pPr>
        <w:pStyle w:val="05201"/>
        <w:tabs>
          <w:tab w:val="left" w:pos="2370"/>
        </w:tabs>
        <w:spacing w:before="0" w:afterLines="0" w:after="0" w:line="360" w:lineRule="auto"/>
        <w:ind w:firstLine="480"/>
        <w:contextualSpacing/>
        <w:rPr>
          <w:rFonts w:cs="Times New Roman" w:hint="default"/>
        </w:rPr>
      </w:pPr>
      <w:r w:rsidRPr="004B6523">
        <w:rPr>
          <w:rFonts w:cs="Times New Roman"/>
        </w:rPr>
        <w:t>计算</w:t>
      </w:r>
      <w:proofErr w:type="spellStart"/>
      <w:r w:rsidRPr="004B6523">
        <w:rPr>
          <w:rFonts w:cs="Times New Roman"/>
        </w:rPr>
        <w:t>P</w:t>
      </w:r>
      <w:r w:rsidRPr="004B6523">
        <w:rPr>
          <w:rFonts w:cs="Times New Roman"/>
          <w:vertAlign w:val="subscript"/>
        </w:rPr>
        <w:t>max</w:t>
      </w:r>
      <w:proofErr w:type="spellEnd"/>
      <w:r w:rsidRPr="004B6523">
        <w:rPr>
          <w:rFonts w:cs="Times New Roman"/>
        </w:rPr>
        <w:t>和</w:t>
      </w:r>
      <w:r w:rsidRPr="004B6523">
        <w:rPr>
          <w:rFonts w:cs="Times New Roman"/>
        </w:rPr>
        <w:t>D</w:t>
      </w:r>
      <w:r w:rsidRPr="004B6523">
        <w:rPr>
          <w:rFonts w:cs="Times New Roman"/>
          <w:vertAlign w:val="subscript"/>
        </w:rPr>
        <w:t>10%</w:t>
      </w:r>
      <w:r w:rsidRPr="004B6523">
        <w:rPr>
          <w:rFonts w:cs="Times New Roman"/>
        </w:rPr>
        <w:t>预测结果如下：</w:t>
      </w:r>
    </w:p>
    <w:p w:rsidR="004B6523" w:rsidRPr="00455F73" w:rsidRDefault="004B6523" w:rsidP="004B6523">
      <w:pPr>
        <w:pStyle w:val="10"/>
        <w:ind w:firstLineChars="0" w:firstLine="0"/>
        <w:jc w:val="center"/>
        <w:rPr>
          <w:b/>
          <w:szCs w:val="24"/>
        </w:rPr>
      </w:pPr>
      <w:r w:rsidRPr="00455F73">
        <w:rPr>
          <w:b/>
          <w:szCs w:val="24"/>
        </w:rPr>
        <w:t>表</w:t>
      </w:r>
      <w:r w:rsidRPr="00455F73">
        <w:rPr>
          <w:b/>
          <w:szCs w:val="24"/>
        </w:rPr>
        <w:t>7-</w:t>
      </w:r>
      <w:r w:rsidR="0027057A">
        <w:rPr>
          <w:rFonts w:hint="eastAsia"/>
          <w:b/>
          <w:szCs w:val="24"/>
        </w:rPr>
        <w:t>4</w:t>
      </w:r>
      <w:r w:rsidRPr="00455F73">
        <w:rPr>
          <w:b/>
          <w:szCs w:val="24"/>
        </w:rPr>
        <w:t xml:space="preserve">  </w:t>
      </w:r>
      <w:r w:rsidR="000A4F8A">
        <w:rPr>
          <w:rFonts w:hint="eastAsia"/>
          <w:b/>
          <w:szCs w:val="24"/>
        </w:rPr>
        <w:t>项目采用估算模式的</w:t>
      </w:r>
      <w:proofErr w:type="spellStart"/>
      <w:r w:rsidRPr="00455F73">
        <w:rPr>
          <w:b/>
          <w:szCs w:val="24"/>
        </w:rPr>
        <w:t>P</w:t>
      </w:r>
      <w:r w:rsidRPr="00455F73">
        <w:rPr>
          <w:b/>
          <w:szCs w:val="24"/>
          <w:vertAlign w:val="subscript"/>
        </w:rPr>
        <w:t>max</w:t>
      </w:r>
      <w:proofErr w:type="spellEnd"/>
      <w:r w:rsidRPr="00455F73">
        <w:rPr>
          <w:b/>
          <w:szCs w:val="24"/>
        </w:rPr>
        <w:t>和</w:t>
      </w:r>
      <w:r w:rsidRPr="00455F73">
        <w:rPr>
          <w:b/>
          <w:szCs w:val="24"/>
        </w:rPr>
        <w:t>D</w:t>
      </w:r>
      <w:r w:rsidRPr="00455F73">
        <w:rPr>
          <w:b/>
          <w:szCs w:val="24"/>
          <w:vertAlign w:val="subscript"/>
        </w:rPr>
        <w:t>10%</w:t>
      </w:r>
      <w:r w:rsidRPr="00455F73">
        <w:rPr>
          <w:b/>
          <w:szCs w:val="24"/>
        </w:rPr>
        <w:t>预测和计算结果一览表</w:t>
      </w:r>
    </w:p>
    <w:tbl>
      <w:tblPr>
        <w:tblW w:w="0" w:type="auto"/>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1669"/>
        <w:gridCol w:w="965"/>
        <w:gridCol w:w="1224"/>
        <w:gridCol w:w="1353"/>
        <w:gridCol w:w="1276"/>
        <w:gridCol w:w="1043"/>
        <w:gridCol w:w="992"/>
      </w:tblGrid>
      <w:tr w:rsidR="004B6523" w:rsidRPr="004B6523" w:rsidTr="004B6523">
        <w:trPr>
          <w:trHeight w:val="23"/>
        </w:trPr>
        <w:tc>
          <w:tcPr>
            <w:tcW w:w="1669"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污染源名称</w:t>
            </w:r>
          </w:p>
        </w:tc>
        <w:tc>
          <w:tcPr>
            <w:tcW w:w="965"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评价因子</w:t>
            </w:r>
          </w:p>
        </w:tc>
        <w:tc>
          <w:tcPr>
            <w:tcW w:w="1224"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评价标准</w:t>
            </w:r>
            <w:r w:rsidRPr="004B6523">
              <w:rPr>
                <w:rFonts w:ascii="Times New Roman" w:hAnsi="Times New Roman" w:cs="Times New Roman"/>
                <w:sz w:val="21"/>
                <w:szCs w:val="21"/>
              </w:rPr>
              <w:t>(</w:t>
            </w:r>
            <w:proofErr w:type="spellStart"/>
            <w:r w:rsidRPr="004B6523">
              <w:rPr>
                <w:rFonts w:ascii="Times New Roman" w:hAnsi="Times New Roman" w:cs="Times New Roman"/>
                <w:sz w:val="21"/>
                <w:szCs w:val="21"/>
              </w:rPr>
              <w:t>μg</w:t>
            </w:r>
            <w:proofErr w:type="spellEnd"/>
            <w:r w:rsidRPr="004B6523">
              <w:rPr>
                <w:rFonts w:ascii="Times New Roman" w:hAnsi="Times New Roman" w:cs="Times New Roman"/>
                <w:sz w:val="21"/>
                <w:szCs w:val="21"/>
              </w:rPr>
              <w:t>/m</w:t>
            </w:r>
            <w:r w:rsidRPr="004B6523">
              <w:rPr>
                <w:rFonts w:ascii="Times New Roman" w:hAnsi="Times New Roman" w:cs="Times New Roman"/>
                <w:sz w:val="21"/>
                <w:szCs w:val="21"/>
                <w:vertAlign w:val="superscript"/>
              </w:rPr>
              <w:t>3</w:t>
            </w:r>
            <w:r w:rsidRPr="004B6523">
              <w:rPr>
                <w:rFonts w:ascii="Times New Roman" w:hAnsi="Times New Roman" w:cs="Times New Roman"/>
                <w:sz w:val="21"/>
                <w:szCs w:val="21"/>
              </w:rPr>
              <w:t>)</w:t>
            </w:r>
          </w:p>
        </w:tc>
        <w:tc>
          <w:tcPr>
            <w:tcW w:w="1353" w:type="dxa"/>
            <w:vAlign w:val="center"/>
          </w:tcPr>
          <w:p w:rsidR="004B6523" w:rsidRPr="004B6523" w:rsidRDefault="004B6523" w:rsidP="004B6523">
            <w:pPr>
              <w:jc w:val="center"/>
              <w:rPr>
                <w:rFonts w:ascii="Times New Roman" w:hAnsi="Times New Roman" w:cs="Times New Roman"/>
                <w:sz w:val="21"/>
                <w:szCs w:val="21"/>
              </w:rPr>
            </w:pPr>
            <w:proofErr w:type="spellStart"/>
            <w:r w:rsidRPr="004B6523">
              <w:rPr>
                <w:rFonts w:ascii="Times New Roman" w:hAnsi="Times New Roman" w:cs="Times New Roman"/>
                <w:sz w:val="21"/>
                <w:szCs w:val="21"/>
              </w:rPr>
              <w:t>C</w:t>
            </w:r>
            <w:r w:rsidRPr="004B6523">
              <w:rPr>
                <w:rFonts w:ascii="Times New Roman" w:hAnsi="Times New Roman" w:cs="Times New Roman"/>
                <w:sz w:val="21"/>
                <w:szCs w:val="21"/>
                <w:vertAlign w:val="subscript"/>
              </w:rPr>
              <w:t>max</w:t>
            </w:r>
            <w:proofErr w:type="spellEnd"/>
            <w:r w:rsidRPr="004B6523">
              <w:rPr>
                <w:rFonts w:ascii="Times New Roman" w:hAnsi="Times New Roman" w:cs="Times New Roman"/>
                <w:sz w:val="21"/>
                <w:szCs w:val="21"/>
              </w:rPr>
              <w:t>(</w:t>
            </w:r>
            <w:proofErr w:type="spellStart"/>
            <w:r w:rsidRPr="004B6523">
              <w:rPr>
                <w:rFonts w:ascii="Times New Roman" w:hAnsi="Times New Roman" w:cs="Times New Roman"/>
                <w:sz w:val="21"/>
                <w:szCs w:val="21"/>
              </w:rPr>
              <w:t>μg</w:t>
            </w:r>
            <w:proofErr w:type="spellEnd"/>
            <w:r w:rsidRPr="004B6523">
              <w:rPr>
                <w:rFonts w:ascii="Times New Roman" w:hAnsi="Times New Roman" w:cs="Times New Roman"/>
                <w:sz w:val="21"/>
                <w:szCs w:val="21"/>
              </w:rPr>
              <w:t>/m</w:t>
            </w:r>
            <w:r w:rsidRPr="004B6523">
              <w:rPr>
                <w:rFonts w:ascii="Times New Roman" w:hAnsi="Times New Roman" w:cs="Times New Roman"/>
                <w:sz w:val="21"/>
                <w:szCs w:val="21"/>
                <w:vertAlign w:val="superscript"/>
              </w:rPr>
              <w:t>3</w:t>
            </w:r>
            <w:r w:rsidRPr="004B6523">
              <w:rPr>
                <w:rFonts w:ascii="Times New Roman" w:hAnsi="Times New Roman" w:cs="Times New Roman"/>
                <w:sz w:val="21"/>
                <w:szCs w:val="21"/>
              </w:rPr>
              <w:t>)</w:t>
            </w:r>
          </w:p>
        </w:tc>
        <w:tc>
          <w:tcPr>
            <w:tcW w:w="1276" w:type="dxa"/>
            <w:vAlign w:val="center"/>
          </w:tcPr>
          <w:p w:rsidR="004B6523" w:rsidRPr="004B6523" w:rsidRDefault="004B6523" w:rsidP="00247B84">
            <w:pPr>
              <w:jc w:val="center"/>
              <w:rPr>
                <w:rFonts w:ascii="Times New Roman" w:hAnsi="Times New Roman" w:cs="Times New Roman"/>
                <w:sz w:val="21"/>
                <w:szCs w:val="21"/>
              </w:rPr>
            </w:pPr>
            <w:proofErr w:type="spellStart"/>
            <w:proofErr w:type="gramStart"/>
            <w:r w:rsidRPr="004B6523">
              <w:rPr>
                <w:rFonts w:ascii="Times New Roman" w:hAnsi="Times New Roman" w:cs="Times New Roman"/>
                <w:sz w:val="21"/>
                <w:szCs w:val="21"/>
              </w:rPr>
              <w:t>P</w:t>
            </w:r>
            <w:r w:rsidRPr="004B6523">
              <w:rPr>
                <w:rFonts w:ascii="Times New Roman" w:hAnsi="Times New Roman" w:cs="Times New Roman"/>
                <w:sz w:val="21"/>
                <w:szCs w:val="21"/>
                <w:vertAlign w:val="subscript"/>
              </w:rPr>
              <w:t>max</w:t>
            </w:r>
            <w:proofErr w:type="spellEnd"/>
            <w:r w:rsidRPr="004B6523">
              <w:rPr>
                <w:rFonts w:ascii="Times New Roman" w:hAnsi="Times New Roman" w:cs="Times New Roman"/>
                <w:sz w:val="21"/>
                <w:szCs w:val="21"/>
              </w:rPr>
              <w:t>(</w:t>
            </w:r>
            <w:proofErr w:type="gramEnd"/>
            <w:r w:rsidRPr="004B6523">
              <w:rPr>
                <w:rFonts w:ascii="Times New Roman" w:hAnsi="Times New Roman" w:cs="Times New Roman"/>
                <w:sz w:val="21"/>
                <w:szCs w:val="21"/>
              </w:rPr>
              <w:t>%)</w:t>
            </w:r>
          </w:p>
        </w:tc>
        <w:tc>
          <w:tcPr>
            <w:tcW w:w="1043"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D</w:t>
            </w:r>
            <w:r w:rsidRPr="004B6523">
              <w:rPr>
                <w:rFonts w:ascii="Times New Roman" w:hAnsi="Times New Roman" w:cs="Times New Roman"/>
                <w:sz w:val="21"/>
                <w:szCs w:val="21"/>
                <w:vertAlign w:val="subscript"/>
              </w:rPr>
              <w:t>10%</w:t>
            </w:r>
            <w:r w:rsidRPr="004B6523">
              <w:rPr>
                <w:rFonts w:ascii="Times New Roman" w:hAnsi="Times New Roman" w:cs="Times New Roman"/>
                <w:sz w:val="21"/>
                <w:szCs w:val="21"/>
              </w:rPr>
              <w:t>(m)</w:t>
            </w:r>
          </w:p>
        </w:tc>
        <w:tc>
          <w:tcPr>
            <w:tcW w:w="992"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备注</w:t>
            </w:r>
          </w:p>
        </w:tc>
      </w:tr>
      <w:tr w:rsidR="004B6523" w:rsidRPr="004B6523" w:rsidTr="004B6523">
        <w:trPr>
          <w:trHeight w:val="23"/>
        </w:trPr>
        <w:tc>
          <w:tcPr>
            <w:tcW w:w="1669" w:type="dxa"/>
            <w:vMerge w:val="restart"/>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hint="eastAsia"/>
                <w:sz w:val="21"/>
                <w:szCs w:val="21"/>
              </w:rPr>
              <w:t>喷烤漆房废气排气筒</w:t>
            </w:r>
          </w:p>
        </w:tc>
        <w:tc>
          <w:tcPr>
            <w:tcW w:w="965"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hint="eastAsia"/>
                <w:sz w:val="21"/>
                <w:szCs w:val="21"/>
              </w:rPr>
              <w:t>TVOC</w:t>
            </w:r>
          </w:p>
        </w:tc>
        <w:tc>
          <w:tcPr>
            <w:tcW w:w="1224"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hint="eastAsia"/>
                <w:sz w:val="21"/>
                <w:szCs w:val="21"/>
              </w:rPr>
              <w:t>1200</w:t>
            </w:r>
          </w:p>
        </w:tc>
        <w:tc>
          <w:tcPr>
            <w:tcW w:w="1353" w:type="dxa"/>
            <w:vAlign w:val="center"/>
          </w:tcPr>
          <w:p w:rsidR="004B6523" w:rsidRPr="004B6523" w:rsidRDefault="00641ABD" w:rsidP="00247B84">
            <w:pPr>
              <w:jc w:val="center"/>
              <w:rPr>
                <w:rFonts w:ascii="Times New Roman" w:hAnsi="Times New Roman" w:cs="Times New Roman"/>
                <w:sz w:val="21"/>
                <w:szCs w:val="21"/>
              </w:rPr>
            </w:pPr>
            <w:r w:rsidRPr="00641ABD">
              <w:rPr>
                <w:rFonts w:ascii="Times New Roman" w:hAnsi="Times New Roman" w:cs="Times New Roman" w:hint="eastAsia"/>
                <w:sz w:val="21"/>
                <w:szCs w:val="21"/>
                <w:lang w:bidi="ar"/>
              </w:rPr>
              <w:t>4.642</w:t>
            </w:r>
          </w:p>
        </w:tc>
        <w:tc>
          <w:tcPr>
            <w:tcW w:w="1276" w:type="dxa"/>
            <w:vAlign w:val="center"/>
          </w:tcPr>
          <w:p w:rsidR="004B6523" w:rsidRPr="004B6523" w:rsidRDefault="00641ABD" w:rsidP="00247B84">
            <w:pPr>
              <w:jc w:val="center"/>
              <w:rPr>
                <w:rFonts w:ascii="Times New Roman" w:hAnsi="Times New Roman" w:cs="Times New Roman"/>
                <w:sz w:val="21"/>
                <w:szCs w:val="21"/>
              </w:rPr>
            </w:pPr>
            <w:r w:rsidRPr="00641ABD">
              <w:rPr>
                <w:rFonts w:ascii="Times New Roman" w:hAnsi="Times New Roman" w:cs="Times New Roman" w:hint="eastAsia"/>
                <w:sz w:val="21"/>
                <w:szCs w:val="21"/>
                <w:lang w:bidi="ar"/>
              </w:rPr>
              <w:t>0.39</w:t>
            </w:r>
          </w:p>
        </w:tc>
        <w:tc>
          <w:tcPr>
            <w:tcW w:w="1043"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w:t>
            </w:r>
          </w:p>
        </w:tc>
        <w:tc>
          <w:tcPr>
            <w:tcW w:w="992"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w:t>
            </w:r>
          </w:p>
        </w:tc>
      </w:tr>
      <w:tr w:rsidR="004B6523" w:rsidRPr="004B6523" w:rsidTr="004B6523">
        <w:trPr>
          <w:trHeight w:val="23"/>
        </w:trPr>
        <w:tc>
          <w:tcPr>
            <w:tcW w:w="1669" w:type="dxa"/>
            <w:vMerge/>
            <w:vAlign w:val="center"/>
          </w:tcPr>
          <w:p w:rsidR="004B6523" w:rsidRPr="004B6523" w:rsidRDefault="004B6523" w:rsidP="00247B84">
            <w:pPr>
              <w:jc w:val="center"/>
              <w:rPr>
                <w:rFonts w:ascii="Times New Roman" w:hAnsi="Times New Roman" w:cs="Times New Roman"/>
                <w:sz w:val="21"/>
                <w:szCs w:val="21"/>
              </w:rPr>
            </w:pPr>
          </w:p>
        </w:tc>
        <w:tc>
          <w:tcPr>
            <w:tcW w:w="965"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hint="eastAsia"/>
                <w:bCs/>
                <w:sz w:val="21"/>
                <w:szCs w:val="21"/>
              </w:rPr>
              <w:t>NHMC</w:t>
            </w:r>
          </w:p>
        </w:tc>
        <w:tc>
          <w:tcPr>
            <w:tcW w:w="1224" w:type="dxa"/>
            <w:vAlign w:val="center"/>
          </w:tcPr>
          <w:p w:rsidR="004B6523" w:rsidRPr="004B6523" w:rsidRDefault="004B6523" w:rsidP="004B6523">
            <w:pPr>
              <w:jc w:val="center"/>
              <w:rPr>
                <w:rFonts w:ascii="Times New Roman" w:hAnsi="Times New Roman" w:cs="Times New Roman"/>
                <w:sz w:val="21"/>
                <w:szCs w:val="21"/>
              </w:rPr>
            </w:pPr>
            <w:r w:rsidRPr="004B6523">
              <w:rPr>
                <w:rFonts w:ascii="Times New Roman" w:hAnsi="Times New Roman" w:cs="Times New Roman"/>
                <w:sz w:val="21"/>
                <w:szCs w:val="21"/>
              </w:rPr>
              <w:t>2000</w:t>
            </w:r>
          </w:p>
        </w:tc>
        <w:tc>
          <w:tcPr>
            <w:tcW w:w="1353" w:type="dxa"/>
            <w:vAlign w:val="center"/>
          </w:tcPr>
          <w:p w:rsidR="004B6523" w:rsidRPr="004B6523" w:rsidRDefault="00641ABD" w:rsidP="00247B84">
            <w:pPr>
              <w:jc w:val="center"/>
              <w:rPr>
                <w:rFonts w:ascii="Times New Roman" w:hAnsi="Times New Roman" w:cs="Times New Roman"/>
                <w:sz w:val="21"/>
                <w:szCs w:val="21"/>
              </w:rPr>
            </w:pPr>
            <w:r w:rsidRPr="00641ABD">
              <w:rPr>
                <w:rFonts w:ascii="Times New Roman" w:hAnsi="Times New Roman" w:cs="Times New Roman" w:hint="eastAsia"/>
                <w:sz w:val="21"/>
                <w:szCs w:val="21"/>
                <w:lang w:bidi="ar"/>
              </w:rPr>
              <w:t>1.382</w:t>
            </w:r>
          </w:p>
        </w:tc>
        <w:tc>
          <w:tcPr>
            <w:tcW w:w="1276" w:type="dxa"/>
            <w:vAlign w:val="center"/>
          </w:tcPr>
          <w:p w:rsidR="004B6523" w:rsidRPr="004B6523" w:rsidRDefault="00641ABD" w:rsidP="00247B84">
            <w:pPr>
              <w:jc w:val="center"/>
              <w:rPr>
                <w:rFonts w:ascii="Times New Roman" w:hAnsi="Times New Roman" w:cs="Times New Roman"/>
                <w:sz w:val="21"/>
                <w:szCs w:val="21"/>
              </w:rPr>
            </w:pPr>
            <w:r w:rsidRPr="00641ABD">
              <w:rPr>
                <w:rFonts w:ascii="Times New Roman" w:hAnsi="Times New Roman" w:cs="Times New Roman" w:hint="eastAsia"/>
                <w:sz w:val="21"/>
                <w:szCs w:val="21"/>
                <w:lang w:bidi="ar"/>
              </w:rPr>
              <w:t>0.07</w:t>
            </w:r>
          </w:p>
        </w:tc>
        <w:tc>
          <w:tcPr>
            <w:tcW w:w="1043"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w:t>
            </w:r>
          </w:p>
        </w:tc>
        <w:tc>
          <w:tcPr>
            <w:tcW w:w="992" w:type="dxa"/>
            <w:vAlign w:val="center"/>
          </w:tcPr>
          <w:p w:rsidR="004B6523" w:rsidRPr="004B6523" w:rsidRDefault="004B6523" w:rsidP="00247B84">
            <w:pPr>
              <w:jc w:val="center"/>
              <w:rPr>
                <w:rFonts w:ascii="Times New Roman" w:hAnsi="Times New Roman" w:cs="Times New Roman"/>
                <w:sz w:val="21"/>
                <w:szCs w:val="21"/>
              </w:rPr>
            </w:pPr>
            <w:r w:rsidRPr="004B6523">
              <w:rPr>
                <w:rFonts w:ascii="Times New Roman" w:hAnsi="Times New Roman" w:cs="Times New Roman"/>
                <w:sz w:val="21"/>
                <w:szCs w:val="21"/>
              </w:rPr>
              <w:t>/</w:t>
            </w:r>
          </w:p>
        </w:tc>
      </w:tr>
      <w:tr w:rsidR="0027057A" w:rsidRPr="0027057A" w:rsidTr="008275FB">
        <w:trPr>
          <w:trHeight w:val="23"/>
        </w:trPr>
        <w:tc>
          <w:tcPr>
            <w:tcW w:w="1669" w:type="dxa"/>
            <w:vMerge w:val="restart"/>
            <w:vAlign w:val="center"/>
          </w:tcPr>
          <w:p w:rsidR="0027057A" w:rsidRPr="0027057A" w:rsidRDefault="0027057A" w:rsidP="00247B84">
            <w:pPr>
              <w:jc w:val="center"/>
              <w:rPr>
                <w:rFonts w:ascii="Times New Roman" w:hAnsi="Times New Roman" w:cs="Times New Roman"/>
                <w:sz w:val="21"/>
                <w:szCs w:val="21"/>
                <w:u w:val="single"/>
              </w:rPr>
            </w:pPr>
            <w:r w:rsidRPr="0027057A">
              <w:rPr>
                <w:rFonts w:ascii="Times New Roman" w:hAnsi="Times New Roman" w:cs="Times New Roman" w:hint="eastAsia"/>
                <w:sz w:val="21"/>
                <w:szCs w:val="21"/>
                <w:u w:val="single"/>
              </w:rPr>
              <w:t>喷烤漆房</w:t>
            </w:r>
            <w:r w:rsidRPr="0027057A">
              <w:rPr>
                <w:rFonts w:ascii="Times New Roman" w:hAnsi="Times New Roman" w:cs="Times New Roman" w:hint="eastAsia"/>
                <w:sz w:val="21"/>
                <w:szCs w:val="21"/>
                <w:u w:val="single"/>
              </w:rPr>
              <w:t>+</w:t>
            </w:r>
            <w:r w:rsidRPr="0027057A">
              <w:rPr>
                <w:rFonts w:ascii="Times New Roman" w:hAnsi="Times New Roman" w:cs="Times New Roman" w:hint="eastAsia"/>
                <w:sz w:val="21"/>
                <w:szCs w:val="21"/>
                <w:u w:val="single"/>
              </w:rPr>
              <w:t>调漆间无组织外排</w:t>
            </w:r>
          </w:p>
        </w:tc>
        <w:tc>
          <w:tcPr>
            <w:tcW w:w="965" w:type="dxa"/>
            <w:vAlign w:val="center"/>
          </w:tcPr>
          <w:p w:rsidR="0027057A" w:rsidRPr="0027057A" w:rsidRDefault="0027057A" w:rsidP="008275FB">
            <w:pPr>
              <w:jc w:val="center"/>
              <w:rPr>
                <w:rFonts w:ascii="Times New Roman" w:hAnsi="Times New Roman" w:cs="Times New Roman"/>
                <w:sz w:val="21"/>
                <w:szCs w:val="21"/>
                <w:u w:val="single"/>
              </w:rPr>
            </w:pPr>
            <w:r w:rsidRPr="0027057A">
              <w:rPr>
                <w:rFonts w:ascii="Times New Roman" w:hAnsi="Times New Roman" w:cs="Times New Roman" w:hint="eastAsia"/>
                <w:sz w:val="21"/>
                <w:szCs w:val="21"/>
                <w:u w:val="single"/>
              </w:rPr>
              <w:t>TVOC</w:t>
            </w:r>
          </w:p>
        </w:tc>
        <w:tc>
          <w:tcPr>
            <w:tcW w:w="1224" w:type="dxa"/>
            <w:vAlign w:val="center"/>
          </w:tcPr>
          <w:p w:rsidR="0027057A" w:rsidRPr="0027057A" w:rsidRDefault="0027057A" w:rsidP="00A025E2">
            <w:pPr>
              <w:jc w:val="center"/>
              <w:rPr>
                <w:rFonts w:ascii="Times New Roman" w:hAnsi="Times New Roman" w:cs="Times New Roman"/>
                <w:sz w:val="21"/>
                <w:szCs w:val="21"/>
                <w:u w:val="single"/>
              </w:rPr>
            </w:pPr>
            <w:r w:rsidRPr="0027057A">
              <w:rPr>
                <w:rFonts w:ascii="Times New Roman" w:hAnsi="Times New Roman" w:cs="Times New Roman" w:hint="eastAsia"/>
                <w:sz w:val="21"/>
                <w:szCs w:val="21"/>
                <w:u w:val="single"/>
              </w:rPr>
              <w:t>1200</w:t>
            </w:r>
          </w:p>
        </w:tc>
        <w:tc>
          <w:tcPr>
            <w:tcW w:w="1353" w:type="dxa"/>
          </w:tcPr>
          <w:p w:rsidR="0027057A" w:rsidRPr="0027057A" w:rsidRDefault="0027057A" w:rsidP="00A025E2">
            <w:pPr>
              <w:jc w:val="center"/>
              <w:rPr>
                <w:rFonts w:ascii="Times New Roman" w:hAnsi="Times New Roman" w:cs="Times New Roman"/>
                <w:sz w:val="21"/>
                <w:szCs w:val="21"/>
                <w:u w:val="single"/>
                <w:lang w:bidi="ar"/>
              </w:rPr>
            </w:pPr>
            <w:r w:rsidRPr="0027057A">
              <w:rPr>
                <w:rFonts w:ascii="Times New Roman" w:hAnsi="Times New Roman" w:cs="Times New Roman"/>
                <w:sz w:val="21"/>
                <w:szCs w:val="21"/>
                <w:u w:val="single"/>
                <w:lang w:bidi="ar"/>
              </w:rPr>
              <w:t>42.647</w:t>
            </w:r>
          </w:p>
        </w:tc>
        <w:tc>
          <w:tcPr>
            <w:tcW w:w="1276" w:type="dxa"/>
          </w:tcPr>
          <w:p w:rsidR="0027057A" w:rsidRPr="0027057A" w:rsidRDefault="0027057A" w:rsidP="00A025E2">
            <w:pPr>
              <w:jc w:val="center"/>
              <w:rPr>
                <w:rFonts w:ascii="Times New Roman" w:hAnsi="Times New Roman" w:cs="Times New Roman"/>
                <w:sz w:val="21"/>
                <w:szCs w:val="21"/>
                <w:u w:val="single"/>
                <w:lang w:bidi="ar"/>
              </w:rPr>
            </w:pPr>
            <w:r w:rsidRPr="0027057A">
              <w:rPr>
                <w:rFonts w:ascii="Times New Roman" w:hAnsi="Times New Roman" w:cs="Times New Roman"/>
                <w:sz w:val="21"/>
                <w:szCs w:val="21"/>
                <w:u w:val="single"/>
                <w:lang w:bidi="ar"/>
              </w:rPr>
              <w:t>3.55</w:t>
            </w:r>
          </w:p>
        </w:tc>
        <w:tc>
          <w:tcPr>
            <w:tcW w:w="1043" w:type="dxa"/>
            <w:vAlign w:val="center"/>
          </w:tcPr>
          <w:p w:rsidR="0027057A" w:rsidRPr="0027057A" w:rsidRDefault="0027057A" w:rsidP="008275FB">
            <w:pPr>
              <w:jc w:val="center"/>
              <w:rPr>
                <w:rFonts w:ascii="Times New Roman" w:hAnsi="Times New Roman" w:cs="Times New Roman"/>
                <w:sz w:val="21"/>
                <w:szCs w:val="21"/>
                <w:u w:val="single"/>
              </w:rPr>
            </w:pPr>
            <w:r w:rsidRPr="0027057A">
              <w:rPr>
                <w:rFonts w:ascii="Times New Roman" w:hAnsi="Times New Roman" w:cs="Times New Roman"/>
                <w:sz w:val="21"/>
                <w:szCs w:val="21"/>
                <w:u w:val="single"/>
              </w:rPr>
              <w:t>/</w:t>
            </w:r>
          </w:p>
        </w:tc>
        <w:tc>
          <w:tcPr>
            <w:tcW w:w="992" w:type="dxa"/>
            <w:vAlign w:val="center"/>
          </w:tcPr>
          <w:p w:rsidR="0027057A" w:rsidRPr="0027057A" w:rsidRDefault="0027057A" w:rsidP="008275FB">
            <w:pPr>
              <w:jc w:val="center"/>
              <w:rPr>
                <w:rFonts w:ascii="Times New Roman" w:hAnsi="Times New Roman" w:cs="Times New Roman"/>
                <w:sz w:val="21"/>
                <w:szCs w:val="21"/>
                <w:u w:val="single"/>
              </w:rPr>
            </w:pPr>
            <w:r w:rsidRPr="0027057A">
              <w:rPr>
                <w:rFonts w:ascii="Times New Roman" w:hAnsi="Times New Roman" w:cs="Times New Roman"/>
                <w:sz w:val="21"/>
                <w:szCs w:val="21"/>
                <w:u w:val="single"/>
              </w:rPr>
              <w:t>/</w:t>
            </w:r>
          </w:p>
        </w:tc>
      </w:tr>
      <w:tr w:rsidR="0027057A" w:rsidRPr="0027057A" w:rsidTr="008275FB">
        <w:trPr>
          <w:trHeight w:val="23"/>
        </w:trPr>
        <w:tc>
          <w:tcPr>
            <w:tcW w:w="1669" w:type="dxa"/>
            <w:vMerge/>
            <w:vAlign w:val="center"/>
          </w:tcPr>
          <w:p w:rsidR="0027057A" w:rsidRPr="0027057A" w:rsidRDefault="0027057A" w:rsidP="00247B84">
            <w:pPr>
              <w:jc w:val="center"/>
              <w:rPr>
                <w:rFonts w:ascii="Times New Roman" w:hAnsi="Times New Roman" w:cs="Times New Roman"/>
                <w:sz w:val="21"/>
                <w:szCs w:val="21"/>
                <w:u w:val="single"/>
              </w:rPr>
            </w:pPr>
          </w:p>
        </w:tc>
        <w:tc>
          <w:tcPr>
            <w:tcW w:w="965" w:type="dxa"/>
            <w:vAlign w:val="center"/>
          </w:tcPr>
          <w:p w:rsidR="0027057A" w:rsidRPr="0027057A" w:rsidRDefault="0027057A" w:rsidP="008275FB">
            <w:pPr>
              <w:jc w:val="center"/>
              <w:rPr>
                <w:rFonts w:ascii="Times New Roman" w:hAnsi="Times New Roman" w:cs="Times New Roman"/>
                <w:sz w:val="21"/>
                <w:szCs w:val="21"/>
                <w:u w:val="single"/>
              </w:rPr>
            </w:pPr>
            <w:r w:rsidRPr="0027057A">
              <w:rPr>
                <w:rFonts w:ascii="Times New Roman" w:hAnsi="Times New Roman" w:cs="Times New Roman" w:hint="eastAsia"/>
                <w:bCs/>
                <w:sz w:val="21"/>
                <w:szCs w:val="21"/>
                <w:u w:val="single"/>
              </w:rPr>
              <w:t>NHMC</w:t>
            </w:r>
          </w:p>
        </w:tc>
        <w:tc>
          <w:tcPr>
            <w:tcW w:w="1224" w:type="dxa"/>
            <w:vAlign w:val="center"/>
          </w:tcPr>
          <w:p w:rsidR="0027057A" w:rsidRPr="0027057A" w:rsidRDefault="0027057A" w:rsidP="00A025E2">
            <w:pPr>
              <w:jc w:val="center"/>
              <w:rPr>
                <w:rFonts w:ascii="Times New Roman" w:hAnsi="Times New Roman" w:cs="Times New Roman"/>
                <w:sz w:val="21"/>
                <w:szCs w:val="21"/>
                <w:u w:val="single"/>
              </w:rPr>
            </w:pPr>
            <w:r w:rsidRPr="0027057A">
              <w:rPr>
                <w:rFonts w:ascii="Times New Roman" w:hAnsi="Times New Roman" w:cs="Times New Roman"/>
                <w:sz w:val="21"/>
                <w:szCs w:val="21"/>
                <w:u w:val="single"/>
              </w:rPr>
              <w:t>2000</w:t>
            </w:r>
          </w:p>
        </w:tc>
        <w:tc>
          <w:tcPr>
            <w:tcW w:w="1353" w:type="dxa"/>
            <w:vAlign w:val="center"/>
          </w:tcPr>
          <w:p w:rsidR="0027057A" w:rsidRPr="0027057A" w:rsidRDefault="0027057A" w:rsidP="00A025E2">
            <w:pPr>
              <w:jc w:val="center"/>
              <w:rPr>
                <w:rFonts w:ascii="Times New Roman" w:hAnsi="Times New Roman" w:cs="Times New Roman"/>
                <w:sz w:val="21"/>
                <w:szCs w:val="21"/>
                <w:u w:val="single"/>
                <w:lang w:bidi="ar"/>
              </w:rPr>
            </w:pPr>
            <w:r w:rsidRPr="0027057A">
              <w:rPr>
                <w:rFonts w:ascii="Times New Roman" w:hAnsi="Times New Roman" w:cs="Times New Roman"/>
                <w:sz w:val="21"/>
                <w:szCs w:val="21"/>
                <w:u w:val="single"/>
                <w:lang w:bidi="ar"/>
              </w:rPr>
              <w:t>12.9476</w:t>
            </w:r>
          </w:p>
        </w:tc>
        <w:tc>
          <w:tcPr>
            <w:tcW w:w="1276" w:type="dxa"/>
          </w:tcPr>
          <w:p w:rsidR="0027057A" w:rsidRPr="0027057A" w:rsidRDefault="0027057A" w:rsidP="00A025E2">
            <w:pPr>
              <w:jc w:val="center"/>
              <w:rPr>
                <w:rFonts w:ascii="Times New Roman" w:hAnsi="Times New Roman" w:cs="Times New Roman"/>
                <w:sz w:val="21"/>
                <w:szCs w:val="21"/>
                <w:u w:val="single"/>
                <w:lang w:bidi="ar"/>
              </w:rPr>
            </w:pPr>
            <w:r w:rsidRPr="0027057A">
              <w:rPr>
                <w:rFonts w:ascii="Times New Roman" w:hAnsi="Times New Roman" w:cs="Times New Roman"/>
                <w:sz w:val="21"/>
                <w:szCs w:val="21"/>
                <w:u w:val="single"/>
                <w:lang w:bidi="ar"/>
              </w:rPr>
              <w:t>0.65</w:t>
            </w:r>
          </w:p>
        </w:tc>
        <w:tc>
          <w:tcPr>
            <w:tcW w:w="1043" w:type="dxa"/>
            <w:vAlign w:val="center"/>
          </w:tcPr>
          <w:p w:rsidR="0027057A" w:rsidRPr="0027057A" w:rsidRDefault="0027057A" w:rsidP="008275FB">
            <w:pPr>
              <w:jc w:val="center"/>
              <w:rPr>
                <w:rFonts w:ascii="Times New Roman" w:hAnsi="Times New Roman" w:cs="Times New Roman"/>
                <w:sz w:val="21"/>
                <w:szCs w:val="21"/>
                <w:u w:val="single"/>
              </w:rPr>
            </w:pPr>
            <w:r w:rsidRPr="0027057A">
              <w:rPr>
                <w:rFonts w:ascii="Times New Roman" w:hAnsi="Times New Roman" w:cs="Times New Roman"/>
                <w:sz w:val="21"/>
                <w:szCs w:val="21"/>
                <w:u w:val="single"/>
              </w:rPr>
              <w:t>/</w:t>
            </w:r>
          </w:p>
        </w:tc>
        <w:tc>
          <w:tcPr>
            <w:tcW w:w="992" w:type="dxa"/>
            <w:vAlign w:val="center"/>
          </w:tcPr>
          <w:p w:rsidR="0027057A" w:rsidRPr="0027057A" w:rsidRDefault="0027057A" w:rsidP="008275FB">
            <w:pPr>
              <w:jc w:val="center"/>
              <w:rPr>
                <w:rFonts w:ascii="Times New Roman" w:hAnsi="Times New Roman" w:cs="Times New Roman"/>
                <w:sz w:val="21"/>
                <w:szCs w:val="21"/>
                <w:u w:val="single"/>
              </w:rPr>
            </w:pPr>
            <w:r w:rsidRPr="0027057A">
              <w:rPr>
                <w:rFonts w:ascii="Times New Roman" w:hAnsi="Times New Roman" w:cs="Times New Roman"/>
                <w:sz w:val="21"/>
                <w:szCs w:val="21"/>
                <w:u w:val="single"/>
              </w:rPr>
              <w:t>/</w:t>
            </w:r>
          </w:p>
        </w:tc>
      </w:tr>
    </w:tbl>
    <w:p w:rsidR="00DB7C64" w:rsidRPr="0027057A" w:rsidRDefault="004B6523" w:rsidP="00DB7C64">
      <w:pPr>
        <w:pStyle w:val="05201"/>
        <w:tabs>
          <w:tab w:val="left" w:pos="2370"/>
        </w:tabs>
        <w:spacing w:before="0" w:afterLines="0" w:after="0" w:line="360" w:lineRule="auto"/>
        <w:ind w:firstLine="480"/>
        <w:rPr>
          <w:rFonts w:cs="Times New Roman" w:hint="default"/>
          <w:u w:val="single"/>
        </w:rPr>
      </w:pPr>
      <w:r w:rsidRPr="004B6523">
        <w:rPr>
          <w:rFonts w:cs="Times New Roman"/>
        </w:rPr>
        <w:t>根据估算模式表</w:t>
      </w:r>
      <w:r w:rsidRPr="004B6523">
        <w:rPr>
          <w:rFonts w:cs="Times New Roman"/>
        </w:rPr>
        <w:t>7-3</w:t>
      </w:r>
      <w:r w:rsidRPr="004B6523">
        <w:rPr>
          <w:rFonts w:cs="Times New Roman"/>
        </w:rPr>
        <w:t>初步结果，按照《环境影响评价技术导则</w:t>
      </w:r>
      <w:r w:rsidRPr="004B6523">
        <w:rPr>
          <w:rFonts w:cs="Times New Roman"/>
        </w:rPr>
        <w:t>-</w:t>
      </w:r>
      <w:r w:rsidRPr="004B6523">
        <w:rPr>
          <w:rFonts w:cs="Times New Roman"/>
        </w:rPr>
        <w:t>大气环境》（</w:t>
      </w:r>
      <w:r w:rsidRPr="004B6523">
        <w:rPr>
          <w:rFonts w:cs="Times New Roman"/>
        </w:rPr>
        <w:t>HJ2.2-2018</w:t>
      </w:r>
      <w:r w:rsidRPr="004B6523">
        <w:rPr>
          <w:rFonts w:cs="Times New Roman"/>
        </w:rPr>
        <w:t>）中相关要求，</w:t>
      </w:r>
      <w:r w:rsidRPr="0027057A">
        <w:rPr>
          <w:rFonts w:cs="Times New Roman"/>
          <w:u w:val="single"/>
        </w:rPr>
        <w:t>确定项目大气环境影响评价工作等级为</w:t>
      </w:r>
      <w:r w:rsidR="0027057A" w:rsidRPr="0027057A">
        <w:rPr>
          <w:rFonts w:cs="Times New Roman"/>
          <w:u w:val="single"/>
        </w:rPr>
        <w:t>二</w:t>
      </w:r>
      <w:r w:rsidRPr="0027057A">
        <w:rPr>
          <w:rFonts w:cs="Times New Roman"/>
          <w:u w:val="single"/>
        </w:rPr>
        <w:t>级，</w:t>
      </w:r>
      <w:r w:rsidR="0027057A" w:rsidRPr="0027057A">
        <w:rPr>
          <w:rFonts w:cs="Times New Roman"/>
          <w:u w:val="single"/>
        </w:rPr>
        <w:t>设定</w:t>
      </w:r>
      <w:r w:rsidRPr="0027057A">
        <w:rPr>
          <w:rFonts w:cs="Times New Roman"/>
          <w:u w:val="single"/>
        </w:rPr>
        <w:t>项目</w:t>
      </w:r>
      <w:r w:rsidR="0027057A" w:rsidRPr="0027057A">
        <w:rPr>
          <w:rFonts w:cs="Times New Roman"/>
          <w:u w:val="single"/>
        </w:rPr>
        <w:t>评价范围以项目选址为中心，边长</w:t>
      </w:r>
      <w:r w:rsidR="0027057A" w:rsidRPr="0027057A">
        <w:rPr>
          <w:rFonts w:cs="Times New Roman"/>
          <w:u w:val="single"/>
        </w:rPr>
        <w:t>5km</w:t>
      </w:r>
      <w:r w:rsidR="0027057A" w:rsidRPr="0027057A">
        <w:rPr>
          <w:rFonts w:cs="Times New Roman"/>
          <w:u w:val="single"/>
        </w:rPr>
        <w:t>矩形区域为</w:t>
      </w:r>
      <w:r w:rsidRPr="0027057A">
        <w:rPr>
          <w:rFonts w:cs="Times New Roman"/>
          <w:u w:val="single"/>
        </w:rPr>
        <w:t>大气环境影响评价范围。本次大气环境评价不进行进一步预测工作，仅</w:t>
      </w:r>
      <w:r w:rsidR="0027057A" w:rsidRPr="0027057A">
        <w:rPr>
          <w:rFonts w:cs="Times New Roman"/>
          <w:u w:val="single"/>
        </w:rPr>
        <w:t>进行污染物排放量核算</w:t>
      </w:r>
      <w:r w:rsidRPr="0027057A">
        <w:rPr>
          <w:rFonts w:cs="Times New Roman"/>
          <w:u w:val="single"/>
        </w:rPr>
        <w:t>。</w:t>
      </w:r>
    </w:p>
    <w:p w:rsidR="00FE6A39" w:rsidRDefault="00FE6A39" w:rsidP="000A4F8A">
      <w:pPr>
        <w:pStyle w:val="05201"/>
        <w:tabs>
          <w:tab w:val="left" w:pos="2370"/>
        </w:tabs>
        <w:spacing w:before="0" w:afterLines="0" w:after="0" w:line="360" w:lineRule="auto"/>
        <w:ind w:firstLine="482"/>
        <w:contextualSpacing/>
        <w:rPr>
          <w:rFonts w:cs="Times New Roman" w:hint="default"/>
          <w:b/>
        </w:rPr>
      </w:pPr>
      <w:r w:rsidRPr="000A4F8A">
        <w:rPr>
          <w:rFonts w:cs="Times New Roman"/>
          <w:b/>
        </w:rPr>
        <w:t>③</w:t>
      </w:r>
      <w:r w:rsidRPr="000A4F8A">
        <w:rPr>
          <w:rFonts w:cs="Times New Roman"/>
          <w:b/>
        </w:rPr>
        <w:t>ARESCREEN</w:t>
      </w:r>
      <w:r w:rsidRPr="000A4F8A">
        <w:rPr>
          <w:rFonts w:cs="Times New Roman"/>
          <w:b/>
        </w:rPr>
        <w:t>模式预测计算结果</w:t>
      </w:r>
    </w:p>
    <w:p w:rsidR="0029766E" w:rsidRPr="0029766E" w:rsidRDefault="0029766E" w:rsidP="0029766E">
      <w:pPr>
        <w:pStyle w:val="10"/>
        <w:ind w:firstLineChars="0" w:firstLine="0"/>
        <w:jc w:val="center"/>
        <w:rPr>
          <w:b/>
          <w:szCs w:val="24"/>
        </w:rPr>
      </w:pPr>
      <w:r w:rsidRPr="0029766E">
        <w:rPr>
          <w:b/>
          <w:szCs w:val="24"/>
        </w:rPr>
        <w:t>表</w:t>
      </w:r>
      <w:r w:rsidRPr="0029766E">
        <w:rPr>
          <w:b/>
          <w:szCs w:val="24"/>
        </w:rPr>
        <w:t>7-</w:t>
      </w:r>
      <w:r w:rsidR="0027057A">
        <w:rPr>
          <w:rFonts w:hint="eastAsia"/>
          <w:b/>
          <w:szCs w:val="24"/>
        </w:rPr>
        <w:t>5</w:t>
      </w:r>
      <w:r w:rsidRPr="0029766E">
        <w:rPr>
          <w:b/>
          <w:szCs w:val="24"/>
        </w:rPr>
        <w:t xml:space="preserve">  </w:t>
      </w:r>
      <w:r>
        <w:rPr>
          <w:rFonts w:hint="eastAsia"/>
          <w:b/>
          <w:szCs w:val="24"/>
        </w:rPr>
        <w:t>项目点源正常排放情况</w:t>
      </w:r>
      <w:r w:rsidRPr="0029766E">
        <w:rPr>
          <w:b/>
          <w:szCs w:val="24"/>
        </w:rPr>
        <w:t>下风向最大地面浓度及占标率</w:t>
      </w:r>
    </w:p>
    <w:tbl>
      <w:tblPr>
        <w:tblW w:w="4999"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1666"/>
        <w:gridCol w:w="1667"/>
        <w:gridCol w:w="1667"/>
        <w:gridCol w:w="1667"/>
        <w:gridCol w:w="1667"/>
      </w:tblGrid>
      <w:tr w:rsidR="0029766E" w:rsidRPr="0029766E" w:rsidTr="00247B84">
        <w:trPr>
          <w:trHeight w:val="300"/>
        </w:trPr>
        <w:tc>
          <w:tcPr>
            <w:tcW w:w="1000" w:type="pct"/>
            <w:vMerge w:val="restart"/>
            <w:tcBorders>
              <w:tl2br w:val="nil"/>
              <w:tr2bl w:val="nil"/>
            </w:tcBorders>
            <w:tcMar>
              <w:top w:w="15" w:type="dxa"/>
              <w:left w:w="15" w:type="dxa"/>
              <w:right w:w="15" w:type="dxa"/>
            </w:tcMar>
            <w:vAlign w:val="center"/>
          </w:tcPr>
          <w:p w:rsidR="0029766E" w:rsidRPr="0029766E" w:rsidRDefault="0029766E" w:rsidP="00247B84">
            <w:pPr>
              <w:jc w:val="center"/>
              <w:textAlignment w:val="center"/>
              <w:rPr>
                <w:rFonts w:ascii="Times New Roman" w:hAnsi="Times New Roman" w:cs="Times New Roman"/>
                <w:sz w:val="21"/>
                <w:szCs w:val="21"/>
              </w:rPr>
            </w:pPr>
            <w:r w:rsidRPr="0029766E">
              <w:rPr>
                <w:rFonts w:ascii="Times New Roman" w:hAnsi="Times New Roman" w:cs="Times New Roman"/>
                <w:sz w:val="21"/>
                <w:szCs w:val="21"/>
                <w:lang w:bidi="ar"/>
              </w:rPr>
              <w:t>下风向距离</w:t>
            </w:r>
          </w:p>
        </w:tc>
        <w:tc>
          <w:tcPr>
            <w:tcW w:w="4000" w:type="pct"/>
            <w:gridSpan w:val="4"/>
            <w:tcBorders>
              <w:tl2br w:val="nil"/>
              <w:tr2bl w:val="nil"/>
            </w:tcBorders>
            <w:tcMar>
              <w:top w:w="15" w:type="dxa"/>
              <w:left w:w="15" w:type="dxa"/>
              <w:right w:w="15" w:type="dxa"/>
            </w:tcMar>
            <w:vAlign w:val="center"/>
          </w:tcPr>
          <w:p w:rsidR="0029766E" w:rsidRPr="0029766E" w:rsidRDefault="0029766E" w:rsidP="00247B84">
            <w:pPr>
              <w:jc w:val="center"/>
              <w:textAlignment w:val="center"/>
              <w:rPr>
                <w:rFonts w:ascii="Times New Roman" w:hAnsi="Times New Roman" w:cs="Times New Roman"/>
                <w:sz w:val="21"/>
                <w:szCs w:val="21"/>
              </w:rPr>
            </w:pPr>
            <w:r>
              <w:rPr>
                <w:rFonts w:ascii="Times New Roman" w:hAnsi="Times New Roman" w:cs="Times New Roman" w:hint="eastAsia"/>
                <w:sz w:val="21"/>
                <w:szCs w:val="21"/>
                <w:lang w:bidi="ar"/>
              </w:rPr>
              <w:t>有机废气处理设施排气筒点</w:t>
            </w:r>
            <w:r w:rsidRPr="0029766E">
              <w:rPr>
                <w:rFonts w:ascii="Times New Roman" w:hAnsi="Times New Roman" w:cs="Times New Roman"/>
                <w:sz w:val="21"/>
                <w:szCs w:val="21"/>
                <w:lang w:bidi="ar"/>
              </w:rPr>
              <w:t>源</w:t>
            </w:r>
          </w:p>
        </w:tc>
      </w:tr>
      <w:tr w:rsidR="0029766E" w:rsidRPr="0029766E" w:rsidTr="00247B84">
        <w:trPr>
          <w:trHeight w:val="570"/>
        </w:trPr>
        <w:tc>
          <w:tcPr>
            <w:tcW w:w="1000" w:type="pct"/>
            <w:vMerge/>
            <w:tcBorders>
              <w:tl2br w:val="nil"/>
              <w:tr2bl w:val="nil"/>
            </w:tcBorders>
            <w:tcMar>
              <w:top w:w="15" w:type="dxa"/>
              <w:left w:w="15" w:type="dxa"/>
              <w:right w:w="15" w:type="dxa"/>
            </w:tcMar>
            <w:vAlign w:val="center"/>
          </w:tcPr>
          <w:p w:rsidR="0029766E" w:rsidRPr="0029766E" w:rsidRDefault="0029766E" w:rsidP="00247B84">
            <w:pPr>
              <w:jc w:val="center"/>
              <w:rPr>
                <w:rFonts w:ascii="Times New Roman" w:hAnsi="Times New Roman" w:cs="Times New Roman"/>
                <w:sz w:val="21"/>
                <w:szCs w:val="21"/>
              </w:rPr>
            </w:pPr>
          </w:p>
        </w:tc>
        <w:tc>
          <w:tcPr>
            <w:tcW w:w="1000" w:type="pct"/>
            <w:tcBorders>
              <w:tl2br w:val="nil"/>
              <w:tr2bl w:val="nil"/>
            </w:tcBorders>
            <w:tcMar>
              <w:top w:w="15" w:type="dxa"/>
              <w:left w:w="15" w:type="dxa"/>
              <w:right w:w="15" w:type="dxa"/>
            </w:tcMar>
            <w:vAlign w:val="center"/>
          </w:tcPr>
          <w:p w:rsidR="0029766E" w:rsidRPr="0029766E" w:rsidRDefault="0029766E" w:rsidP="00247B84">
            <w:pPr>
              <w:jc w:val="center"/>
              <w:textAlignment w:val="center"/>
              <w:rPr>
                <w:rFonts w:ascii="Times New Roman" w:hAnsi="Times New Roman" w:cs="Times New Roman"/>
                <w:sz w:val="21"/>
                <w:szCs w:val="21"/>
              </w:rPr>
            </w:pPr>
            <w:r w:rsidRPr="0029766E">
              <w:rPr>
                <w:rFonts w:ascii="Times New Roman" w:hAnsi="Times New Roman" w:cs="Times New Roman" w:hint="eastAsia"/>
                <w:sz w:val="21"/>
                <w:szCs w:val="21"/>
                <w:lang w:bidi="ar"/>
              </w:rPr>
              <w:t>TVOC</w:t>
            </w:r>
            <w:r w:rsidRPr="0029766E">
              <w:rPr>
                <w:rFonts w:ascii="Times New Roman" w:hAnsi="Times New Roman" w:cs="Times New Roman"/>
                <w:sz w:val="21"/>
                <w:szCs w:val="21"/>
                <w:lang w:bidi="ar"/>
              </w:rPr>
              <w:t>浓度</w:t>
            </w:r>
            <w:r w:rsidRPr="0029766E">
              <w:rPr>
                <w:rFonts w:ascii="Times New Roman" w:hAnsi="Times New Roman" w:cs="Times New Roman"/>
                <w:sz w:val="21"/>
                <w:szCs w:val="21"/>
                <w:lang w:bidi="ar"/>
              </w:rPr>
              <w:t>(</w:t>
            </w:r>
            <w:proofErr w:type="spellStart"/>
            <w:r w:rsidRPr="0029766E">
              <w:rPr>
                <w:rFonts w:ascii="Times New Roman" w:hAnsi="Times New Roman" w:cs="Times New Roman"/>
                <w:sz w:val="21"/>
                <w:szCs w:val="21"/>
                <w:lang w:bidi="ar"/>
              </w:rPr>
              <w:t>μg</w:t>
            </w:r>
            <w:proofErr w:type="spellEnd"/>
            <w:r w:rsidRPr="0029766E">
              <w:rPr>
                <w:rFonts w:ascii="Times New Roman" w:hAnsi="Times New Roman" w:cs="Times New Roman"/>
                <w:sz w:val="21"/>
                <w:szCs w:val="21"/>
                <w:lang w:bidi="ar"/>
              </w:rPr>
              <w:t>/m³)</w:t>
            </w:r>
          </w:p>
        </w:tc>
        <w:tc>
          <w:tcPr>
            <w:tcW w:w="1000" w:type="pct"/>
            <w:tcBorders>
              <w:tl2br w:val="nil"/>
              <w:tr2bl w:val="nil"/>
            </w:tcBorders>
            <w:tcMar>
              <w:top w:w="15" w:type="dxa"/>
              <w:left w:w="15" w:type="dxa"/>
              <w:right w:w="15" w:type="dxa"/>
            </w:tcMar>
            <w:vAlign w:val="center"/>
          </w:tcPr>
          <w:p w:rsidR="0029766E" w:rsidRPr="0029766E" w:rsidRDefault="0029766E" w:rsidP="00247B84">
            <w:pPr>
              <w:jc w:val="center"/>
              <w:textAlignment w:val="center"/>
              <w:rPr>
                <w:rFonts w:ascii="Times New Roman" w:hAnsi="Times New Roman" w:cs="Times New Roman"/>
                <w:sz w:val="21"/>
                <w:szCs w:val="21"/>
              </w:rPr>
            </w:pPr>
            <w:r w:rsidRPr="0029766E">
              <w:rPr>
                <w:rFonts w:ascii="Times New Roman" w:hAnsi="Times New Roman" w:cs="Times New Roman" w:hint="eastAsia"/>
                <w:sz w:val="21"/>
                <w:szCs w:val="21"/>
                <w:lang w:bidi="ar"/>
              </w:rPr>
              <w:t>TVOC</w:t>
            </w:r>
            <w:r w:rsidRPr="0029766E">
              <w:rPr>
                <w:rFonts w:ascii="Times New Roman" w:hAnsi="Times New Roman" w:cs="Times New Roman"/>
                <w:sz w:val="21"/>
                <w:szCs w:val="21"/>
                <w:lang w:bidi="ar"/>
              </w:rPr>
              <w:t>占标率</w:t>
            </w:r>
            <w:r w:rsidRPr="0029766E">
              <w:rPr>
                <w:rFonts w:ascii="Times New Roman" w:hAnsi="Times New Roman" w:cs="Times New Roman"/>
                <w:sz w:val="21"/>
                <w:szCs w:val="21"/>
                <w:lang w:bidi="ar"/>
              </w:rPr>
              <w:t>(%)</w:t>
            </w:r>
          </w:p>
        </w:tc>
        <w:tc>
          <w:tcPr>
            <w:tcW w:w="1000" w:type="pct"/>
            <w:tcBorders>
              <w:tl2br w:val="nil"/>
              <w:tr2bl w:val="nil"/>
            </w:tcBorders>
            <w:tcMar>
              <w:top w:w="15" w:type="dxa"/>
              <w:left w:w="15" w:type="dxa"/>
              <w:right w:w="15" w:type="dxa"/>
            </w:tcMar>
            <w:vAlign w:val="center"/>
          </w:tcPr>
          <w:p w:rsidR="0029766E" w:rsidRPr="0029766E" w:rsidRDefault="0029766E" w:rsidP="00247B84">
            <w:pPr>
              <w:jc w:val="center"/>
              <w:textAlignment w:val="center"/>
              <w:rPr>
                <w:rFonts w:ascii="Times New Roman" w:hAnsi="Times New Roman" w:cs="Times New Roman"/>
                <w:sz w:val="21"/>
                <w:szCs w:val="21"/>
              </w:rPr>
            </w:pPr>
            <w:r w:rsidRPr="0029766E">
              <w:rPr>
                <w:rFonts w:ascii="Times New Roman" w:hAnsi="Times New Roman" w:cs="Times New Roman" w:hint="eastAsia"/>
                <w:bCs/>
                <w:sz w:val="21"/>
                <w:szCs w:val="21"/>
                <w:lang w:bidi="ar"/>
              </w:rPr>
              <w:t>NHMC</w:t>
            </w:r>
            <w:r w:rsidRPr="0029766E">
              <w:rPr>
                <w:rFonts w:ascii="Times New Roman" w:hAnsi="Times New Roman" w:cs="Times New Roman"/>
                <w:sz w:val="21"/>
                <w:szCs w:val="21"/>
                <w:lang w:bidi="ar"/>
              </w:rPr>
              <w:t>浓度</w:t>
            </w:r>
            <w:r w:rsidRPr="0029766E">
              <w:rPr>
                <w:rFonts w:ascii="Times New Roman" w:hAnsi="Times New Roman" w:cs="Times New Roman"/>
                <w:sz w:val="21"/>
                <w:szCs w:val="21"/>
                <w:lang w:bidi="ar"/>
              </w:rPr>
              <w:t>(</w:t>
            </w:r>
            <w:proofErr w:type="spellStart"/>
            <w:r w:rsidRPr="0029766E">
              <w:rPr>
                <w:rFonts w:ascii="Times New Roman" w:hAnsi="Times New Roman" w:cs="Times New Roman"/>
                <w:sz w:val="21"/>
                <w:szCs w:val="21"/>
                <w:lang w:bidi="ar"/>
              </w:rPr>
              <w:t>μg</w:t>
            </w:r>
            <w:proofErr w:type="spellEnd"/>
            <w:r w:rsidRPr="0029766E">
              <w:rPr>
                <w:rFonts w:ascii="Times New Roman" w:hAnsi="Times New Roman" w:cs="Times New Roman"/>
                <w:sz w:val="21"/>
                <w:szCs w:val="21"/>
                <w:lang w:bidi="ar"/>
              </w:rPr>
              <w:t>/m³)</w:t>
            </w:r>
          </w:p>
        </w:tc>
        <w:tc>
          <w:tcPr>
            <w:tcW w:w="1000" w:type="pct"/>
            <w:tcBorders>
              <w:tl2br w:val="nil"/>
              <w:tr2bl w:val="nil"/>
            </w:tcBorders>
            <w:tcMar>
              <w:top w:w="15" w:type="dxa"/>
              <w:left w:w="15" w:type="dxa"/>
              <w:right w:w="15" w:type="dxa"/>
            </w:tcMar>
            <w:vAlign w:val="center"/>
          </w:tcPr>
          <w:p w:rsidR="0029766E" w:rsidRPr="0029766E" w:rsidRDefault="0029766E" w:rsidP="00247B84">
            <w:pPr>
              <w:jc w:val="center"/>
              <w:textAlignment w:val="center"/>
              <w:rPr>
                <w:rFonts w:ascii="Times New Roman" w:hAnsi="Times New Roman" w:cs="Times New Roman"/>
                <w:sz w:val="21"/>
                <w:szCs w:val="21"/>
              </w:rPr>
            </w:pPr>
            <w:r w:rsidRPr="0029766E">
              <w:rPr>
                <w:rFonts w:ascii="Times New Roman" w:hAnsi="Times New Roman" w:cs="Times New Roman" w:hint="eastAsia"/>
                <w:bCs/>
                <w:sz w:val="21"/>
                <w:szCs w:val="21"/>
                <w:lang w:bidi="ar"/>
              </w:rPr>
              <w:t>NHMC</w:t>
            </w:r>
            <w:r w:rsidRPr="0029766E">
              <w:rPr>
                <w:rFonts w:ascii="Times New Roman" w:hAnsi="Times New Roman" w:cs="Times New Roman"/>
                <w:sz w:val="21"/>
                <w:szCs w:val="21"/>
                <w:lang w:bidi="ar"/>
              </w:rPr>
              <w:t>占标率</w:t>
            </w:r>
            <w:r w:rsidRPr="0029766E">
              <w:rPr>
                <w:rFonts w:ascii="Times New Roman" w:hAnsi="Times New Roman" w:cs="Times New Roman"/>
                <w:sz w:val="21"/>
                <w:szCs w:val="21"/>
                <w:lang w:bidi="ar"/>
              </w:rPr>
              <w:t>(%)</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3.075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0.916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0.05</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27057A" w:rsidP="00641ABD">
            <w:pPr>
              <w:jc w:val="center"/>
              <w:textAlignment w:val="center"/>
              <w:rPr>
                <w:rFonts w:ascii="Times New Roman" w:hAnsi="Times New Roman" w:cs="Times New Roman"/>
                <w:sz w:val="21"/>
                <w:szCs w:val="21"/>
                <w:lang w:bidi="ar"/>
              </w:rPr>
            </w:pPr>
            <w:r w:rsidRPr="00455F73">
              <w:rPr>
                <w:noProof/>
              </w:rPr>
              <w:lastRenderedPageBreak/>
              <mc:AlternateContent>
                <mc:Choice Requires="wps">
                  <w:drawing>
                    <wp:anchor distT="0" distB="0" distL="114300" distR="114300" simplePos="0" relativeHeight="251708416" behindDoc="0" locked="0" layoutInCell="1" allowOverlap="1" wp14:anchorId="67B1A7F0" wp14:editId="2584979A">
                      <wp:simplePos x="0" y="0"/>
                      <wp:positionH relativeFrom="column">
                        <wp:posOffset>-206375</wp:posOffset>
                      </wp:positionH>
                      <wp:positionV relativeFrom="paragraph">
                        <wp:posOffset>-80010</wp:posOffset>
                      </wp:positionV>
                      <wp:extent cx="5762625" cy="8909685"/>
                      <wp:effectExtent l="0" t="0" r="28575" b="24765"/>
                      <wp:wrapNone/>
                      <wp:docPr id="19"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6.25pt;margin-top:-6.3pt;width:453.75pt;height:701.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" filled="f" strokeweight="1pt"/>
                  </w:pict>
                </mc:Fallback>
              </mc:AlternateContent>
            </w:r>
            <w:r w:rsidR="00641ABD" w:rsidRPr="00641ABD">
              <w:rPr>
                <w:rFonts w:ascii="Times New Roman" w:hAnsi="Times New Roman" w:cs="Times New Roman" w:hint="eastAsia"/>
                <w:sz w:val="21"/>
                <w:szCs w:val="21"/>
                <w:lang w:bidi="ar"/>
              </w:rPr>
              <w:t>100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4.476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1.332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0.07</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3.77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1.122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0.06</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3.958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1.178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0.06</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3.687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1.098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0.05</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3.657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1.089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0.05</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600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3.47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1.033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0.05</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700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0.953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0.05</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800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2.92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0.869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0.04</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900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2.658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0.791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0.04</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1000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2.422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0.721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0.04</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1100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2.213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0.659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0.03</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1200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2.029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0.604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0.03</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1.867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0.556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0.03</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1400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1.724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0.513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0.03</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1.598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0.476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1600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1.576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0.469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1700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1.585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0.472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1800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1.581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0.471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1900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0.467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2000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1.555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0.463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2100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1.537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0.457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2200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1.515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0.451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2300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1.492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0.444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2400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1.467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0.437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2500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1.442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0.429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2600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1.415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0.421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2700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1.388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2800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1.361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0.405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2900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1.335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0.397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3000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1.308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0.389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3500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1.18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0.351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3525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1.174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4000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1.066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0.317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4500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0.965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0.287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0.01</w:t>
            </w:r>
          </w:p>
        </w:tc>
      </w:tr>
      <w:tr w:rsidR="00641ABD" w:rsidRPr="0029766E" w:rsidTr="00247B84">
        <w:trPr>
          <w:trHeight w:val="300"/>
        </w:trPr>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5000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0.878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0.261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0.01</w:t>
            </w:r>
          </w:p>
        </w:tc>
      </w:tr>
      <w:tr w:rsidR="00641ABD" w:rsidRPr="0029766E" w:rsidTr="00247B84">
        <w:trPr>
          <w:trHeight w:val="555"/>
        </w:trPr>
        <w:tc>
          <w:tcPr>
            <w:tcW w:w="1000" w:type="pct"/>
            <w:tcBorders>
              <w:tl2br w:val="nil"/>
              <w:tr2bl w:val="nil"/>
            </w:tcBorders>
            <w:tcMar>
              <w:top w:w="15" w:type="dxa"/>
              <w:left w:w="15" w:type="dxa"/>
              <w:right w:w="15" w:type="dxa"/>
            </w:tcMar>
            <w:vAlign w:val="center"/>
          </w:tcPr>
          <w:p w:rsidR="00641ABD" w:rsidRPr="0029766E" w:rsidRDefault="00641ABD" w:rsidP="00247B84">
            <w:pPr>
              <w:jc w:val="center"/>
              <w:textAlignment w:val="center"/>
              <w:rPr>
                <w:rFonts w:ascii="Times New Roman" w:hAnsi="Times New Roman" w:cs="Times New Roman"/>
                <w:sz w:val="21"/>
                <w:szCs w:val="21"/>
                <w:lang w:bidi="ar"/>
              </w:rPr>
            </w:pPr>
            <w:r w:rsidRPr="0029766E">
              <w:rPr>
                <w:rFonts w:ascii="Times New Roman" w:hAnsi="Times New Roman" w:cs="Times New Roman"/>
                <w:sz w:val="21"/>
                <w:szCs w:val="21"/>
                <w:lang w:bidi="ar"/>
              </w:rPr>
              <w:t>下风向最大浓度</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4.642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1.382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0.07</w:t>
            </w:r>
          </w:p>
        </w:tc>
      </w:tr>
      <w:tr w:rsidR="0029766E" w:rsidRPr="0029766E" w:rsidTr="00247B84">
        <w:trPr>
          <w:trHeight w:val="825"/>
        </w:trPr>
        <w:tc>
          <w:tcPr>
            <w:tcW w:w="1000" w:type="pct"/>
            <w:tcBorders>
              <w:tl2br w:val="nil"/>
              <w:tr2bl w:val="nil"/>
            </w:tcBorders>
            <w:tcMar>
              <w:top w:w="15" w:type="dxa"/>
              <w:left w:w="15" w:type="dxa"/>
              <w:right w:w="15" w:type="dxa"/>
            </w:tcMar>
            <w:vAlign w:val="center"/>
          </w:tcPr>
          <w:p w:rsidR="0029766E" w:rsidRPr="0029766E" w:rsidRDefault="0029766E" w:rsidP="00247B84">
            <w:pPr>
              <w:jc w:val="center"/>
              <w:textAlignment w:val="center"/>
              <w:rPr>
                <w:rFonts w:ascii="Times New Roman" w:hAnsi="Times New Roman" w:cs="Times New Roman"/>
                <w:sz w:val="21"/>
                <w:szCs w:val="21"/>
              </w:rPr>
            </w:pPr>
            <w:r w:rsidRPr="0029766E">
              <w:rPr>
                <w:rFonts w:ascii="Times New Roman" w:hAnsi="Times New Roman" w:cs="Times New Roman"/>
                <w:sz w:val="21"/>
                <w:szCs w:val="21"/>
                <w:lang w:bidi="ar"/>
              </w:rPr>
              <w:t>下风向最大浓度出现距离</w:t>
            </w:r>
          </w:p>
        </w:tc>
        <w:tc>
          <w:tcPr>
            <w:tcW w:w="2000" w:type="pct"/>
            <w:gridSpan w:val="2"/>
            <w:tcBorders>
              <w:tl2br w:val="nil"/>
              <w:tr2bl w:val="nil"/>
            </w:tcBorders>
            <w:tcMar>
              <w:top w:w="15" w:type="dxa"/>
              <w:left w:w="15" w:type="dxa"/>
              <w:right w:w="15" w:type="dxa"/>
            </w:tcMar>
            <w:vAlign w:val="center"/>
          </w:tcPr>
          <w:p w:rsidR="0029766E" w:rsidRPr="0029766E" w:rsidRDefault="00641ABD" w:rsidP="00247B84">
            <w:pPr>
              <w:jc w:val="center"/>
              <w:textAlignment w:val="center"/>
              <w:rPr>
                <w:rFonts w:ascii="Times New Roman" w:hAnsi="Times New Roman" w:cs="Times New Roman"/>
                <w:sz w:val="21"/>
                <w:szCs w:val="21"/>
              </w:rPr>
            </w:pPr>
            <w:r>
              <w:rPr>
                <w:rFonts w:ascii="Times New Roman" w:hAnsi="Times New Roman" w:cs="Times New Roman" w:hint="eastAsia"/>
                <w:sz w:val="21"/>
                <w:szCs w:val="21"/>
              </w:rPr>
              <w:t>79</w:t>
            </w:r>
          </w:p>
        </w:tc>
        <w:tc>
          <w:tcPr>
            <w:tcW w:w="2000" w:type="pct"/>
            <w:gridSpan w:val="2"/>
            <w:tcBorders>
              <w:tl2br w:val="nil"/>
              <w:tr2bl w:val="nil"/>
            </w:tcBorders>
            <w:tcMar>
              <w:top w:w="15" w:type="dxa"/>
              <w:left w:w="15" w:type="dxa"/>
              <w:right w:w="15" w:type="dxa"/>
            </w:tcMar>
            <w:vAlign w:val="center"/>
          </w:tcPr>
          <w:p w:rsidR="0029766E" w:rsidRPr="0029766E" w:rsidRDefault="00641ABD" w:rsidP="00247B84">
            <w:pPr>
              <w:jc w:val="center"/>
              <w:textAlignment w:val="center"/>
              <w:rPr>
                <w:rFonts w:ascii="Times New Roman" w:hAnsi="Times New Roman" w:cs="Times New Roman"/>
                <w:sz w:val="21"/>
                <w:szCs w:val="21"/>
              </w:rPr>
            </w:pPr>
            <w:r>
              <w:rPr>
                <w:rFonts w:ascii="Times New Roman" w:hAnsi="Times New Roman" w:cs="Times New Roman" w:hint="eastAsia"/>
                <w:sz w:val="21"/>
                <w:szCs w:val="21"/>
              </w:rPr>
              <w:t>79</w:t>
            </w:r>
          </w:p>
        </w:tc>
      </w:tr>
    </w:tbl>
    <w:p w:rsidR="004B6523" w:rsidRDefault="004B6523" w:rsidP="00DB7C64">
      <w:pPr>
        <w:pStyle w:val="05201"/>
        <w:tabs>
          <w:tab w:val="left" w:pos="2370"/>
        </w:tabs>
        <w:spacing w:before="0" w:afterLines="0" w:after="0" w:line="360" w:lineRule="auto"/>
        <w:ind w:firstLine="480"/>
        <w:rPr>
          <w:rFonts w:cs="Times New Roman" w:hint="default"/>
        </w:rPr>
      </w:pPr>
    </w:p>
    <w:p w:rsidR="00FE6A39" w:rsidRPr="0029766E" w:rsidRDefault="0027057A" w:rsidP="00FE6A39">
      <w:pPr>
        <w:pStyle w:val="10"/>
        <w:ind w:firstLineChars="0" w:firstLine="0"/>
        <w:jc w:val="center"/>
        <w:rPr>
          <w:b/>
          <w:szCs w:val="24"/>
        </w:rPr>
      </w:pPr>
      <w:r w:rsidRPr="00455F73">
        <w:rPr>
          <w:noProof/>
        </w:rPr>
        <w:lastRenderedPageBreak/>
        <mc:AlternateContent>
          <mc:Choice Requires="wps">
            <w:drawing>
              <wp:anchor distT="0" distB="0" distL="114300" distR="114300" simplePos="0" relativeHeight="251710464" behindDoc="0" locked="0" layoutInCell="1" allowOverlap="1" wp14:anchorId="5DDC1CE0" wp14:editId="604CA872">
                <wp:simplePos x="0" y="0"/>
                <wp:positionH relativeFrom="column">
                  <wp:posOffset>-226695</wp:posOffset>
                </wp:positionH>
                <wp:positionV relativeFrom="paragraph">
                  <wp:posOffset>-1905</wp:posOffset>
                </wp:positionV>
                <wp:extent cx="5762625" cy="8909685"/>
                <wp:effectExtent l="0" t="0" r="28575" b="24765"/>
                <wp:wrapNone/>
                <wp:docPr id="20"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7.85pt;margin-top:-.15pt;width:453.75pt;height:701.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" filled="f" strokeweight="1pt"/>
            </w:pict>
          </mc:Fallback>
        </mc:AlternateContent>
      </w:r>
      <w:r w:rsidR="00FE6A39" w:rsidRPr="0029766E">
        <w:rPr>
          <w:b/>
          <w:szCs w:val="24"/>
        </w:rPr>
        <w:t>表</w:t>
      </w:r>
      <w:r w:rsidR="00FE6A39" w:rsidRPr="0029766E">
        <w:rPr>
          <w:b/>
          <w:szCs w:val="24"/>
        </w:rPr>
        <w:t>7-</w:t>
      </w:r>
      <w:r>
        <w:rPr>
          <w:rFonts w:hint="eastAsia"/>
          <w:b/>
          <w:szCs w:val="24"/>
        </w:rPr>
        <w:t>6</w:t>
      </w:r>
      <w:r w:rsidR="00FE6A39" w:rsidRPr="0029766E">
        <w:rPr>
          <w:b/>
          <w:szCs w:val="24"/>
        </w:rPr>
        <w:t xml:space="preserve">  </w:t>
      </w:r>
      <w:r w:rsidR="00FE6A39">
        <w:rPr>
          <w:rFonts w:hint="eastAsia"/>
          <w:b/>
          <w:szCs w:val="24"/>
        </w:rPr>
        <w:t>项目点源非正常排放情况</w:t>
      </w:r>
      <w:r w:rsidR="00FE6A39" w:rsidRPr="0029766E">
        <w:rPr>
          <w:b/>
          <w:szCs w:val="24"/>
        </w:rPr>
        <w:t>下风向最大地面浓度及占标率</w:t>
      </w:r>
    </w:p>
    <w:tbl>
      <w:tblPr>
        <w:tblW w:w="4999"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1666"/>
        <w:gridCol w:w="1667"/>
        <w:gridCol w:w="1667"/>
        <w:gridCol w:w="1667"/>
        <w:gridCol w:w="1667"/>
      </w:tblGrid>
      <w:tr w:rsidR="00641ABD" w:rsidRPr="0029766E" w:rsidTr="000A4F8A">
        <w:trPr>
          <w:trHeight w:val="300"/>
        </w:trPr>
        <w:tc>
          <w:tcPr>
            <w:tcW w:w="1000" w:type="pct"/>
            <w:vMerge w:val="restart"/>
            <w:tcBorders>
              <w:tl2br w:val="nil"/>
              <w:tr2bl w:val="nil"/>
            </w:tcBorders>
            <w:tcMar>
              <w:top w:w="15" w:type="dxa"/>
              <w:left w:w="15" w:type="dxa"/>
              <w:right w:w="15" w:type="dxa"/>
            </w:tcMar>
            <w:vAlign w:val="center"/>
          </w:tcPr>
          <w:p w:rsidR="00641ABD" w:rsidRPr="0029766E" w:rsidRDefault="00641ABD" w:rsidP="000A4F8A">
            <w:pPr>
              <w:jc w:val="center"/>
              <w:textAlignment w:val="center"/>
              <w:rPr>
                <w:rFonts w:ascii="Times New Roman" w:hAnsi="Times New Roman" w:cs="Times New Roman"/>
                <w:sz w:val="21"/>
                <w:szCs w:val="21"/>
              </w:rPr>
            </w:pPr>
            <w:r w:rsidRPr="0029766E">
              <w:rPr>
                <w:rFonts w:ascii="Times New Roman" w:hAnsi="Times New Roman" w:cs="Times New Roman"/>
                <w:sz w:val="21"/>
                <w:szCs w:val="21"/>
                <w:lang w:bidi="ar"/>
              </w:rPr>
              <w:t>下风向距离</w:t>
            </w:r>
          </w:p>
        </w:tc>
        <w:tc>
          <w:tcPr>
            <w:tcW w:w="4000" w:type="pct"/>
            <w:gridSpan w:val="4"/>
            <w:tcBorders>
              <w:tl2br w:val="nil"/>
              <w:tr2bl w:val="nil"/>
            </w:tcBorders>
            <w:tcMar>
              <w:top w:w="15" w:type="dxa"/>
              <w:left w:w="15" w:type="dxa"/>
              <w:right w:w="15" w:type="dxa"/>
            </w:tcMar>
            <w:vAlign w:val="center"/>
          </w:tcPr>
          <w:p w:rsidR="00641ABD" w:rsidRPr="0029766E" w:rsidRDefault="00641ABD" w:rsidP="000A4F8A">
            <w:pPr>
              <w:jc w:val="center"/>
              <w:textAlignment w:val="center"/>
              <w:rPr>
                <w:rFonts w:ascii="Times New Roman" w:hAnsi="Times New Roman" w:cs="Times New Roman"/>
                <w:sz w:val="21"/>
                <w:szCs w:val="21"/>
              </w:rPr>
            </w:pPr>
            <w:r>
              <w:rPr>
                <w:rFonts w:ascii="Times New Roman" w:hAnsi="Times New Roman" w:cs="Times New Roman" w:hint="eastAsia"/>
                <w:sz w:val="21"/>
                <w:szCs w:val="21"/>
                <w:lang w:bidi="ar"/>
              </w:rPr>
              <w:t>有机废气处理设施排气筒点</w:t>
            </w:r>
            <w:r w:rsidRPr="0029766E">
              <w:rPr>
                <w:rFonts w:ascii="Times New Roman" w:hAnsi="Times New Roman" w:cs="Times New Roman"/>
                <w:sz w:val="21"/>
                <w:szCs w:val="21"/>
                <w:lang w:bidi="ar"/>
              </w:rPr>
              <w:t>源</w:t>
            </w:r>
          </w:p>
        </w:tc>
      </w:tr>
      <w:tr w:rsidR="00641ABD" w:rsidRPr="0029766E" w:rsidTr="000A4F8A">
        <w:trPr>
          <w:trHeight w:val="570"/>
        </w:trPr>
        <w:tc>
          <w:tcPr>
            <w:tcW w:w="1000" w:type="pct"/>
            <w:vMerge/>
            <w:tcBorders>
              <w:tl2br w:val="nil"/>
              <w:tr2bl w:val="nil"/>
            </w:tcBorders>
            <w:tcMar>
              <w:top w:w="15" w:type="dxa"/>
              <w:left w:w="15" w:type="dxa"/>
              <w:right w:w="15" w:type="dxa"/>
            </w:tcMar>
            <w:vAlign w:val="center"/>
          </w:tcPr>
          <w:p w:rsidR="00641ABD" w:rsidRPr="0029766E" w:rsidRDefault="00641ABD" w:rsidP="000A4F8A">
            <w:pPr>
              <w:jc w:val="center"/>
              <w:rPr>
                <w:rFonts w:ascii="Times New Roman" w:hAnsi="Times New Roman" w:cs="Times New Roman"/>
                <w:sz w:val="21"/>
                <w:szCs w:val="21"/>
              </w:rPr>
            </w:pPr>
          </w:p>
        </w:tc>
        <w:tc>
          <w:tcPr>
            <w:tcW w:w="1000" w:type="pct"/>
            <w:tcBorders>
              <w:tl2br w:val="nil"/>
              <w:tr2bl w:val="nil"/>
            </w:tcBorders>
            <w:tcMar>
              <w:top w:w="15" w:type="dxa"/>
              <w:left w:w="15" w:type="dxa"/>
              <w:right w:w="15" w:type="dxa"/>
            </w:tcMar>
            <w:vAlign w:val="center"/>
          </w:tcPr>
          <w:p w:rsidR="00641ABD" w:rsidRPr="0029766E" w:rsidRDefault="00641ABD" w:rsidP="000A4F8A">
            <w:pPr>
              <w:jc w:val="center"/>
              <w:textAlignment w:val="center"/>
              <w:rPr>
                <w:rFonts w:ascii="Times New Roman" w:hAnsi="Times New Roman" w:cs="Times New Roman"/>
                <w:sz w:val="21"/>
                <w:szCs w:val="21"/>
              </w:rPr>
            </w:pPr>
            <w:r w:rsidRPr="0029766E">
              <w:rPr>
                <w:rFonts w:ascii="Times New Roman" w:hAnsi="Times New Roman" w:cs="Times New Roman" w:hint="eastAsia"/>
                <w:sz w:val="21"/>
                <w:szCs w:val="21"/>
                <w:lang w:bidi="ar"/>
              </w:rPr>
              <w:t>TVOC</w:t>
            </w:r>
            <w:r w:rsidRPr="0029766E">
              <w:rPr>
                <w:rFonts w:ascii="Times New Roman" w:hAnsi="Times New Roman" w:cs="Times New Roman"/>
                <w:sz w:val="21"/>
                <w:szCs w:val="21"/>
                <w:lang w:bidi="ar"/>
              </w:rPr>
              <w:t>浓度</w:t>
            </w:r>
            <w:r w:rsidRPr="0029766E">
              <w:rPr>
                <w:rFonts w:ascii="Times New Roman" w:hAnsi="Times New Roman" w:cs="Times New Roman"/>
                <w:sz w:val="21"/>
                <w:szCs w:val="21"/>
                <w:lang w:bidi="ar"/>
              </w:rPr>
              <w:t>(</w:t>
            </w:r>
            <w:proofErr w:type="spellStart"/>
            <w:r w:rsidRPr="0029766E">
              <w:rPr>
                <w:rFonts w:ascii="Times New Roman" w:hAnsi="Times New Roman" w:cs="Times New Roman"/>
                <w:sz w:val="21"/>
                <w:szCs w:val="21"/>
                <w:lang w:bidi="ar"/>
              </w:rPr>
              <w:t>μg</w:t>
            </w:r>
            <w:proofErr w:type="spellEnd"/>
            <w:r w:rsidRPr="0029766E">
              <w:rPr>
                <w:rFonts w:ascii="Times New Roman" w:hAnsi="Times New Roman" w:cs="Times New Roman"/>
                <w:sz w:val="21"/>
                <w:szCs w:val="21"/>
                <w:lang w:bidi="ar"/>
              </w:rPr>
              <w:t>/m³)</w:t>
            </w:r>
          </w:p>
        </w:tc>
        <w:tc>
          <w:tcPr>
            <w:tcW w:w="1000" w:type="pct"/>
            <w:tcBorders>
              <w:tl2br w:val="nil"/>
              <w:tr2bl w:val="nil"/>
            </w:tcBorders>
            <w:tcMar>
              <w:top w:w="15" w:type="dxa"/>
              <w:left w:w="15" w:type="dxa"/>
              <w:right w:w="15" w:type="dxa"/>
            </w:tcMar>
            <w:vAlign w:val="center"/>
          </w:tcPr>
          <w:p w:rsidR="00641ABD" w:rsidRPr="0029766E" w:rsidRDefault="00641ABD" w:rsidP="000A4F8A">
            <w:pPr>
              <w:jc w:val="center"/>
              <w:textAlignment w:val="center"/>
              <w:rPr>
                <w:rFonts w:ascii="Times New Roman" w:hAnsi="Times New Roman" w:cs="Times New Roman"/>
                <w:sz w:val="21"/>
                <w:szCs w:val="21"/>
              </w:rPr>
            </w:pPr>
            <w:r w:rsidRPr="0029766E">
              <w:rPr>
                <w:rFonts w:ascii="Times New Roman" w:hAnsi="Times New Roman" w:cs="Times New Roman" w:hint="eastAsia"/>
                <w:sz w:val="21"/>
                <w:szCs w:val="21"/>
                <w:lang w:bidi="ar"/>
              </w:rPr>
              <w:t>TVOC</w:t>
            </w:r>
            <w:r w:rsidRPr="0029766E">
              <w:rPr>
                <w:rFonts w:ascii="Times New Roman" w:hAnsi="Times New Roman" w:cs="Times New Roman"/>
                <w:sz w:val="21"/>
                <w:szCs w:val="21"/>
                <w:lang w:bidi="ar"/>
              </w:rPr>
              <w:t>占标率</w:t>
            </w:r>
            <w:r w:rsidRPr="0029766E">
              <w:rPr>
                <w:rFonts w:ascii="Times New Roman" w:hAnsi="Times New Roman" w:cs="Times New Roman"/>
                <w:sz w:val="21"/>
                <w:szCs w:val="21"/>
                <w:lang w:bidi="ar"/>
              </w:rPr>
              <w:t>(%)</w:t>
            </w:r>
          </w:p>
        </w:tc>
        <w:tc>
          <w:tcPr>
            <w:tcW w:w="1000" w:type="pct"/>
            <w:tcBorders>
              <w:tl2br w:val="nil"/>
              <w:tr2bl w:val="nil"/>
            </w:tcBorders>
            <w:tcMar>
              <w:top w:w="15" w:type="dxa"/>
              <w:left w:w="15" w:type="dxa"/>
              <w:right w:w="15" w:type="dxa"/>
            </w:tcMar>
            <w:vAlign w:val="center"/>
          </w:tcPr>
          <w:p w:rsidR="00641ABD" w:rsidRPr="0029766E" w:rsidRDefault="00641ABD" w:rsidP="000A4F8A">
            <w:pPr>
              <w:jc w:val="center"/>
              <w:textAlignment w:val="center"/>
              <w:rPr>
                <w:rFonts w:ascii="Times New Roman" w:hAnsi="Times New Roman" w:cs="Times New Roman"/>
                <w:sz w:val="21"/>
                <w:szCs w:val="21"/>
              </w:rPr>
            </w:pPr>
            <w:r w:rsidRPr="0029766E">
              <w:rPr>
                <w:rFonts w:ascii="Times New Roman" w:hAnsi="Times New Roman" w:cs="Times New Roman" w:hint="eastAsia"/>
                <w:bCs/>
                <w:sz w:val="21"/>
                <w:szCs w:val="21"/>
                <w:lang w:bidi="ar"/>
              </w:rPr>
              <w:t>NHMC</w:t>
            </w:r>
            <w:r w:rsidRPr="0029766E">
              <w:rPr>
                <w:rFonts w:ascii="Times New Roman" w:hAnsi="Times New Roman" w:cs="Times New Roman"/>
                <w:sz w:val="21"/>
                <w:szCs w:val="21"/>
                <w:lang w:bidi="ar"/>
              </w:rPr>
              <w:t>浓度</w:t>
            </w:r>
            <w:r w:rsidRPr="0029766E">
              <w:rPr>
                <w:rFonts w:ascii="Times New Roman" w:hAnsi="Times New Roman" w:cs="Times New Roman"/>
                <w:sz w:val="21"/>
                <w:szCs w:val="21"/>
                <w:lang w:bidi="ar"/>
              </w:rPr>
              <w:t>(</w:t>
            </w:r>
            <w:proofErr w:type="spellStart"/>
            <w:r w:rsidRPr="0029766E">
              <w:rPr>
                <w:rFonts w:ascii="Times New Roman" w:hAnsi="Times New Roman" w:cs="Times New Roman"/>
                <w:sz w:val="21"/>
                <w:szCs w:val="21"/>
                <w:lang w:bidi="ar"/>
              </w:rPr>
              <w:t>μg</w:t>
            </w:r>
            <w:proofErr w:type="spellEnd"/>
            <w:r w:rsidRPr="0029766E">
              <w:rPr>
                <w:rFonts w:ascii="Times New Roman" w:hAnsi="Times New Roman" w:cs="Times New Roman"/>
                <w:sz w:val="21"/>
                <w:szCs w:val="21"/>
                <w:lang w:bidi="ar"/>
              </w:rPr>
              <w:t>/m³)</w:t>
            </w:r>
          </w:p>
        </w:tc>
        <w:tc>
          <w:tcPr>
            <w:tcW w:w="1000" w:type="pct"/>
            <w:tcBorders>
              <w:tl2br w:val="nil"/>
              <w:tr2bl w:val="nil"/>
            </w:tcBorders>
            <w:tcMar>
              <w:top w:w="15" w:type="dxa"/>
              <w:left w:w="15" w:type="dxa"/>
              <w:right w:w="15" w:type="dxa"/>
            </w:tcMar>
            <w:vAlign w:val="center"/>
          </w:tcPr>
          <w:p w:rsidR="00641ABD" w:rsidRPr="0029766E" w:rsidRDefault="00641ABD" w:rsidP="000A4F8A">
            <w:pPr>
              <w:jc w:val="center"/>
              <w:textAlignment w:val="center"/>
              <w:rPr>
                <w:rFonts w:ascii="Times New Roman" w:hAnsi="Times New Roman" w:cs="Times New Roman"/>
                <w:sz w:val="21"/>
                <w:szCs w:val="21"/>
              </w:rPr>
            </w:pPr>
            <w:r w:rsidRPr="0029766E">
              <w:rPr>
                <w:rFonts w:ascii="Times New Roman" w:hAnsi="Times New Roman" w:cs="Times New Roman" w:hint="eastAsia"/>
                <w:bCs/>
                <w:sz w:val="21"/>
                <w:szCs w:val="21"/>
                <w:lang w:bidi="ar"/>
              </w:rPr>
              <w:t>NHMC</w:t>
            </w:r>
            <w:r w:rsidRPr="0029766E">
              <w:rPr>
                <w:rFonts w:ascii="Times New Roman" w:hAnsi="Times New Roman" w:cs="Times New Roman"/>
                <w:sz w:val="21"/>
                <w:szCs w:val="21"/>
                <w:lang w:bidi="ar"/>
              </w:rPr>
              <w:t>占标率</w:t>
            </w:r>
            <w:r w:rsidRPr="0029766E">
              <w:rPr>
                <w:rFonts w:ascii="Times New Roman" w:hAnsi="Times New Roman" w:cs="Times New Roman"/>
                <w:sz w:val="21"/>
                <w:szCs w:val="21"/>
                <w:lang w:bidi="ar"/>
              </w:rPr>
              <w:t>(%)</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13.153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3.904796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18.172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5.394812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0.27</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25.867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2.16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7.679265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0.38</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24.299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2.02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7.213765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0.36</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21.289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1.77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6.320171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0.32</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19.24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5.711874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0.29</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600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17.039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1.42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5.058454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0.25</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700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15.055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1.25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4.469453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0.22</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800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13.353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1.11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3.964171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900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11.915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0.99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3.537265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0.18</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1000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10.701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0.89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3.176859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0.16</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1100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9.6712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0.81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2.871137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0.14</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1200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8.7924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0.73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2.610244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0.13</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8.037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0.67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2.385984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0.12</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1400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7.3831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0.62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2.191858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0.11</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6.813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0.57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2.022609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1600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6.3129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0.53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1.874142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0.09</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1700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5.871301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1.743042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0.09</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1800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5.4793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1.626667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0.08</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1900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5.1294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1.52279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0.08</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2000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4.815701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1.429661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0.07</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2100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4.533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1.345734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0.07</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2200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4.2773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1.269823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0.06</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2300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4.0451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1.200889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0.06</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2400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3.8334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1.138041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0.06</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2500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3.6398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1.080566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0.05</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2600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3.4622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1.02784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0.05</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2700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3.2989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0.979361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0.05</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2800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3.1481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0.934592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0.05</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2900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3.0087</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0.893208</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0.04</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3000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2.8795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0.854851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0.04</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3500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2.3543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0.698933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0.03</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3525</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2.3324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0.692431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0.03</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4000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1.9739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0.16</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0.586002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0.03</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4500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1.6859</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0.500502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0.03</w:t>
            </w:r>
          </w:p>
        </w:tc>
      </w:tr>
      <w:tr w:rsidR="00641ABD" w:rsidRPr="0029766E" w:rsidTr="000A4F8A">
        <w:trPr>
          <w:trHeight w:val="300"/>
        </w:trPr>
        <w:tc>
          <w:tcPr>
            <w:tcW w:w="1000" w:type="pct"/>
            <w:tcBorders>
              <w:tl2br w:val="nil"/>
              <w:tr2bl w:val="nil"/>
            </w:tcBorders>
            <w:tcMar>
              <w:top w:w="15" w:type="dxa"/>
              <w:left w:w="15" w:type="dxa"/>
              <w:right w:w="15" w:type="dxa"/>
            </w:tcMar>
            <w:vAlign w:val="center"/>
          </w:tcPr>
          <w:p w:rsidR="00641ABD" w:rsidRPr="00641ABD" w:rsidRDefault="00641ABD" w:rsidP="000A4F8A">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5000</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1.4622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0.12</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0.434091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0.02</w:t>
            </w:r>
          </w:p>
        </w:tc>
      </w:tr>
      <w:tr w:rsidR="00641ABD" w:rsidRPr="0029766E" w:rsidTr="000A4F8A">
        <w:trPr>
          <w:trHeight w:val="555"/>
        </w:trPr>
        <w:tc>
          <w:tcPr>
            <w:tcW w:w="1000" w:type="pct"/>
            <w:tcBorders>
              <w:tl2br w:val="nil"/>
              <w:tr2bl w:val="nil"/>
            </w:tcBorders>
            <w:tcMar>
              <w:top w:w="15" w:type="dxa"/>
              <w:left w:w="15" w:type="dxa"/>
              <w:right w:w="15" w:type="dxa"/>
            </w:tcMar>
            <w:vAlign w:val="center"/>
          </w:tcPr>
          <w:p w:rsidR="00641ABD" w:rsidRPr="0029766E" w:rsidRDefault="0027057A" w:rsidP="000A4F8A">
            <w:pPr>
              <w:jc w:val="center"/>
              <w:textAlignment w:val="center"/>
              <w:rPr>
                <w:rFonts w:ascii="Times New Roman" w:hAnsi="Times New Roman" w:cs="Times New Roman"/>
                <w:sz w:val="21"/>
                <w:szCs w:val="21"/>
                <w:lang w:bidi="ar"/>
              </w:rPr>
            </w:pPr>
            <w:r w:rsidRPr="00455F73">
              <w:rPr>
                <w:noProof/>
              </w:rPr>
              <w:lastRenderedPageBreak/>
              <mc:AlternateContent>
                <mc:Choice Requires="wps">
                  <w:drawing>
                    <wp:anchor distT="0" distB="0" distL="114300" distR="114300" simplePos="0" relativeHeight="251712512" behindDoc="0" locked="0" layoutInCell="1" allowOverlap="1" wp14:anchorId="032DBDD5" wp14:editId="0CD8593E">
                      <wp:simplePos x="0" y="0"/>
                      <wp:positionH relativeFrom="column">
                        <wp:posOffset>-184785</wp:posOffset>
                      </wp:positionH>
                      <wp:positionV relativeFrom="paragraph">
                        <wp:posOffset>-136525</wp:posOffset>
                      </wp:positionV>
                      <wp:extent cx="5762625" cy="8909685"/>
                      <wp:effectExtent l="0" t="0" r="28575" b="24765"/>
                      <wp:wrapNone/>
                      <wp:docPr id="21"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4.55pt;margin-top:-10.75pt;width:453.75pt;height:701.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" filled="f" strokeweight="1pt"/>
                  </w:pict>
                </mc:Fallback>
              </mc:AlternateContent>
            </w:r>
            <w:r w:rsidR="00641ABD" w:rsidRPr="0029766E">
              <w:rPr>
                <w:rFonts w:ascii="Times New Roman" w:hAnsi="Times New Roman" w:cs="Times New Roman"/>
                <w:sz w:val="21"/>
                <w:szCs w:val="21"/>
                <w:lang w:bidi="ar"/>
              </w:rPr>
              <w:t>下风向最大浓度</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15.743</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1.31</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4.673704</w:t>
            </w:r>
          </w:p>
        </w:tc>
        <w:tc>
          <w:tcPr>
            <w:tcW w:w="1000" w:type="pct"/>
            <w:tcBorders>
              <w:tl2br w:val="nil"/>
              <w:tr2bl w:val="nil"/>
            </w:tcBorders>
            <w:tcMar>
              <w:top w:w="15" w:type="dxa"/>
              <w:left w:w="15" w:type="dxa"/>
              <w:right w:w="15" w:type="dxa"/>
            </w:tcMar>
            <w:vAlign w:val="center"/>
          </w:tcPr>
          <w:p w:rsidR="00641ABD" w:rsidRPr="00641ABD" w:rsidRDefault="00641ABD" w:rsidP="00641ABD">
            <w:pPr>
              <w:jc w:val="center"/>
              <w:textAlignment w:val="center"/>
              <w:rPr>
                <w:rFonts w:ascii="Times New Roman" w:hAnsi="Times New Roman" w:cs="Times New Roman"/>
                <w:sz w:val="21"/>
                <w:szCs w:val="21"/>
                <w:lang w:bidi="ar"/>
              </w:rPr>
            </w:pPr>
            <w:r w:rsidRPr="00641ABD">
              <w:rPr>
                <w:rFonts w:ascii="Times New Roman" w:hAnsi="Times New Roman" w:cs="Times New Roman" w:hint="eastAsia"/>
                <w:sz w:val="21"/>
                <w:szCs w:val="21"/>
                <w:lang w:bidi="ar"/>
              </w:rPr>
              <w:t>0.23</w:t>
            </w:r>
          </w:p>
        </w:tc>
      </w:tr>
      <w:tr w:rsidR="00641ABD" w:rsidRPr="0029766E" w:rsidTr="000A4F8A">
        <w:trPr>
          <w:trHeight w:val="825"/>
        </w:trPr>
        <w:tc>
          <w:tcPr>
            <w:tcW w:w="1000" w:type="pct"/>
            <w:tcBorders>
              <w:tl2br w:val="nil"/>
              <w:tr2bl w:val="nil"/>
            </w:tcBorders>
            <w:tcMar>
              <w:top w:w="15" w:type="dxa"/>
              <w:left w:w="15" w:type="dxa"/>
              <w:right w:w="15" w:type="dxa"/>
            </w:tcMar>
            <w:vAlign w:val="center"/>
          </w:tcPr>
          <w:p w:rsidR="00641ABD" w:rsidRPr="0029766E" w:rsidRDefault="00641ABD" w:rsidP="000A4F8A">
            <w:pPr>
              <w:jc w:val="center"/>
              <w:textAlignment w:val="center"/>
              <w:rPr>
                <w:rFonts w:ascii="Times New Roman" w:hAnsi="Times New Roman" w:cs="Times New Roman"/>
                <w:sz w:val="21"/>
                <w:szCs w:val="21"/>
              </w:rPr>
            </w:pPr>
            <w:r w:rsidRPr="0029766E">
              <w:rPr>
                <w:rFonts w:ascii="Times New Roman" w:hAnsi="Times New Roman" w:cs="Times New Roman"/>
                <w:sz w:val="21"/>
                <w:szCs w:val="21"/>
                <w:lang w:bidi="ar"/>
              </w:rPr>
              <w:t>下风向最大浓度出现距离</w:t>
            </w:r>
          </w:p>
        </w:tc>
        <w:tc>
          <w:tcPr>
            <w:tcW w:w="2000" w:type="pct"/>
            <w:gridSpan w:val="2"/>
            <w:tcBorders>
              <w:tl2br w:val="nil"/>
              <w:tr2bl w:val="nil"/>
            </w:tcBorders>
            <w:tcMar>
              <w:top w:w="15" w:type="dxa"/>
              <w:left w:w="15" w:type="dxa"/>
              <w:right w:w="15" w:type="dxa"/>
            </w:tcMar>
            <w:vAlign w:val="center"/>
          </w:tcPr>
          <w:p w:rsidR="00641ABD" w:rsidRPr="0029766E" w:rsidRDefault="00641ABD" w:rsidP="000A4F8A">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79</w:t>
            </w:r>
          </w:p>
        </w:tc>
        <w:tc>
          <w:tcPr>
            <w:tcW w:w="2000" w:type="pct"/>
            <w:gridSpan w:val="2"/>
            <w:tcBorders>
              <w:tl2br w:val="nil"/>
              <w:tr2bl w:val="nil"/>
            </w:tcBorders>
            <w:tcMar>
              <w:top w:w="15" w:type="dxa"/>
              <w:left w:w="15" w:type="dxa"/>
              <w:right w:w="15" w:type="dxa"/>
            </w:tcMar>
            <w:vAlign w:val="center"/>
          </w:tcPr>
          <w:p w:rsidR="00641ABD" w:rsidRPr="0029766E" w:rsidRDefault="00641ABD" w:rsidP="000A4F8A">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79</w:t>
            </w:r>
          </w:p>
        </w:tc>
      </w:tr>
    </w:tbl>
    <w:p w:rsidR="004B6523" w:rsidRPr="00FE6A39" w:rsidRDefault="004B6523" w:rsidP="00DB7C64">
      <w:pPr>
        <w:pStyle w:val="05201"/>
        <w:tabs>
          <w:tab w:val="left" w:pos="2370"/>
        </w:tabs>
        <w:spacing w:before="0" w:afterLines="0" w:after="0" w:line="360" w:lineRule="auto"/>
        <w:ind w:firstLine="480"/>
        <w:rPr>
          <w:rFonts w:cs="Times New Roman" w:hint="default"/>
        </w:rPr>
      </w:pPr>
    </w:p>
    <w:p w:rsidR="00FE6A39" w:rsidRPr="000A4F8A" w:rsidRDefault="00FE6A39" w:rsidP="000A4F8A">
      <w:pPr>
        <w:pStyle w:val="05201"/>
        <w:tabs>
          <w:tab w:val="left" w:pos="2370"/>
        </w:tabs>
        <w:spacing w:before="0" w:afterLines="0" w:after="0" w:line="360" w:lineRule="auto"/>
        <w:ind w:firstLine="482"/>
        <w:contextualSpacing/>
        <w:rPr>
          <w:rFonts w:cs="Times New Roman" w:hint="default"/>
          <w:b/>
        </w:rPr>
      </w:pPr>
      <w:r w:rsidRPr="000A4F8A">
        <w:rPr>
          <w:rFonts w:cs="Times New Roman"/>
          <w:b/>
        </w:rPr>
        <w:t>④项目大气环境影响分析</w:t>
      </w:r>
    </w:p>
    <w:p w:rsidR="00FE6A39" w:rsidRDefault="00FE6A39" w:rsidP="00FE6A39">
      <w:pPr>
        <w:pStyle w:val="05201"/>
        <w:tabs>
          <w:tab w:val="left" w:pos="2370"/>
        </w:tabs>
        <w:spacing w:before="0" w:afterLines="0" w:after="0" w:line="360" w:lineRule="auto"/>
        <w:ind w:firstLine="480"/>
        <w:contextualSpacing/>
        <w:rPr>
          <w:rFonts w:cs="Times New Roman" w:hint="default"/>
        </w:rPr>
      </w:pPr>
      <w:r w:rsidRPr="00FE6A39">
        <w:rPr>
          <w:rFonts w:cs="Times New Roman"/>
        </w:rPr>
        <w:t>根据初步估算模式预测结果表明，</w:t>
      </w:r>
      <w:r>
        <w:rPr>
          <w:rFonts w:cs="Times New Roman"/>
        </w:rPr>
        <w:t>项目营运期调漆、喷烤漆房排放的有机废气</w:t>
      </w:r>
      <w:r w:rsidRPr="00FE6A39">
        <w:rPr>
          <w:rFonts w:cs="Times New Roman"/>
        </w:rPr>
        <w:t>经</w:t>
      </w:r>
      <w:r>
        <w:rPr>
          <w:rFonts w:cs="Times New Roman"/>
        </w:rPr>
        <w:t>废气集输系统</w:t>
      </w:r>
      <w:r>
        <w:rPr>
          <w:rFonts w:cs="Times New Roman"/>
        </w:rPr>
        <w:t>+</w:t>
      </w:r>
      <w:r>
        <w:rPr>
          <w:rFonts w:cs="Times New Roman"/>
        </w:rPr>
        <w:t>过滤棉</w:t>
      </w:r>
      <w:r>
        <w:rPr>
          <w:rFonts w:cs="Times New Roman"/>
        </w:rPr>
        <w:t>+UV</w:t>
      </w:r>
      <w:proofErr w:type="gramStart"/>
      <w:r>
        <w:rPr>
          <w:rFonts w:cs="Times New Roman"/>
        </w:rPr>
        <w:t>光氧催化</w:t>
      </w:r>
      <w:proofErr w:type="gramEnd"/>
      <w:r w:rsidR="00062E16">
        <w:rPr>
          <w:rFonts w:cs="Times New Roman"/>
        </w:rPr>
        <w:t>+</w:t>
      </w:r>
      <w:r w:rsidR="00062E16" w:rsidRPr="00062E16">
        <w:rPr>
          <w:rFonts w:cs="Times New Roman"/>
          <w:bCs/>
          <w:u w:val="single"/>
        </w:rPr>
        <w:t>活性炭吸附系统</w:t>
      </w:r>
      <w:r>
        <w:rPr>
          <w:rFonts w:cs="Times New Roman"/>
        </w:rPr>
        <w:t>设施装置处理后通过</w:t>
      </w:r>
      <w:r>
        <w:rPr>
          <w:rFonts w:cs="Times New Roman"/>
        </w:rPr>
        <w:t>1</w:t>
      </w:r>
      <w:r>
        <w:rPr>
          <w:rFonts w:cs="Times New Roman"/>
        </w:rPr>
        <w:t>根</w:t>
      </w:r>
      <w:r>
        <w:rPr>
          <w:rFonts w:cs="Times New Roman"/>
        </w:rPr>
        <w:t>15</w:t>
      </w:r>
      <w:r>
        <w:rPr>
          <w:rFonts w:cs="Times New Roman"/>
        </w:rPr>
        <w:t>米高排气筒外排，</w:t>
      </w:r>
      <w:r w:rsidR="009D5802">
        <w:rPr>
          <w:rFonts w:cs="Times New Roman"/>
        </w:rPr>
        <w:t>最大限度控制厂区无组织外排挥发性有机废气，根据初步估算结果</w:t>
      </w:r>
      <w:r>
        <w:rPr>
          <w:rFonts w:cs="Times New Roman"/>
        </w:rPr>
        <w:t>在正常工况情况下</w:t>
      </w:r>
      <w:r w:rsidRPr="00FE6A39">
        <w:rPr>
          <w:rFonts w:cs="Times New Roman"/>
        </w:rPr>
        <w:t>排放对区域空气环境影响较小，</w:t>
      </w:r>
      <w:r w:rsidR="00641ABD">
        <w:rPr>
          <w:rFonts w:cs="Times New Roman"/>
        </w:rPr>
        <w:t>最大值占标率小于</w:t>
      </w:r>
      <w:r w:rsidR="009D5802">
        <w:rPr>
          <w:rFonts w:cs="Times New Roman"/>
        </w:rPr>
        <w:t>5</w:t>
      </w:r>
      <w:r w:rsidR="00641ABD">
        <w:rPr>
          <w:rFonts w:cs="Times New Roman"/>
        </w:rPr>
        <w:t>%</w:t>
      </w:r>
      <w:r w:rsidR="00641ABD">
        <w:rPr>
          <w:rFonts w:cs="Times New Roman"/>
        </w:rPr>
        <w:t>，</w:t>
      </w:r>
      <w:r w:rsidRPr="00FE6A39">
        <w:rPr>
          <w:rFonts w:cs="Times New Roman"/>
        </w:rPr>
        <w:t>预测范围内及厂界没有出现超标现象。</w:t>
      </w:r>
      <w:r>
        <w:rPr>
          <w:rFonts w:cs="Times New Roman"/>
        </w:rPr>
        <w:t>但在处理设施失效导致非正常工况情况下对周边落地点浓度明显高于正常工况下的贡献值，因此业主应加强废气处理设施的维护管理，保证废气处理系统正常运行，确保主要污染物达标外排。</w:t>
      </w:r>
    </w:p>
    <w:p w:rsidR="00FE6A39" w:rsidRPr="00FE6A39" w:rsidRDefault="00FE6A39" w:rsidP="00FE6A39">
      <w:pPr>
        <w:pStyle w:val="05201"/>
        <w:tabs>
          <w:tab w:val="left" w:pos="2370"/>
        </w:tabs>
        <w:spacing w:before="0" w:afterLines="0" w:after="0" w:line="360" w:lineRule="auto"/>
        <w:ind w:firstLine="480"/>
        <w:contextualSpacing/>
        <w:rPr>
          <w:rFonts w:cs="Times New Roman" w:hint="default"/>
        </w:rPr>
      </w:pPr>
      <w:r w:rsidRPr="00FE6A39">
        <w:rPr>
          <w:rFonts w:cs="Times New Roman"/>
        </w:rPr>
        <w:t>根据工程分析</w:t>
      </w:r>
      <w:r>
        <w:rPr>
          <w:rFonts w:cs="Times New Roman"/>
        </w:rPr>
        <w:t>相关内容</w:t>
      </w:r>
      <w:r w:rsidRPr="00FE6A39">
        <w:rPr>
          <w:rFonts w:cs="Times New Roman"/>
        </w:rPr>
        <w:t>，项目焊接烟尘产生量约</w:t>
      </w:r>
      <w:r>
        <w:rPr>
          <w:rFonts w:cs="Times New Roman"/>
        </w:rPr>
        <w:t>2</w:t>
      </w:r>
      <w:r w:rsidRPr="00FE6A39">
        <w:rPr>
          <w:rFonts w:cs="Times New Roman"/>
        </w:rPr>
        <w:t>kg/a</w:t>
      </w:r>
      <w:r w:rsidRPr="00FE6A39">
        <w:rPr>
          <w:rFonts w:cs="Times New Roman"/>
        </w:rPr>
        <w:t>，</w:t>
      </w:r>
      <w:r>
        <w:rPr>
          <w:rFonts w:cs="Times New Roman"/>
        </w:rPr>
        <w:t>属于</w:t>
      </w:r>
      <w:r w:rsidRPr="00FE6A39">
        <w:rPr>
          <w:rFonts w:cs="Times New Roman"/>
        </w:rPr>
        <w:t>无组织排放，且焊接烟尘比重较大，大部分会沉降下来，对环境的影响较小。环</w:t>
      </w:r>
      <w:proofErr w:type="gramStart"/>
      <w:r w:rsidRPr="00FE6A39">
        <w:rPr>
          <w:rFonts w:cs="Times New Roman"/>
        </w:rPr>
        <w:t>评要求</w:t>
      </w:r>
      <w:proofErr w:type="gramEnd"/>
      <w:r w:rsidRPr="00FE6A39">
        <w:rPr>
          <w:rFonts w:cs="Times New Roman"/>
        </w:rPr>
        <w:t>加强机修车间焊接工位的机械通风，保持车间内空气流通，焊接工人要佩戴防护眼镜、面罩等，以保障操作人员的身心健康。</w:t>
      </w:r>
    </w:p>
    <w:p w:rsidR="00FE6A39" w:rsidRPr="00FE6A39" w:rsidRDefault="00FE6A39" w:rsidP="00FE6A39">
      <w:pPr>
        <w:pStyle w:val="05201"/>
        <w:tabs>
          <w:tab w:val="left" w:pos="2370"/>
        </w:tabs>
        <w:spacing w:before="0" w:afterLines="0" w:after="0" w:line="360" w:lineRule="auto"/>
        <w:ind w:firstLine="480"/>
        <w:contextualSpacing/>
        <w:rPr>
          <w:rFonts w:cs="Times New Roman" w:hint="default"/>
        </w:rPr>
      </w:pPr>
      <w:r>
        <w:rPr>
          <w:rFonts w:cs="Times New Roman"/>
        </w:rPr>
        <w:t>在修理车辆</w:t>
      </w:r>
      <w:r w:rsidRPr="00FE6A39">
        <w:rPr>
          <w:rFonts w:cs="Times New Roman"/>
        </w:rPr>
        <w:t>在进行打磨与刮灰过程中会产生打磨刮灰粉尘，打磨刮灰属于间歇性产生的少量粉尘，本项目选用的打磨机配有吸尘器，打磨过程中产生的粉尘经吸尘器吸收入集尘盒，溢在车间内的粉尘量极少，经大气稀释后对周围环境影响甚微。</w:t>
      </w:r>
    </w:p>
    <w:p w:rsidR="00FE6A39" w:rsidRPr="00FE6A39" w:rsidRDefault="00FE6A39" w:rsidP="00FE6A39">
      <w:pPr>
        <w:pStyle w:val="05201"/>
        <w:tabs>
          <w:tab w:val="left" w:pos="2370"/>
        </w:tabs>
        <w:spacing w:before="0" w:afterLines="0" w:after="0" w:line="360" w:lineRule="auto"/>
        <w:ind w:firstLine="480"/>
        <w:contextualSpacing/>
        <w:rPr>
          <w:rFonts w:cs="Times New Roman" w:hint="default"/>
        </w:rPr>
      </w:pPr>
      <w:r w:rsidRPr="00FE6A39">
        <w:rPr>
          <w:rFonts w:cs="Times New Roman"/>
        </w:rPr>
        <w:t>项目营运期期间主要维护、维修和保养的为家用汽车，所用汽油清洁程度较高，</w:t>
      </w:r>
      <w:r>
        <w:rPr>
          <w:rFonts w:cs="Times New Roman"/>
        </w:rPr>
        <w:t>在汽车试车过程的排放</w:t>
      </w:r>
      <w:r w:rsidRPr="00FE6A39">
        <w:rPr>
          <w:rFonts w:cs="Times New Roman"/>
        </w:rPr>
        <w:t>汽车尾气中主要污染物为</w:t>
      </w:r>
      <w:r w:rsidRPr="00FE6A39">
        <w:rPr>
          <w:rFonts w:cs="Times New Roman"/>
        </w:rPr>
        <w:t>CO</w:t>
      </w:r>
      <w:r w:rsidRPr="00FE6A39">
        <w:rPr>
          <w:rFonts w:cs="Times New Roman"/>
        </w:rPr>
        <w:t>、</w:t>
      </w:r>
      <w:r w:rsidRPr="00FE6A39">
        <w:rPr>
          <w:rFonts w:cs="Times New Roman"/>
        </w:rPr>
        <w:t>HC</w:t>
      </w:r>
      <w:r w:rsidRPr="00FE6A39">
        <w:rPr>
          <w:rFonts w:cs="Times New Roman"/>
        </w:rPr>
        <w:t>、</w:t>
      </w:r>
      <w:r w:rsidRPr="00FE6A39">
        <w:rPr>
          <w:rFonts w:cs="Times New Roman"/>
        </w:rPr>
        <w:t>NO</w:t>
      </w:r>
      <w:r w:rsidRPr="00FE6A39">
        <w:rPr>
          <w:rFonts w:cs="Times New Roman"/>
          <w:vertAlign w:val="subscript"/>
        </w:rPr>
        <w:t>X</w:t>
      </w:r>
      <w:r w:rsidRPr="00FE6A39">
        <w:rPr>
          <w:rFonts w:cs="Times New Roman"/>
        </w:rPr>
        <w:t>等。本项目停车位全部为地面露天设置，地面停车位零散分布在项目区区域道路两侧，机动车尾气在露天条件下废气扩散较快，</w:t>
      </w:r>
      <w:r>
        <w:rPr>
          <w:rFonts w:cs="Times New Roman"/>
        </w:rPr>
        <w:t>因此</w:t>
      </w:r>
      <w:r w:rsidRPr="00FE6A39">
        <w:rPr>
          <w:rFonts w:cs="Times New Roman"/>
        </w:rPr>
        <w:t>营运期间汽车尾气对环境空气影响轻微，经大气稀释后排放不会对周围空气环境产生明显不利影响。</w:t>
      </w:r>
    </w:p>
    <w:p w:rsidR="00247B84" w:rsidRPr="000A4F8A" w:rsidRDefault="00247B84" w:rsidP="000A4F8A">
      <w:pPr>
        <w:pStyle w:val="05201"/>
        <w:tabs>
          <w:tab w:val="left" w:pos="2370"/>
        </w:tabs>
        <w:spacing w:before="0" w:afterLines="0" w:after="0" w:line="360" w:lineRule="auto"/>
        <w:ind w:firstLine="482"/>
        <w:contextualSpacing/>
        <w:rPr>
          <w:rFonts w:cs="Times New Roman" w:hint="default"/>
          <w:b/>
        </w:rPr>
      </w:pPr>
      <w:r w:rsidRPr="000A4F8A">
        <w:rPr>
          <w:rFonts w:cs="Times New Roman"/>
          <w:b/>
        </w:rPr>
        <w:t>⑤</w:t>
      </w:r>
      <w:r w:rsidRPr="000A4F8A">
        <w:rPr>
          <w:rFonts w:cs="Times New Roman"/>
          <w:b/>
        </w:rPr>
        <w:t>UV</w:t>
      </w:r>
      <w:proofErr w:type="gramStart"/>
      <w:r w:rsidRPr="000A4F8A">
        <w:rPr>
          <w:rFonts w:cs="Times New Roman"/>
          <w:b/>
        </w:rPr>
        <w:t>光氧催化</w:t>
      </w:r>
      <w:proofErr w:type="gramEnd"/>
      <w:r w:rsidR="00062E16" w:rsidRPr="00062E16">
        <w:rPr>
          <w:rFonts w:cs="Times New Roman"/>
          <w:b/>
        </w:rPr>
        <w:t>+</w:t>
      </w:r>
      <w:r w:rsidR="00062E16" w:rsidRPr="00062E16">
        <w:rPr>
          <w:rFonts w:cs="Times New Roman"/>
          <w:b/>
          <w:bCs/>
          <w:u w:val="single"/>
        </w:rPr>
        <w:t>活性炭吸附</w:t>
      </w:r>
      <w:r w:rsidR="0027057A" w:rsidRPr="0027057A">
        <w:rPr>
          <w:rFonts w:cs="Times New Roman"/>
          <w:b/>
          <w:bCs/>
          <w:u w:val="single"/>
        </w:rPr>
        <w:t>废气</w:t>
      </w:r>
      <w:r w:rsidR="00062E16" w:rsidRPr="00062E16">
        <w:rPr>
          <w:rFonts w:cs="Times New Roman"/>
          <w:b/>
          <w:bCs/>
          <w:u w:val="single"/>
        </w:rPr>
        <w:t>系统</w:t>
      </w:r>
      <w:r w:rsidRPr="000A4F8A">
        <w:rPr>
          <w:rFonts w:cs="Times New Roman"/>
          <w:b/>
        </w:rPr>
        <w:t>处理装置处理有机废气可达性</w:t>
      </w:r>
    </w:p>
    <w:p w:rsidR="00247B84" w:rsidRPr="00247B84" w:rsidRDefault="0027057A" w:rsidP="0027057A">
      <w:pPr>
        <w:pStyle w:val="05201"/>
        <w:tabs>
          <w:tab w:val="left" w:pos="2370"/>
        </w:tabs>
        <w:spacing w:before="0" w:afterLines="0" w:after="0" w:line="360" w:lineRule="auto"/>
        <w:ind w:firstLine="482"/>
        <w:contextualSpacing/>
        <w:rPr>
          <w:rFonts w:cs="Times New Roman" w:hint="default"/>
        </w:rPr>
      </w:pPr>
      <w:r w:rsidRPr="0027057A">
        <w:rPr>
          <w:rFonts w:cs="Times New Roman"/>
          <w:b/>
        </w:rPr>
        <w:t>UV</w:t>
      </w:r>
      <w:proofErr w:type="gramStart"/>
      <w:r w:rsidRPr="0027057A">
        <w:rPr>
          <w:rFonts w:cs="Times New Roman"/>
          <w:b/>
        </w:rPr>
        <w:t>光氧催化</w:t>
      </w:r>
      <w:proofErr w:type="gramEnd"/>
      <w:r w:rsidR="00247B84" w:rsidRPr="0027057A">
        <w:rPr>
          <w:rFonts w:cs="Times New Roman"/>
          <w:b/>
        </w:rPr>
        <w:t>工作原理：</w:t>
      </w:r>
      <w:r w:rsidR="00247B84" w:rsidRPr="00247B84">
        <w:rPr>
          <w:rFonts w:cs="Times New Roman"/>
        </w:rPr>
        <w:t>光催化氧化是在外界可见光的作用下发生催化作用，以半导体为催化剂，以光为能量，将有机物降解为</w:t>
      </w:r>
      <w:r w:rsidR="00247B84" w:rsidRPr="00247B84">
        <w:rPr>
          <w:rFonts w:cs="Times New Roman"/>
        </w:rPr>
        <w:t>CO</w:t>
      </w:r>
      <w:r w:rsidR="00247B84" w:rsidRPr="00247B84">
        <w:rPr>
          <w:rFonts w:cs="Times New Roman"/>
          <w:vertAlign w:val="subscript"/>
        </w:rPr>
        <w:t>2</w:t>
      </w:r>
      <w:r w:rsidR="00247B84" w:rsidRPr="00247B84">
        <w:rPr>
          <w:rFonts w:cs="Times New Roman"/>
        </w:rPr>
        <w:t>和</w:t>
      </w:r>
      <w:r w:rsidR="00247B84" w:rsidRPr="00247B84">
        <w:rPr>
          <w:rFonts w:cs="Times New Roman"/>
        </w:rPr>
        <w:t>H</w:t>
      </w:r>
      <w:r w:rsidR="00247B84" w:rsidRPr="00247B84">
        <w:rPr>
          <w:rFonts w:cs="Times New Roman"/>
          <w:vertAlign w:val="subscript"/>
        </w:rPr>
        <w:t>2</w:t>
      </w:r>
      <w:r w:rsidR="00247B84" w:rsidRPr="00247B84">
        <w:rPr>
          <w:rFonts w:cs="Times New Roman"/>
        </w:rPr>
        <w:t>O</w:t>
      </w:r>
      <w:r w:rsidR="00247B84" w:rsidRPr="00247B84">
        <w:rPr>
          <w:rFonts w:cs="Times New Roman"/>
        </w:rPr>
        <w:t>及其它无毒无害成份。利用特定紫外线光波作为能源，配合经特殊处理后活性最强、反应效率最</w:t>
      </w:r>
      <w:r w:rsidR="00247B84" w:rsidRPr="00247B84">
        <w:rPr>
          <w:rFonts w:cs="Times New Roman"/>
        </w:rPr>
        <w:lastRenderedPageBreak/>
        <w:t>高的纳米</w:t>
      </w:r>
      <w:r w:rsidR="00247B84" w:rsidRPr="00247B84">
        <w:rPr>
          <w:rFonts w:cs="Times New Roman"/>
        </w:rPr>
        <w:t>TiO</w:t>
      </w:r>
      <w:r w:rsidR="00247B84" w:rsidRPr="00247B84">
        <w:rPr>
          <w:rFonts w:cs="Times New Roman"/>
          <w:vertAlign w:val="subscript"/>
        </w:rPr>
        <w:t>2</w:t>
      </w:r>
      <w:r w:rsidR="00247B84" w:rsidRPr="00247B84">
        <w:rPr>
          <w:rFonts w:cs="Times New Roman"/>
        </w:rPr>
        <w:t>催化剂，废臭气体经过处理后可达到净化的更理想的效果，其中废气先经过滤棉处理，然后再光催化氧化处理后通过排气筒排放，因此不会产生废</w:t>
      </w:r>
      <w:r w:rsidR="00247B84" w:rsidRPr="00247B84">
        <w:rPr>
          <w:rFonts w:cs="Times New Roman"/>
        </w:rPr>
        <w:t>TiO2</w:t>
      </w:r>
      <w:r w:rsidR="00247B84" w:rsidRPr="00247B84">
        <w:rPr>
          <w:rFonts w:cs="Times New Roman"/>
        </w:rPr>
        <w:t>催化剂。</w:t>
      </w:r>
    </w:p>
    <w:p w:rsidR="00247B84" w:rsidRPr="00247B84" w:rsidRDefault="0027057A" w:rsidP="00247B84">
      <w:pPr>
        <w:pStyle w:val="05201"/>
        <w:tabs>
          <w:tab w:val="left" w:pos="2370"/>
        </w:tabs>
        <w:spacing w:before="0" w:afterLines="0" w:after="0" w:line="360" w:lineRule="auto"/>
        <w:ind w:firstLine="480"/>
        <w:contextualSpacing/>
        <w:rPr>
          <w:rFonts w:cs="Times New Roman" w:hint="default"/>
        </w:rPr>
      </w:pPr>
      <w:r w:rsidRPr="00455F73">
        <w:rPr>
          <w:noProof/>
        </w:rPr>
        <mc:AlternateContent>
          <mc:Choice Requires="wps">
            <w:drawing>
              <wp:anchor distT="0" distB="0" distL="114300" distR="114300" simplePos="0" relativeHeight="251666432" behindDoc="0" locked="0" layoutInCell="1" allowOverlap="1" wp14:anchorId="5A087C5C" wp14:editId="1297C60B">
                <wp:simplePos x="0" y="0"/>
                <wp:positionH relativeFrom="column">
                  <wp:posOffset>-238125</wp:posOffset>
                </wp:positionH>
                <wp:positionV relativeFrom="paragraph">
                  <wp:posOffset>-908685</wp:posOffset>
                </wp:positionV>
                <wp:extent cx="5762625" cy="8882380"/>
                <wp:effectExtent l="0" t="0" r="28575" b="13970"/>
                <wp:wrapNone/>
                <wp:docPr id="61" name="矩形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88238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85" o:spid="_x0000_s1026" style="position:absolute;left:0;text-align:left;margin-left:-18.75pt;margin-top:-71.55pt;width:453.75pt;height:69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" filled="f" strokeweight="1pt"/>
            </w:pict>
          </mc:Fallback>
        </mc:AlternateContent>
      </w:r>
      <w:r w:rsidR="00247B84" w:rsidRPr="00247B84">
        <w:rPr>
          <w:rFonts w:cs="Times New Roman"/>
        </w:rPr>
        <w:t>在半导体光催化氧化反应中，通过紫外光照射在纳米</w:t>
      </w:r>
      <w:r w:rsidR="00247B84" w:rsidRPr="00247B84">
        <w:rPr>
          <w:rFonts w:cs="Times New Roman"/>
        </w:rPr>
        <w:t>TiO</w:t>
      </w:r>
      <w:r w:rsidR="00247B84" w:rsidRPr="00247B84">
        <w:rPr>
          <w:rFonts w:cs="Times New Roman"/>
          <w:vertAlign w:val="subscript"/>
        </w:rPr>
        <w:t>2</w:t>
      </w:r>
      <w:r w:rsidR="00247B84" w:rsidRPr="00247B84">
        <w:rPr>
          <w:rFonts w:cs="Times New Roman"/>
        </w:rPr>
        <w:t>催化剂上，纳米</w:t>
      </w:r>
      <w:r w:rsidR="00247B84" w:rsidRPr="00247B84">
        <w:rPr>
          <w:rFonts w:cs="Times New Roman"/>
        </w:rPr>
        <w:t>TiO</w:t>
      </w:r>
      <w:r w:rsidR="00247B84" w:rsidRPr="00247B84">
        <w:rPr>
          <w:rFonts w:cs="Times New Roman"/>
          <w:vertAlign w:val="subscript"/>
        </w:rPr>
        <w:t>2</w:t>
      </w:r>
      <w:r w:rsidR="00247B84" w:rsidRPr="00247B84">
        <w:rPr>
          <w:rFonts w:cs="Times New Roman"/>
        </w:rPr>
        <w:t>催化剂吸收光能产生电子跃进和空穴跃进，经过进一步的结合产生电子</w:t>
      </w:r>
      <w:r w:rsidR="00247B84" w:rsidRPr="00247B84">
        <w:rPr>
          <w:rFonts w:cs="Times New Roman"/>
        </w:rPr>
        <w:t>-</w:t>
      </w:r>
      <w:r w:rsidR="00247B84" w:rsidRPr="00247B84">
        <w:rPr>
          <w:rFonts w:cs="Times New Roman"/>
        </w:rPr>
        <w:t>空穴对，与废气表面吸附的水分（</w:t>
      </w:r>
      <w:r w:rsidR="00247B84" w:rsidRPr="00247B84">
        <w:rPr>
          <w:rFonts w:cs="Times New Roman"/>
        </w:rPr>
        <w:t>H</w:t>
      </w:r>
      <w:r w:rsidR="00247B84" w:rsidRPr="00247B84">
        <w:rPr>
          <w:rFonts w:cs="Times New Roman"/>
          <w:vertAlign w:val="subscript"/>
        </w:rPr>
        <w:t>2</w:t>
      </w:r>
      <w:r w:rsidR="00247B84" w:rsidRPr="00247B84">
        <w:rPr>
          <w:rFonts w:cs="Times New Roman"/>
        </w:rPr>
        <w:t>O</w:t>
      </w:r>
      <w:r w:rsidR="00247B84" w:rsidRPr="00247B84">
        <w:rPr>
          <w:rFonts w:cs="Times New Roman"/>
        </w:rPr>
        <w:t>）和氧气（</w:t>
      </w:r>
      <w:r w:rsidR="00247B84" w:rsidRPr="00247B84">
        <w:rPr>
          <w:rFonts w:cs="Times New Roman"/>
        </w:rPr>
        <w:t>O</w:t>
      </w:r>
      <w:r w:rsidR="00247B84" w:rsidRPr="00247B84">
        <w:rPr>
          <w:rFonts w:cs="Times New Roman"/>
          <w:vertAlign w:val="subscript"/>
        </w:rPr>
        <w:t>2</w:t>
      </w:r>
      <w:r w:rsidR="00247B84" w:rsidRPr="00247B84">
        <w:rPr>
          <w:rFonts w:cs="Times New Roman"/>
        </w:rPr>
        <w:t>）反应生成氧化性很活波的自由基和超氧离子自由基。能够把各种有机废气如烃类、醛类、酚类、醇类、硫醇类、苯类、氨类、氮氧化物、硫化物以及其它</w:t>
      </w:r>
      <w:r w:rsidR="00247B84" w:rsidRPr="00247B84">
        <w:rPr>
          <w:rFonts w:cs="Times New Roman"/>
        </w:rPr>
        <w:t>VOCs</w:t>
      </w:r>
      <w:r w:rsidR="00247B84" w:rsidRPr="00247B84">
        <w:rPr>
          <w:rFonts w:cs="Times New Roman"/>
        </w:rPr>
        <w:t>类有机物及无机物在光催化氧化的作用下还原成二氧化碳（</w:t>
      </w:r>
      <w:r w:rsidR="00247B84" w:rsidRPr="00247B84">
        <w:rPr>
          <w:rFonts w:cs="Times New Roman"/>
        </w:rPr>
        <w:t>CO</w:t>
      </w:r>
      <w:r w:rsidR="00247B84" w:rsidRPr="00247B84">
        <w:rPr>
          <w:rFonts w:cs="Times New Roman"/>
          <w:vertAlign w:val="subscript"/>
        </w:rPr>
        <w:t>2</w:t>
      </w:r>
      <w:r w:rsidR="00247B84" w:rsidRPr="00247B84">
        <w:rPr>
          <w:rFonts w:cs="Times New Roman"/>
        </w:rPr>
        <w:t>）、水（</w:t>
      </w:r>
      <w:r w:rsidR="00247B84" w:rsidRPr="00247B84">
        <w:rPr>
          <w:rFonts w:cs="Times New Roman"/>
        </w:rPr>
        <w:t>H</w:t>
      </w:r>
      <w:r w:rsidR="00247B84" w:rsidRPr="00247B84">
        <w:rPr>
          <w:rFonts w:cs="Times New Roman"/>
          <w:vertAlign w:val="subscript"/>
        </w:rPr>
        <w:t>2</w:t>
      </w:r>
      <w:r w:rsidR="00247B84" w:rsidRPr="00247B84">
        <w:rPr>
          <w:rFonts w:cs="Times New Roman"/>
        </w:rPr>
        <w:t>O</w:t>
      </w:r>
      <w:r w:rsidR="00247B84" w:rsidRPr="00247B84">
        <w:rPr>
          <w:rFonts w:cs="Times New Roman"/>
        </w:rPr>
        <w:t>）以及其它无毒无害物质，经过净化之后的废气分子被活化降解，起到了废气净化的作用，同时对管道内滋生的细菌病毒都可以有效的去除，由于在光催化氧化反应过程中无任何添加剂，所以不会产生二次污染，运行成本方面只是用到电能，运行成本低，无需经常更换配件，对于企业来的使用上是相当的节能环保</w:t>
      </w:r>
    </w:p>
    <w:p w:rsidR="00247B84" w:rsidRPr="00247B84" w:rsidRDefault="00247B84" w:rsidP="00247B84">
      <w:pPr>
        <w:pStyle w:val="05201"/>
        <w:tabs>
          <w:tab w:val="left" w:pos="2370"/>
        </w:tabs>
        <w:spacing w:before="0" w:afterLines="0" w:after="0" w:line="360" w:lineRule="auto"/>
        <w:ind w:firstLine="480"/>
        <w:contextualSpacing/>
        <w:rPr>
          <w:rFonts w:cs="Times New Roman" w:hint="default"/>
        </w:rPr>
      </w:pPr>
      <w:r w:rsidRPr="00247B84">
        <w:rPr>
          <w:rFonts w:cs="Times New Roman"/>
        </w:rPr>
        <w:t>特性</w:t>
      </w:r>
      <w:r>
        <w:rPr>
          <w:rFonts w:cs="Times New Roman"/>
        </w:rPr>
        <w:t>：</w:t>
      </w:r>
      <w:r w:rsidRPr="00247B84">
        <w:rPr>
          <w:rFonts w:cs="Times New Roman"/>
        </w:rPr>
        <w:t>能高效去除挥发性有机物（</w:t>
      </w:r>
      <w:r w:rsidRPr="00247B84">
        <w:rPr>
          <w:rFonts w:cs="Times New Roman"/>
        </w:rPr>
        <w:t>VOC</w:t>
      </w:r>
      <w:r w:rsidRPr="00247B84">
        <w:rPr>
          <w:rFonts w:cs="Times New Roman"/>
        </w:rPr>
        <w:t>）、硫化氢、氨气、硫醇类等主要污染物，以及各种恶臭味，效率可达</w:t>
      </w:r>
      <w:r>
        <w:rPr>
          <w:rFonts w:cs="Times New Roman"/>
        </w:rPr>
        <w:t>70</w:t>
      </w:r>
      <w:r w:rsidRPr="00247B84">
        <w:rPr>
          <w:rFonts w:cs="Times New Roman"/>
        </w:rPr>
        <w:t>%</w:t>
      </w:r>
      <w:r>
        <w:rPr>
          <w:rFonts w:cs="Times New Roman"/>
        </w:rPr>
        <w:t>以上</w:t>
      </w:r>
      <w:r w:rsidRPr="00247B84">
        <w:rPr>
          <w:rFonts w:cs="Times New Roman"/>
        </w:rPr>
        <w:t>。只需要设置相应的排风管道和排风动力，使气体通过</w:t>
      </w:r>
      <w:proofErr w:type="gramStart"/>
      <w:r w:rsidRPr="00247B84">
        <w:rPr>
          <w:rFonts w:cs="Times New Roman"/>
        </w:rPr>
        <w:t>本设备</w:t>
      </w:r>
      <w:proofErr w:type="gramEnd"/>
      <w:r w:rsidRPr="00247B84">
        <w:rPr>
          <w:rFonts w:cs="Times New Roman"/>
        </w:rPr>
        <w:t>进行脱臭分解净化，无需添加任何物质参与化学反应。</w:t>
      </w:r>
    </w:p>
    <w:p w:rsidR="00247B84" w:rsidRPr="00247B84" w:rsidRDefault="00247B84" w:rsidP="00247B84">
      <w:pPr>
        <w:pStyle w:val="05201"/>
        <w:tabs>
          <w:tab w:val="left" w:pos="2370"/>
        </w:tabs>
        <w:spacing w:before="0" w:afterLines="0" w:after="0" w:line="360" w:lineRule="auto"/>
        <w:ind w:firstLine="480"/>
        <w:contextualSpacing/>
        <w:rPr>
          <w:rFonts w:cs="Times New Roman" w:hint="default"/>
        </w:rPr>
      </w:pPr>
      <w:r w:rsidRPr="00247B84">
        <w:rPr>
          <w:rFonts w:cs="Times New Roman"/>
        </w:rPr>
        <w:t>运行成本低：设备无任何机械动作，无噪音，无需专人管理和日常维护，只需作定期检查，设备能耗低，设备风阻极低＜</w:t>
      </w:r>
      <w:r w:rsidRPr="00247B84">
        <w:rPr>
          <w:rFonts w:cs="Times New Roman"/>
        </w:rPr>
        <w:t>30pa</w:t>
      </w:r>
      <w:r w:rsidRPr="00247B84">
        <w:rPr>
          <w:rFonts w:cs="Times New Roman"/>
        </w:rPr>
        <w:t>，可节约大量排风动力能耗。</w:t>
      </w:r>
    </w:p>
    <w:p w:rsidR="00247B84" w:rsidRPr="00247B84" w:rsidRDefault="00E646DA" w:rsidP="00247B84">
      <w:pPr>
        <w:pStyle w:val="05201"/>
        <w:tabs>
          <w:tab w:val="left" w:pos="2370"/>
        </w:tabs>
        <w:spacing w:before="0" w:afterLines="0" w:after="0" w:line="360" w:lineRule="auto"/>
        <w:ind w:firstLine="480"/>
        <w:contextualSpacing/>
        <w:rPr>
          <w:rFonts w:cs="Times New Roman" w:hint="default"/>
        </w:rPr>
      </w:pPr>
      <w:r>
        <w:rPr>
          <w:rFonts w:cs="Times New Roman"/>
        </w:rPr>
        <w:t>废气</w:t>
      </w:r>
      <w:r w:rsidR="00247B84" w:rsidRPr="00247B84">
        <w:rPr>
          <w:rFonts w:cs="Times New Roman"/>
        </w:rPr>
        <w:t>无需预处理：废气无需进行特殊的预处理，如加温、加湿等，设备工作环境温度在摄氏</w:t>
      </w:r>
      <w:r w:rsidR="00DB0102">
        <w:rPr>
          <w:rFonts w:cs="Times New Roman"/>
        </w:rPr>
        <w:t>-10</w:t>
      </w:r>
      <w:r>
        <w:rPr>
          <w:rFonts w:cs="Times New Roman"/>
        </w:rPr>
        <w:t>~</w:t>
      </w:r>
      <w:r w:rsidR="00247B84" w:rsidRPr="00247B84">
        <w:rPr>
          <w:rFonts w:cs="Times New Roman"/>
        </w:rPr>
        <w:t>95</w:t>
      </w:r>
      <w:r>
        <w:rPr>
          <w:rFonts w:cs="Times New Roman"/>
        </w:rPr>
        <w:t>℃</w:t>
      </w:r>
      <w:r w:rsidR="00247B84" w:rsidRPr="00247B84">
        <w:rPr>
          <w:rFonts w:cs="Times New Roman"/>
        </w:rPr>
        <w:t>之间，湿度在</w:t>
      </w:r>
      <w:r w:rsidR="00247B84" w:rsidRPr="00247B84">
        <w:rPr>
          <w:rFonts w:cs="Times New Roman"/>
        </w:rPr>
        <w:t>40</w:t>
      </w:r>
      <w:r>
        <w:rPr>
          <w:rFonts w:cs="Times New Roman"/>
        </w:rPr>
        <w:t>~</w:t>
      </w:r>
      <w:r w:rsidR="00247B84" w:rsidRPr="00247B84">
        <w:rPr>
          <w:rFonts w:cs="Times New Roman"/>
        </w:rPr>
        <w:t>98%</w:t>
      </w:r>
      <w:r w:rsidR="00247B84" w:rsidRPr="00247B84">
        <w:rPr>
          <w:rFonts w:cs="Times New Roman"/>
        </w:rPr>
        <w:t>之间均可正常工作。</w:t>
      </w:r>
    </w:p>
    <w:p w:rsidR="00247B84" w:rsidRDefault="00247B84" w:rsidP="00247B84">
      <w:pPr>
        <w:pStyle w:val="05201"/>
        <w:tabs>
          <w:tab w:val="left" w:pos="2370"/>
        </w:tabs>
        <w:spacing w:before="0" w:afterLines="0" w:after="0" w:line="360" w:lineRule="auto"/>
        <w:ind w:firstLine="480"/>
        <w:contextualSpacing/>
        <w:rPr>
          <w:rFonts w:cs="Times New Roman" w:hint="default"/>
        </w:rPr>
      </w:pPr>
      <w:r w:rsidRPr="00247B84">
        <w:rPr>
          <w:rFonts w:cs="Times New Roman"/>
        </w:rPr>
        <w:t>设备占地面积小，自重轻：适合于布置紧凑、场地狭小等特殊条件。</w:t>
      </w:r>
    </w:p>
    <w:p w:rsidR="0027057A" w:rsidRPr="00A025E2" w:rsidRDefault="0027057A" w:rsidP="0027057A">
      <w:pPr>
        <w:pStyle w:val="05201"/>
        <w:tabs>
          <w:tab w:val="left" w:pos="2370"/>
        </w:tabs>
        <w:spacing w:before="0" w:afterLines="0" w:after="0" w:line="360" w:lineRule="auto"/>
        <w:ind w:firstLine="482"/>
        <w:contextualSpacing/>
        <w:rPr>
          <w:rFonts w:cs="Times New Roman" w:hint="default"/>
          <w:u w:val="single"/>
        </w:rPr>
      </w:pPr>
      <w:r w:rsidRPr="00A025E2">
        <w:rPr>
          <w:rFonts w:cs="Times New Roman"/>
          <w:b/>
          <w:u w:val="single"/>
        </w:rPr>
        <w:t>活性炭吸附：</w:t>
      </w:r>
      <w:r w:rsidRPr="00A025E2">
        <w:rPr>
          <w:rFonts w:cs="Times New Roman"/>
          <w:u w:val="single"/>
        </w:rPr>
        <w:t>气体由风机提供动力，正压或负压进入塔体，由于活性炭固体表面上存在着未平衡和未饱和的分子引力或化学健力，因此当此固体表面与气体接触时，就能吸引气体分子，使其浓聚并保持在固体表面，污染物质从而被吸附，废气经过滤器后，进入设备排尘系统，净化气体高空达标排放。</w:t>
      </w:r>
    </w:p>
    <w:p w:rsidR="0027057A" w:rsidRPr="00A025E2" w:rsidRDefault="0027057A" w:rsidP="00247B84">
      <w:pPr>
        <w:pStyle w:val="05201"/>
        <w:tabs>
          <w:tab w:val="left" w:pos="2370"/>
        </w:tabs>
        <w:spacing w:before="0" w:afterLines="0" w:after="0" w:line="360" w:lineRule="auto"/>
        <w:ind w:firstLine="480"/>
        <w:contextualSpacing/>
        <w:rPr>
          <w:rFonts w:cs="Times New Roman" w:hint="default"/>
          <w:u w:val="single"/>
        </w:rPr>
      </w:pPr>
      <w:r w:rsidRPr="00A025E2">
        <w:rPr>
          <w:rFonts w:cs="Times New Roman"/>
          <w:u w:val="single"/>
        </w:rPr>
        <w:t>活性炭</w:t>
      </w:r>
      <w:proofErr w:type="gramStart"/>
      <w:r w:rsidRPr="00A025E2">
        <w:rPr>
          <w:rFonts w:cs="Times New Roman"/>
          <w:u w:val="single"/>
        </w:rPr>
        <w:t>吸附塔能对</w:t>
      </w:r>
      <w:proofErr w:type="gramEnd"/>
      <w:r w:rsidRPr="00A025E2">
        <w:rPr>
          <w:rFonts w:cs="Times New Roman"/>
          <w:u w:val="single"/>
        </w:rPr>
        <w:t>苯、醇、酮、</w:t>
      </w:r>
      <w:proofErr w:type="gramStart"/>
      <w:r w:rsidRPr="00A025E2">
        <w:rPr>
          <w:rFonts w:cs="Times New Roman"/>
          <w:u w:val="single"/>
        </w:rPr>
        <w:t>觯</w:t>
      </w:r>
      <w:proofErr w:type="gramEnd"/>
      <w:r w:rsidRPr="00A025E2">
        <w:rPr>
          <w:rFonts w:cs="Times New Roman"/>
          <w:u w:val="single"/>
        </w:rPr>
        <w:t>、酯、汽油类等有机溶剂的废气吸附回收，更适用于小风量高浓度的废气治理，大部分比较大的有机物分子、芳香族化合物、卤代</w:t>
      </w:r>
      <w:proofErr w:type="gramStart"/>
      <w:r w:rsidRPr="00A025E2">
        <w:rPr>
          <w:rFonts w:cs="Times New Roman"/>
          <w:u w:val="single"/>
        </w:rPr>
        <w:t>炔</w:t>
      </w:r>
      <w:proofErr w:type="gramEnd"/>
      <w:r w:rsidRPr="00A025E2">
        <w:rPr>
          <w:rFonts w:cs="Times New Roman"/>
          <w:u w:val="single"/>
        </w:rPr>
        <w:t>等能牢固地吸附在活性炭表面上或空隙中，并对腐殖质、合成有机物和低</w:t>
      </w:r>
      <w:r w:rsidRPr="00A025E2">
        <w:rPr>
          <w:rFonts w:cs="Times New Roman"/>
          <w:u w:val="single"/>
        </w:rPr>
        <w:lastRenderedPageBreak/>
        <w:t>分子量有机物有明显的去除效果</w:t>
      </w:r>
      <w:r w:rsidR="00A025E2" w:rsidRPr="00A025E2">
        <w:rPr>
          <w:rFonts w:cs="Times New Roman"/>
          <w:u w:val="single"/>
        </w:rPr>
        <w:t>，</w:t>
      </w:r>
      <w:r w:rsidRPr="00A025E2">
        <w:rPr>
          <w:rFonts w:cs="Times New Roman"/>
          <w:u w:val="single"/>
        </w:rPr>
        <w:t>活性炭吸附</w:t>
      </w:r>
      <w:r w:rsidR="00A025E2" w:rsidRPr="00A025E2">
        <w:rPr>
          <w:rFonts w:cs="Times New Roman"/>
          <w:u w:val="single"/>
        </w:rPr>
        <w:t>可</w:t>
      </w:r>
      <w:r w:rsidRPr="00A025E2">
        <w:rPr>
          <w:rFonts w:cs="Times New Roman"/>
          <w:u w:val="single"/>
        </w:rPr>
        <w:t>作为深度净化工艺</w:t>
      </w:r>
      <w:r w:rsidR="00A025E2" w:rsidRPr="00A025E2">
        <w:rPr>
          <w:rFonts w:cs="Times New Roman"/>
          <w:u w:val="single"/>
        </w:rPr>
        <w:t>，进一步降低废气中有机污染物，确保废气实现达标外排。</w:t>
      </w:r>
    </w:p>
    <w:p w:rsidR="00E646DA" w:rsidRDefault="00A025E2" w:rsidP="00A025E2">
      <w:pPr>
        <w:pStyle w:val="05201"/>
        <w:tabs>
          <w:tab w:val="left" w:pos="2370"/>
        </w:tabs>
        <w:spacing w:before="0" w:afterLines="0" w:after="0" w:line="360" w:lineRule="auto"/>
        <w:ind w:firstLine="482"/>
        <w:contextualSpacing/>
        <w:rPr>
          <w:rFonts w:cs="Times New Roman" w:hint="default"/>
        </w:rPr>
      </w:pPr>
      <w:r>
        <w:rPr>
          <w:b/>
          <w:bCs/>
          <w:noProof/>
          <w:kern w:val="24"/>
        </w:rPr>
        <mc:AlternateContent>
          <mc:Choice Requires="wps">
            <w:drawing>
              <wp:anchor distT="0" distB="0" distL="114300" distR="114300" simplePos="0" relativeHeight="251747328" behindDoc="0" locked="0" layoutInCell="1" allowOverlap="1" wp14:anchorId="22950331" wp14:editId="49A83622">
                <wp:simplePos x="0" y="0"/>
                <wp:positionH relativeFrom="column">
                  <wp:posOffset>-217805</wp:posOffset>
                </wp:positionH>
                <wp:positionV relativeFrom="paragraph">
                  <wp:posOffset>-619760</wp:posOffset>
                </wp:positionV>
                <wp:extent cx="5713095" cy="8848725"/>
                <wp:effectExtent l="0" t="0" r="20955" b="28575"/>
                <wp:wrapNone/>
                <wp:docPr id="134" name="矩形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3095" cy="8848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34" o:spid="_x0000_s1026" style="position:absolute;left:0;text-align:left;margin-left:-17.15pt;margin-top:-48.8pt;width:449.85pt;height:696.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" filled="f"/>
            </w:pict>
          </mc:Fallback>
        </mc:AlternateContent>
      </w:r>
      <w:r w:rsidR="00E646DA" w:rsidRPr="00E646DA">
        <w:rPr>
          <w:rFonts w:cs="Times New Roman"/>
        </w:rPr>
        <w:t>根据上述分析，评价认为本项目使用的</w:t>
      </w:r>
      <w:r w:rsidR="00E646DA" w:rsidRPr="00E646DA">
        <w:rPr>
          <w:rFonts w:cs="Times New Roman"/>
        </w:rPr>
        <w:t>UV</w:t>
      </w:r>
      <w:proofErr w:type="gramStart"/>
      <w:r w:rsidR="00E646DA" w:rsidRPr="00E646DA">
        <w:rPr>
          <w:rFonts w:cs="Times New Roman"/>
        </w:rPr>
        <w:t>光氧催化</w:t>
      </w:r>
      <w:proofErr w:type="gramEnd"/>
      <w:r w:rsidR="008D33FD" w:rsidRPr="008D33FD">
        <w:rPr>
          <w:rFonts w:cs="Times New Roman"/>
        </w:rPr>
        <w:t>+</w:t>
      </w:r>
      <w:r w:rsidR="008D33FD" w:rsidRPr="008D33FD">
        <w:rPr>
          <w:rFonts w:cs="Times New Roman"/>
          <w:bCs/>
          <w:u w:val="single"/>
        </w:rPr>
        <w:t>活性炭吸附系统</w:t>
      </w:r>
      <w:r w:rsidR="00E646DA" w:rsidRPr="00E646DA">
        <w:rPr>
          <w:rFonts w:cs="Times New Roman"/>
        </w:rPr>
        <w:t>废气处理装置技术成熟可靠，可有效处理项目喷烤漆过程中产生的有机废气，因此使用</w:t>
      </w:r>
      <w:r w:rsidR="00E646DA" w:rsidRPr="00E646DA">
        <w:rPr>
          <w:rFonts w:cs="Times New Roman"/>
        </w:rPr>
        <w:t>UV</w:t>
      </w:r>
      <w:proofErr w:type="gramStart"/>
      <w:r w:rsidR="00E646DA" w:rsidRPr="00E646DA">
        <w:rPr>
          <w:rFonts w:cs="Times New Roman"/>
        </w:rPr>
        <w:t>光氧催化</w:t>
      </w:r>
      <w:proofErr w:type="gramEnd"/>
      <w:r w:rsidR="008D33FD" w:rsidRPr="008D33FD">
        <w:rPr>
          <w:rFonts w:cs="Times New Roman"/>
        </w:rPr>
        <w:t>+</w:t>
      </w:r>
      <w:r w:rsidR="008D33FD" w:rsidRPr="008D33FD">
        <w:rPr>
          <w:rFonts w:cs="Times New Roman"/>
          <w:bCs/>
          <w:u w:val="single"/>
        </w:rPr>
        <w:t>活性炭吸附系统</w:t>
      </w:r>
      <w:r w:rsidR="00E646DA" w:rsidRPr="00E646DA">
        <w:rPr>
          <w:rFonts w:cs="Times New Roman"/>
        </w:rPr>
        <w:t>废气处理装置具一定可达性，满足处理后废气达标外排的要求。</w:t>
      </w:r>
    </w:p>
    <w:p w:rsidR="00A025E2" w:rsidRPr="00A025E2" w:rsidRDefault="00A025E2" w:rsidP="00A025E2">
      <w:pPr>
        <w:pStyle w:val="05201"/>
        <w:tabs>
          <w:tab w:val="left" w:pos="2370"/>
        </w:tabs>
        <w:spacing w:before="0" w:afterLines="0" w:after="0" w:line="360" w:lineRule="auto"/>
        <w:ind w:firstLine="482"/>
        <w:contextualSpacing/>
        <w:rPr>
          <w:rFonts w:cs="Times New Roman" w:hint="default"/>
          <w:u w:val="single"/>
        </w:rPr>
      </w:pPr>
      <w:r w:rsidRPr="00A025E2">
        <w:rPr>
          <w:rFonts w:cs="Times New Roman"/>
          <w:b/>
          <w:u w:val="single"/>
        </w:rPr>
        <w:t>⑥污染物排放量核算</w:t>
      </w:r>
    </w:p>
    <w:p w:rsidR="00A025E2" w:rsidRPr="00A025E2" w:rsidRDefault="00A025E2" w:rsidP="00A025E2">
      <w:pPr>
        <w:spacing w:line="360" w:lineRule="auto"/>
        <w:ind w:firstLineChars="200" w:firstLine="480"/>
        <w:rPr>
          <w:b/>
          <w:u w:val="single"/>
        </w:rPr>
      </w:pPr>
      <w:r w:rsidRPr="00A025E2">
        <w:rPr>
          <w:rFonts w:hint="eastAsia"/>
          <w:bCs/>
          <w:kern w:val="24"/>
          <w:u w:val="single"/>
          <w:lang w:val="en-GB"/>
        </w:rPr>
        <w:t>根据工程分析结果，项目大气污染物排放量核算情况见下表：</w:t>
      </w:r>
    </w:p>
    <w:p w:rsidR="00A025E2" w:rsidRPr="00450B24" w:rsidRDefault="00A025E2" w:rsidP="00A025E2">
      <w:pPr>
        <w:pStyle w:val="10"/>
        <w:ind w:firstLineChars="0" w:firstLine="0"/>
        <w:jc w:val="center"/>
        <w:rPr>
          <w:bCs/>
          <w:kern w:val="24"/>
          <w:sz w:val="21"/>
          <w:szCs w:val="21"/>
        </w:rPr>
      </w:pPr>
      <w:r w:rsidRPr="007309E1">
        <w:rPr>
          <w:b/>
          <w:szCs w:val="24"/>
        </w:rPr>
        <w:t>表</w:t>
      </w:r>
      <w:r w:rsidRPr="007309E1">
        <w:rPr>
          <w:b/>
          <w:szCs w:val="24"/>
        </w:rPr>
        <w:t>7-</w:t>
      </w:r>
      <w:r>
        <w:rPr>
          <w:rFonts w:hint="eastAsia"/>
          <w:b/>
          <w:szCs w:val="24"/>
        </w:rPr>
        <w:t>7</w:t>
      </w:r>
      <w:r w:rsidRPr="007309E1">
        <w:rPr>
          <w:b/>
          <w:szCs w:val="24"/>
        </w:rPr>
        <w:t xml:space="preserve">  </w:t>
      </w:r>
      <w:r>
        <w:rPr>
          <w:rFonts w:hint="eastAsia"/>
          <w:b/>
          <w:szCs w:val="24"/>
        </w:rPr>
        <w:t>大气污染物有组织排放量核算</w:t>
      </w:r>
      <w:r w:rsidRPr="007F509C">
        <w:rPr>
          <w:rFonts w:hint="eastAsia"/>
          <w:b/>
          <w:szCs w:val="24"/>
        </w:rPr>
        <w:t>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990"/>
        <w:gridCol w:w="1842"/>
        <w:gridCol w:w="1277"/>
        <w:gridCol w:w="1416"/>
        <w:gridCol w:w="2035"/>
      </w:tblGrid>
      <w:tr w:rsidR="00A025E2" w:rsidRPr="00A025E2" w:rsidTr="008275FB">
        <w:tc>
          <w:tcPr>
            <w:tcW w:w="56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序号</w:t>
            </w:r>
          </w:p>
        </w:tc>
        <w:tc>
          <w:tcPr>
            <w:tcW w:w="581"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排放口编号</w:t>
            </w:r>
          </w:p>
        </w:tc>
        <w:tc>
          <w:tcPr>
            <w:tcW w:w="1081"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污染物</w:t>
            </w:r>
          </w:p>
        </w:tc>
        <w:tc>
          <w:tcPr>
            <w:tcW w:w="749"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核算排放浓度</w:t>
            </w:r>
            <w:r w:rsidRPr="00A025E2">
              <w:rPr>
                <w:rFonts w:cs="Times New Roman"/>
                <w:bCs/>
                <w:kern w:val="24"/>
                <w:sz w:val="21"/>
                <w:szCs w:val="21"/>
              </w:rPr>
              <w:t>μg/m</w:t>
            </w:r>
            <w:r w:rsidRPr="00A025E2">
              <w:rPr>
                <w:rFonts w:cs="Times New Roman"/>
                <w:bCs/>
                <w:kern w:val="24"/>
                <w:sz w:val="21"/>
                <w:szCs w:val="21"/>
                <w:vertAlign w:val="superscript"/>
              </w:rPr>
              <w:t>3</w:t>
            </w:r>
          </w:p>
        </w:tc>
        <w:tc>
          <w:tcPr>
            <w:tcW w:w="831"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核算排放速率</w:t>
            </w:r>
            <w:r w:rsidRPr="00A025E2">
              <w:rPr>
                <w:rFonts w:cs="Times New Roman"/>
                <w:bCs/>
                <w:kern w:val="24"/>
                <w:sz w:val="21"/>
                <w:szCs w:val="21"/>
              </w:rPr>
              <w:t>kg/h</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核算年排放量</w:t>
            </w:r>
            <w:r w:rsidRPr="00A025E2">
              <w:rPr>
                <w:rFonts w:cs="Times New Roman"/>
                <w:bCs/>
                <w:kern w:val="24"/>
                <w:sz w:val="21"/>
                <w:szCs w:val="21"/>
              </w:rPr>
              <w:t>t/a</w:t>
            </w:r>
          </w:p>
        </w:tc>
      </w:tr>
      <w:tr w:rsidR="00A025E2" w:rsidRPr="00A025E2" w:rsidTr="008275FB">
        <w:tc>
          <w:tcPr>
            <w:tcW w:w="5000" w:type="pct"/>
            <w:gridSpan w:val="6"/>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一般排放口</w:t>
            </w:r>
          </w:p>
        </w:tc>
      </w:tr>
      <w:tr w:rsidR="00A025E2" w:rsidRPr="00A025E2" w:rsidTr="008275FB">
        <w:trPr>
          <w:trHeight w:val="332"/>
        </w:trPr>
        <w:tc>
          <w:tcPr>
            <w:tcW w:w="56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1</w:t>
            </w:r>
          </w:p>
        </w:tc>
        <w:tc>
          <w:tcPr>
            <w:tcW w:w="581" w:type="pct"/>
            <w:vMerge w:val="restar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有机废气</w:t>
            </w:r>
            <w:r w:rsidRPr="00A025E2">
              <w:rPr>
                <w:rFonts w:cs="Times New Roman"/>
                <w:bCs/>
                <w:kern w:val="24"/>
                <w:sz w:val="21"/>
                <w:szCs w:val="21"/>
              </w:rPr>
              <w:t>排气筒</w:t>
            </w:r>
          </w:p>
        </w:tc>
        <w:tc>
          <w:tcPr>
            <w:tcW w:w="1081"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VOCs</w:t>
            </w:r>
          </w:p>
        </w:tc>
        <w:tc>
          <w:tcPr>
            <w:tcW w:w="749" w:type="pct"/>
            <w:shd w:val="clear" w:color="auto" w:fill="auto"/>
            <w:vAlign w:val="center"/>
          </w:tcPr>
          <w:p w:rsidR="00A025E2" w:rsidRPr="00A025E2" w:rsidRDefault="00A025E2" w:rsidP="008275FB">
            <w:pPr>
              <w:jc w:val="center"/>
              <w:rPr>
                <w:rFonts w:ascii="Times New Roman" w:hAnsi="Times New Roman" w:cs="Times New Roman"/>
                <w:sz w:val="21"/>
                <w:szCs w:val="21"/>
              </w:rPr>
            </w:pPr>
            <w:r>
              <w:rPr>
                <w:rFonts w:ascii="Times New Roman" w:hAnsi="Times New Roman" w:cs="Times New Roman" w:hint="eastAsia"/>
                <w:sz w:val="21"/>
                <w:szCs w:val="21"/>
              </w:rPr>
              <w:t>8800</w:t>
            </w:r>
          </w:p>
        </w:tc>
        <w:tc>
          <w:tcPr>
            <w:tcW w:w="831" w:type="pct"/>
            <w:shd w:val="clear" w:color="auto" w:fill="auto"/>
            <w:vAlign w:val="center"/>
          </w:tcPr>
          <w:p w:rsidR="00A025E2" w:rsidRPr="00A025E2" w:rsidRDefault="00A025E2" w:rsidP="008275FB">
            <w:pPr>
              <w:jc w:val="center"/>
              <w:rPr>
                <w:rFonts w:ascii="Times New Roman" w:hAnsi="Times New Roman" w:cs="Times New Roman"/>
                <w:color w:val="000000"/>
                <w:sz w:val="21"/>
                <w:szCs w:val="21"/>
              </w:rPr>
            </w:pPr>
            <w:r>
              <w:rPr>
                <w:rFonts w:ascii="Times New Roman" w:hAnsi="Times New Roman" w:cs="Times New Roman" w:hint="eastAsia"/>
                <w:color w:val="000000"/>
                <w:sz w:val="21"/>
                <w:szCs w:val="21"/>
              </w:rPr>
              <w:t>0.044</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0.023</w:t>
            </w:r>
          </w:p>
        </w:tc>
      </w:tr>
      <w:tr w:rsidR="00A025E2" w:rsidRPr="00A025E2" w:rsidTr="008275FB">
        <w:trPr>
          <w:trHeight w:val="332"/>
        </w:trPr>
        <w:tc>
          <w:tcPr>
            <w:tcW w:w="56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2</w:t>
            </w:r>
          </w:p>
        </w:tc>
        <w:tc>
          <w:tcPr>
            <w:tcW w:w="581" w:type="pct"/>
            <w:vMerge/>
            <w:shd w:val="clear" w:color="auto" w:fill="auto"/>
            <w:vAlign w:val="center"/>
          </w:tcPr>
          <w:p w:rsidR="00A025E2" w:rsidRPr="00A025E2" w:rsidRDefault="00A025E2" w:rsidP="00A025E2">
            <w:pPr>
              <w:pStyle w:val="10"/>
              <w:spacing w:line="240" w:lineRule="auto"/>
              <w:ind w:firstLine="420"/>
              <w:jc w:val="center"/>
              <w:rPr>
                <w:rFonts w:cs="Times New Roman"/>
                <w:bCs/>
                <w:kern w:val="24"/>
                <w:sz w:val="21"/>
                <w:szCs w:val="21"/>
              </w:rPr>
            </w:pPr>
          </w:p>
        </w:tc>
        <w:tc>
          <w:tcPr>
            <w:tcW w:w="1081"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hint="eastAsia"/>
                <w:sz w:val="21"/>
                <w:szCs w:val="21"/>
              </w:rPr>
              <w:t>苯系物</w:t>
            </w:r>
          </w:p>
        </w:tc>
        <w:tc>
          <w:tcPr>
            <w:tcW w:w="749" w:type="pct"/>
            <w:shd w:val="clear" w:color="auto" w:fill="auto"/>
            <w:vAlign w:val="center"/>
          </w:tcPr>
          <w:p w:rsidR="00A025E2" w:rsidRPr="00A025E2" w:rsidRDefault="00A025E2" w:rsidP="008275FB">
            <w:pPr>
              <w:jc w:val="center"/>
              <w:rPr>
                <w:rFonts w:ascii="Times New Roman" w:hAnsi="Times New Roman" w:cs="Times New Roman"/>
                <w:sz w:val="21"/>
                <w:szCs w:val="21"/>
              </w:rPr>
            </w:pPr>
            <w:r>
              <w:rPr>
                <w:rFonts w:ascii="Times New Roman" w:hAnsi="Times New Roman" w:cs="Times New Roman" w:hint="eastAsia"/>
                <w:sz w:val="21"/>
                <w:szCs w:val="21"/>
              </w:rPr>
              <w:t>5700</w:t>
            </w:r>
          </w:p>
        </w:tc>
        <w:tc>
          <w:tcPr>
            <w:tcW w:w="831" w:type="pct"/>
            <w:shd w:val="clear" w:color="auto" w:fill="auto"/>
            <w:vAlign w:val="center"/>
          </w:tcPr>
          <w:p w:rsidR="00A025E2" w:rsidRPr="00A025E2" w:rsidRDefault="00A025E2" w:rsidP="008275FB">
            <w:pPr>
              <w:jc w:val="center"/>
              <w:rPr>
                <w:rFonts w:ascii="Times New Roman" w:hAnsi="Times New Roman" w:cs="Times New Roman"/>
                <w:color w:val="000000"/>
                <w:sz w:val="21"/>
                <w:szCs w:val="21"/>
              </w:rPr>
            </w:pPr>
            <w:r>
              <w:rPr>
                <w:rFonts w:ascii="Times New Roman" w:hAnsi="Times New Roman" w:cs="Times New Roman" w:hint="eastAsia"/>
                <w:color w:val="000000"/>
                <w:sz w:val="21"/>
                <w:szCs w:val="21"/>
              </w:rPr>
              <w:t>0.028</w:t>
            </w:r>
          </w:p>
        </w:tc>
        <w:tc>
          <w:tcPr>
            <w:tcW w:w="1194" w:type="pct"/>
            <w:shd w:val="clear" w:color="auto" w:fill="auto"/>
            <w:vAlign w:val="center"/>
          </w:tcPr>
          <w:p w:rsidR="00A025E2" w:rsidRPr="00A025E2" w:rsidRDefault="00A025E2" w:rsidP="00A025E2">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0.015</w:t>
            </w:r>
          </w:p>
        </w:tc>
      </w:tr>
      <w:tr w:rsidR="00A025E2" w:rsidRPr="00A025E2" w:rsidTr="008275FB">
        <w:trPr>
          <w:trHeight w:val="332"/>
        </w:trPr>
        <w:tc>
          <w:tcPr>
            <w:tcW w:w="56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3</w:t>
            </w:r>
          </w:p>
        </w:tc>
        <w:tc>
          <w:tcPr>
            <w:tcW w:w="581" w:type="pct"/>
            <w:vMerge/>
            <w:shd w:val="clear" w:color="auto" w:fill="auto"/>
            <w:vAlign w:val="center"/>
          </w:tcPr>
          <w:p w:rsidR="00A025E2" w:rsidRPr="00A025E2" w:rsidRDefault="00A025E2" w:rsidP="00A025E2">
            <w:pPr>
              <w:pStyle w:val="10"/>
              <w:spacing w:line="240" w:lineRule="auto"/>
              <w:ind w:firstLine="420"/>
              <w:jc w:val="center"/>
              <w:rPr>
                <w:rFonts w:cs="Times New Roman"/>
                <w:bCs/>
                <w:kern w:val="24"/>
                <w:sz w:val="21"/>
                <w:szCs w:val="21"/>
              </w:rPr>
            </w:pPr>
          </w:p>
        </w:tc>
        <w:tc>
          <w:tcPr>
            <w:tcW w:w="1081"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hint="eastAsia"/>
                <w:sz w:val="21"/>
                <w:szCs w:val="21"/>
              </w:rPr>
              <w:t>非甲烷总烃</w:t>
            </w:r>
          </w:p>
        </w:tc>
        <w:tc>
          <w:tcPr>
            <w:tcW w:w="749" w:type="pct"/>
            <w:shd w:val="clear" w:color="auto" w:fill="auto"/>
            <w:vAlign w:val="center"/>
          </w:tcPr>
          <w:p w:rsidR="00A025E2" w:rsidRPr="00A025E2" w:rsidRDefault="00A025E2" w:rsidP="008275FB">
            <w:pPr>
              <w:jc w:val="center"/>
              <w:rPr>
                <w:rFonts w:ascii="Times New Roman" w:hAnsi="Times New Roman" w:cs="Times New Roman"/>
                <w:sz w:val="21"/>
                <w:szCs w:val="21"/>
              </w:rPr>
            </w:pPr>
            <w:r>
              <w:rPr>
                <w:rFonts w:ascii="Times New Roman" w:hAnsi="Times New Roman" w:cs="Times New Roman" w:hint="eastAsia"/>
                <w:sz w:val="21"/>
                <w:szCs w:val="21"/>
              </w:rPr>
              <w:t>2620</w:t>
            </w:r>
          </w:p>
        </w:tc>
        <w:tc>
          <w:tcPr>
            <w:tcW w:w="831" w:type="pct"/>
            <w:shd w:val="clear" w:color="auto" w:fill="auto"/>
            <w:vAlign w:val="center"/>
          </w:tcPr>
          <w:p w:rsidR="00A025E2" w:rsidRPr="00A025E2" w:rsidRDefault="00A025E2" w:rsidP="00A025E2">
            <w:pPr>
              <w:jc w:val="center"/>
              <w:rPr>
                <w:rFonts w:ascii="Times New Roman" w:hAnsi="Times New Roman" w:cs="Times New Roman"/>
                <w:color w:val="000000"/>
                <w:sz w:val="21"/>
                <w:szCs w:val="21"/>
              </w:rPr>
            </w:pPr>
            <w:r w:rsidRPr="00A025E2">
              <w:rPr>
                <w:rFonts w:ascii="Times New Roman" w:hAnsi="Times New Roman" w:cs="Times New Roman"/>
                <w:color w:val="000000"/>
                <w:sz w:val="21"/>
                <w:szCs w:val="21"/>
              </w:rPr>
              <w:t>0.</w:t>
            </w:r>
            <w:r>
              <w:rPr>
                <w:rFonts w:ascii="Times New Roman" w:hAnsi="Times New Roman" w:cs="Times New Roman" w:hint="eastAsia"/>
                <w:color w:val="000000"/>
                <w:sz w:val="21"/>
                <w:szCs w:val="21"/>
              </w:rPr>
              <w:t>013</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0.007</w:t>
            </w:r>
          </w:p>
        </w:tc>
      </w:tr>
      <w:tr w:rsidR="00A025E2" w:rsidRPr="00A025E2" w:rsidTr="008275FB">
        <w:trPr>
          <w:trHeight w:val="332"/>
        </w:trPr>
        <w:tc>
          <w:tcPr>
            <w:tcW w:w="1145" w:type="pct"/>
            <w:gridSpan w:val="2"/>
            <w:vMerge w:val="restart"/>
            <w:shd w:val="clear" w:color="auto" w:fill="auto"/>
            <w:vAlign w:val="center"/>
          </w:tcPr>
          <w:p w:rsidR="00A025E2" w:rsidRPr="00A025E2" w:rsidRDefault="00A025E2" w:rsidP="008275FB">
            <w:pPr>
              <w:pStyle w:val="10"/>
              <w:spacing w:line="240" w:lineRule="auto"/>
              <w:ind w:firstLineChars="0" w:firstLine="0"/>
              <w:jc w:val="center"/>
              <w:rPr>
                <w:rFonts w:cs="Times New Roman"/>
                <w:b/>
                <w:bCs/>
                <w:kern w:val="24"/>
                <w:sz w:val="21"/>
                <w:szCs w:val="21"/>
              </w:rPr>
            </w:pPr>
            <w:r w:rsidRPr="00A025E2">
              <w:rPr>
                <w:rFonts w:cs="Times New Roman"/>
                <w:b/>
                <w:bCs/>
                <w:kern w:val="24"/>
                <w:sz w:val="21"/>
                <w:szCs w:val="21"/>
              </w:rPr>
              <w:t>一般排放口合计</w:t>
            </w:r>
          </w:p>
        </w:tc>
        <w:tc>
          <w:tcPr>
            <w:tcW w:w="2661" w:type="pct"/>
            <w:gridSpan w:val="3"/>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VOCs</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0.023</w:t>
            </w:r>
          </w:p>
        </w:tc>
      </w:tr>
      <w:tr w:rsidR="00A025E2" w:rsidRPr="00A025E2" w:rsidTr="008275FB">
        <w:trPr>
          <w:trHeight w:val="332"/>
        </w:trPr>
        <w:tc>
          <w:tcPr>
            <w:tcW w:w="1145" w:type="pct"/>
            <w:gridSpan w:val="2"/>
            <w:vMerge/>
            <w:shd w:val="clear" w:color="auto" w:fill="auto"/>
            <w:vAlign w:val="center"/>
          </w:tcPr>
          <w:p w:rsidR="00A025E2" w:rsidRPr="00A025E2" w:rsidRDefault="00A025E2" w:rsidP="00A025E2">
            <w:pPr>
              <w:pStyle w:val="10"/>
              <w:spacing w:line="240" w:lineRule="auto"/>
              <w:ind w:firstLine="420"/>
              <w:jc w:val="center"/>
              <w:rPr>
                <w:rFonts w:cs="Times New Roman"/>
                <w:bCs/>
                <w:kern w:val="24"/>
                <w:sz w:val="21"/>
                <w:szCs w:val="21"/>
              </w:rPr>
            </w:pPr>
          </w:p>
        </w:tc>
        <w:tc>
          <w:tcPr>
            <w:tcW w:w="2661" w:type="pct"/>
            <w:gridSpan w:val="3"/>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hint="eastAsia"/>
                <w:sz w:val="21"/>
                <w:szCs w:val="21"/>
              </w:rPr>
              <w:t>苯系物</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0.015</w:t>
            </w:r>
          </w:p>
        </w:tc>
      </w:tr>
      <w:tr w:rsidR="00A025E2" w:rsidRPr="00A025E2" w:rsidTr="008275FB">
        <w:trPr>
          <w:trHeight w:val="332"/>
        </w:trPr>
        <w:tc>
          <w:tcPr>
            <w:tcW w:w="1145" w:type="pct"/>
            <w:gridSpan w:val="2"/>
            <w:vMerge/>
            <w:shd w:val="clear" w:color="auto" w:fill="auto"/>
            <w:vAlign w:val="center"/>
          </w:tcPr>
          <w:p w:rsidR="00A025E2" w:rsidRPr="00A025E2" w:rsidRDefault="00A025E2" w:rsidP="00A025E2">
            <w:pPr>
              <w:pStyle w:val="10"/>
              <w:spacing w:line="240" w:lineRule="auto"/>
              <w:ind w:firstLine="420"/>
              <w:jc w:val="center"/>
              <w:rPr>
                <w:rFonts w:cs="Times New Roman"/>
                <w:bCs/>
                <w:kern w:val="24"/>
                <w:sz w:val="21"/>
                <w:szCs w:val="21"/>
              </w:rPr>
            </w:pPr>
          </w:p>
        </w:tc>
        <w:tc>
          <w:tcPr>
            <w:tcW w:w="2661" w:type="pct"/>
            <w:gridSpan w:val="3"/>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hint="eastAsia"/>
                <w:sz w:val="21"/>
                <w:szCs w:val="21"/>
              </w:rPr>
              <w:t>非甲烷总烃</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0.007</w:t>
            </w:r>
          </w:p>
        </w:tc>
      </w:tr>
      <w:tr w:rsidR="00A025E2" w:rsidRPr="00A025E2" w:rsidTr="008275FB">
        <w:trPr>
          <w:trHeight w:val="393"/>
        </w:trPr>
        <w:tc>
          <w:tcPr>
            <w:tcW w:w="5000" w:type="pct"/>
            <w:gridSpan w:val="6"/>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有组织排放总计</w:t>
            </w:r>
          </w:p>
        </w:tc>
      </w:tr>
      <w:tr w:rsidR="00A025E2" w:rsidRPr="00A025E2" w:rsidTr="008275FB">
        <w:trPr>
          <w:trHeight w:val="393"/>
        </w:trPr>
        <w:tc>
          <w:tcPr>
            <w:tcW w:w="1145" w:type="pct"/>
            <w:gridSpan w:val="2"/>
            <w:vMerge w:val="restart"/>
            <w:shd w:val="clear" w:color="auto" w:fill="auto"/>
            <w:vAlign w:val="center"/>
          </w:tcPr>
          <w:p w:rsidR="00A025E2" w:rsidRPr="00A025E2" w:rsidRDefault="00A025E2" w:rsidP="008275FB">
            <w:pPr>
              <w:jc w:val="center"/>
              <w:rPr>
                <w:rFonts w:ascii="Times New Roman" w:hAnsi="Times New Roman" w:cs="Times New Roman"/>
                <w:b/>
                <w:sz w:val="21"/>
                <w:szCs w:val="21"/>
              </w:rPr>
            </w:pPr>
            <w:r w:rsidRPr="00A025E2">
              <w:rPr>
                <w:rFonts w:ascii="Times New Roman" w:hAnsi="Times New Roman" w:cs="Times New Roman"/>
                <w:b/>
                <w:sz w:val="21"/>
                <w:szCs w:val="21"/>
              </w:rPr>
              <w:t>有组织排放总计</w:t>
            </w:r>
          </w:p>
        </w:tc>
        <w:tc>
          <w:tcPr>
            <w:tcW w:w="2661" w:type="pct"/>
            <w:gridSpan w:val="3"/>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VOCs</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0.023</w:t>
            </w:r>
          </w:p>
        </w:tc>
      </w:tr>
      <w:tr w:rsidR="00A025E2" w:rsidRPr="00A025E2" w:rsidTr="008275FB">
        <w:trPr>
          <w:trHeight w:val="393"/>
        </w:trPr>
        <w:tc>
          <w:tcPr>
            <w:tcW w:w="1145" w:type="pct"/>
            <w:gridSpan w:val="2"/>
            <w:vMerge/>
            <w:shd w:val="clear" w:color="auto" w:fill="auto"/>
            <w:vAlign w:val="center"/>
          </w:tcPr>
          <w:p w:rsidR="00A025E2" w:rsidRPr="00A025E2" w:rsidRDefault="00A025E2" w:rsidP="008275FB">
            <w:pPr>
              <w:jc w:val="center"/>
              <w:rPr>
                <w:rFonts w:ascii="Times New Roman" w:hAnsi="Times New Roman" w:cs="Times New Roman"/>
                <w:sz w:val="21"/>
                <w:szCs w:val="21"/>
              </w:rPr>
            </w:pPr>
          </w:p>
        </w:tc>
        <w:tc>
          <w:tcPr>
            <w:tcW w:w="2661" w:type="pct"/>
            <w:gridSpan w:val="3"/>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hint="eastAsia"/>
                <w:sz w:val="21"/>
                <w:szCs w:val="21"/>
              </w:rPr>
              <w:t>苯系物</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0.015</w:t>
            </w:r>
          </w:p>
        </w:tc>
      </w:tr>
      <w:tr w:rsidR="00A025E2" w:rsidRPr="00A025E2" w:rsidTr="008275FB">
        <w:trPr>
          <w:trHeight w:val="393"/>
        </w:trPr>
        <w:tc>
          <w:tcPr>
            <w:tcW w:w="1145" w:type="pct"/>
            <w:gridSpan w:val="2"/>
            <w:vMerge/>
            <w:shd w:val="clear" w:color="auto" w:fill="auto"/>
            <w:vAlign w:val="center"/>
          </w:tcPr>
          <w:p w:rsidR="00A025E2" w:rsidRPr="00A025E2" w:rsidRDefault="00A025E2" w:rsidP="008275FB">
            <w:pPr>
              <w:jc w:val="center"/>
              <w:rPr>
                <w:rFonts w:ascii="Times New Roman" w:hAnsi="Times New Roman" w:cs="Times New Roman"/>
                <w:sz w:val="21"/>
                <w:szCs w:val="21"/>
              </w:rPr>
            </w:pPr>
          </w:p>
        </w:tc>
        <w:tc>
          <w:tcPr>
            <w:tcW w:w="2661" w:type="pct"/>
            <w:gridSpan w:val="3"/>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hint="eastAsia"/>
                <w:sz w:val="21"/>
                <w:szCs w:val="21"/>
              </w:rPr>
              <w:t>非甲烷总烃</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0.007</w:t>
            </w:r>
          </w:p>
        </w:tc>
      </w:tr>
    </w:tbl>
    <w:p w:rsidR="00A025E2" w:rsidRPr="00450B24" w:rsidRDefault="00A025E2" w:rsidP="00A025E2">
      <w:pPr>
        <w:pStyle w:val="10"/>
        <w:tabs>
          <w:tab w:val="center" w:pos="4153"/>
          <w:tab w:val="left" w:pos="6976"/>
        </w:tabs>
        <w:ind w:firstLineChars="0" w:firstLine="0"/>
        <w:jc w:val="left"/>
        <w:rPr>
          <w:bCs/>
          <w:kern w:val="24"/>
          <w:sz w:val="21"/>
          <w:szCs w:val="21"/>
        </w:rPr>
      </w:pPr>
      <w:r>
        <w:rPr>
          <w:b/>
          <w:szCs w:val="24"/>
        </w:rPr>
        <w:tab/>
      </w:r>
      <w:r w:rsidRPr="007309E1">
        <w:rPr>
          <w:b/>
          <w:szCs w:val="24"/>
        </w:rPr>
        <w:t>表</w:t>
      </w:r>
      <w:r w:rsidRPr="007309E1">
        <w:rPr>
          <w:b/>
          <w:szCs w:val="24"/>
        </w:rPr>
        <w:t>7-</w:t>
      </w:r>
      <w:r>
        <w:rPr>
          <w:rFonts w:hint="eastAsia"/>
          <w:b/>
          <w:szCs w:val="24"/>
        </w:rPr>
        <w:t>8</w:t>
      </w:r>
      <w:r>
        <w:rPr>
          <w:rFonts w:hint="eastAsia"/>
          <w:b/>
          <w:szCs w:val="24"/>
        </w:rPr>
        <w:t>大气污染物无组织排放量核算</w:t>
      </w:r>
      <w:r w:rsidRPr="007F509C">
        <w:rPr>
          <w:rFonts w:hint="eastAsia"/>
          <w:b/>
          <w:szCs w:val="24"/>
        </w:rPr>
        <w:t>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51"/>
        <w:gridCol w:w="1133"/>
        <w:gridCol w:w="1278"/>
        <w:gridCol w:w="2551"/>
        <w:gridCol w:w="1135"/>
        <w:gridCol w:w="1040"/>
      </w:tblGrid>
      <w:tr w:rsidR="00A025E2" w:rsidRPr="00A025E2" w:rsidTr="008275FB">
        <w:trPr>
          <w:trHeight w:val="430"/>
        </w:trPr>
        <w:tc>
          <w:tcPr>
            <w:tcW w:w="313" w:type="pct"/>
            <w:vMerge w:val="restar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序号</w:t>
            </w:r>
          </w:p>
        </w:tc>
        <w:tc>
          <w:tcPr>
            <w:tcW w:w="499" w:type="pct"/>
            <w:vMerge w:val="restar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排放口编号</w:t>
            </w:r>
          </w:p>
        </w:tc>
        <w:tc>
          <w:tcPr>
            <w:tcW w:w="665" w:type="pct"/>
            <w:vMerge w:val="restar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污染物</w:t>
            </w:r>
          </w:p>
        </w:tc>
        <w:tc>
          <w:tcPr>
            <w:tcW w:w="750" w:type="pct"/>
            <w:vMerge w:val="restar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主要污染物防治措施</w:t>
            </w:r>
          </w:p>
        </w:tc>
        <w:tc>
          <w:tcPr>
            <w:tcW w:w="2163" w:type="pct"/>
            <w:gridSpan w:val="2"/>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国家或地方污染物排放标准</w:t>
            </w:r>
          </w:p>
        </w:tc>
        <w:tc>
          <w:tcPr>
            <w:tcW w:w="610" w:type="pct"/>
            <w:vMerge w:val="restar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年排放量</w:t>
            </w:r>
            <w:r w:rsidRPr="00A025E2">
              <w:rPr>
                <w:rFonts w:cs="Times New Roman"/>
                <w:bCs/>
                <w:kern w:val="24"/>
                <w:sz w:val="21"/>
                <w:szCs w:val="21"/>
              </w:rPr>
              <w:t>t/a</w:t>
            </w:r>
          </w:p>
        </w:tc>
      </w:tr>
      <w:tr w:rsidR="00A025E2" w:rsidRPr="00A025E2" w:rsidTr="008275FB">
        <w:trPr>
          <w:trHeight w:val="505"/>
        </w:trPr>
        <w:tc>
          <w:tcPr>
            <w:tcW w:w="313" w:type="pct"/>
            <w:vMerge/>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p>
        </w:tc>
        <w:tc>
          <w:tcPr>
            <w:tcW w:w="499" w:type="pct"/>
            <w:vMerge/>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p>
        </w:tc>
        <w:tc>
          <w:tcPr>
            <w:tcW w:w="665" w:type="pct"/>
            <w:vMerge/>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p>
        </w:tc>
        <w:tc>
          <w:tcPr>
            <w:tcW w:w="750" w:type="pct"/>
            <w:vMerge/>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p>
        </w:tc>
        <w:tc>
          <w:tcPr>
            <w:tcW w:w="1497"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标准名称</w:t>
            </w:r>
          </w:p>
        </w:tc>
        <w:tc>
          <w:tcPr>
            <w:tcW w:w="666"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浓度限值</w:t>
            </w:r>
            <w:r w:rsidRPr="00A025E2">
              <w:rPr>
                <w:rFonts w:ascii="Times New Roman" w:hAnsi="Times New Roman" w:cs="Times New Roman"/>
                <w:bCs/>
                <w:kern w:val="24"/>
                <w:sz w:val="21"/>
                <w:szCs w:val="21"/>
              </w:rPr>
              <w:t>μg/m</w:t>
            </w:r>
            <w:r w:rsidRPr="00A025E2">
              <w:rPr>
                <w:rFonts w:ascii="Times New Roman" w:hAnsi="Times New Roman" w:cs="Times New Roman"/>
                <w:bCs/>
                <w:kern w:val="24"/>
                <w:sz w:val="21"/>
                <w:szCs w:val="21"/>
                <w:vertAlign w:val="superscript"/>
              </w:rPr>
              <w:t>3</w:t>
            </w:r>
          </w:p>
        </w:tc>
        <w:tc>
          <w:tcPr>
            <w:tcW w:w="610" w:type="pct"/>
            <w:vMerge/>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p>
        </w:tc>
      </w:tr>
      <w:tr w:rsidR="00A025E2" w:rsidRPr="00A025E2" w:rsidTr="008275FB">
        <w:trPr>
          <w:trHeight w:val="332"/>
        </w:trPr>
        <w:tc>
          <w:tcPr>
            <w:tcW w:w="313"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1</w:t>
            </w:r>
          </w:p>
        </w:tc>
        <w:tc>
          <w:tcPr>
            <w:tcW w:w="499" w:type="pct"/>
            <w:vMerge w:val="restar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喷</w:t>
            </w:r>
            <w:r w:rsidRPr="00A025E2">
              <w:rPr>
                <w:rFonts w:cs="Times New Roman"/>
                <w:bCs/>
                <w:kern w:val="24"/>
                <w:sz w:val="21"/>
                <w:szCs w:val="21"/>
              </w:rPr>
              <w:t>/</w:t>
            </w:r>
            <w:r w:rsidRPr="00A025E2">
              <w:rPr>
                <w:rFonts w:cs="Times New Roman"/>
                <w:bCs/>
                <w:kern w:val="24"/>
                <w:sz w:val="21"/>
                <w:szCs w:val="21"/>
              </w:rPr>
              <w:t>烤漆车间</w:t>
            </w:r>
          </w:p>
        </w:tc>
        <w:tc>
          <w:tcPr>
            <w:tcW w:w="665"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VOCs</w:t>
            </w:r>
          </w:p>
        </w:tc>
        <w:tc>
          <w:tcPr>
            <w:tcW w:w="750" w:type="pct"/>
            <w:vMerge w:val="restar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抽风</w:t>
            </w:r>
            <w:r w:rsidRPr="00A025E2">
              <w:rPr>
                <w:rFonts w:ascii="Times New Roman" w:hAnsi="Times New Roman" w:cs="Times New Roman"/>
                <w:sz w:val="21"/>
                <w:szCs w:val="21"/>
              </w:rPr>
              <w:t>+</w:t>
            </w:r>
            <w:r w:rsidRPr="00A025E2">
              <w:rPr>
                <w:rFonts w:ascii="Times New Roman" w:hAnsi="Times New Roman" w:cs="Times New Roman"/>
                <w:sz w:val="21"/>
                <w:szCs w:val="21"/>
              </w:rPr>
              <w:t>密</w:t>
            </w:r>
          </w:p>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闭</w:t>
            </w:r>
          </w:p>
        </w:tc>
        <w:tc>
          <w:tcPr>
            <w:tcW w:w="1497" w:type="pct"/>
            <w:vMerge w:val="restar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《挥发性有机物无组织排放控制标准》（</w:t>
            </w:r>
            <w:r w:rsidRPr="00A025E2">
              <w:rPr>
                <w:rFonts w:ascii="Times New Roman" w:hAnsi="Times New Roman" w:cs="Times New Roman"/>
                <w:sz w:val="21"/>
                <w:szCs w:val="21"/>
              </w:rPr>
              <w:t>GB</w:t>
            </w:r>
          </w:p>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 xml:space="preserve"> 37822-2019</w:t>
            </w:r>
            <w:r w:rsidRPr="00A025E2">
              <w:rPr>
                <w:rFonts w:ascii="Times New Roman" w:hAnsi="Times New Roman" w:cs="Times New Roman"/>
                <w:sz w:val="21"/>
                <w:szCs w:val="21"/>
              </w:rPr>
              <w:t>）《表面涂装（汽车制造及维修）挥发性有机物、镍排放标准》（</w:t>
            </w:r>
            <w:r w:rsidRPr="00A025E2">
              <w:rPr>
                <w:rFonts w:ascii="Times New Roman" w:hAnsi="Times New Roman" w:cs="Times New Roman"/>
                <w:sz w:val="21"/>
                <w:szCs w:val="21"/>
              </w:rPr>
              <w:t>DB43/1356-2017</w:t>
            </w:r>
            <w:r w:rsidRPr="00A025E2">
              <w:rPr>
                <w:rFonts w:ascii="Times New Roman" w:hAnsi="Times New Roman" w:cs="Times New Roman"/>
                <w:sz w:val="21"/>
                <w:szCs w:val="21"/>
              </w:rPr>
              <w:t>）</w:t>
            </w:r>
          </w:p>
        </w:tc>
        <w:tc>
          <w:tcPr>
            <w:tcW w:w="666"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2</w:t>
            </w:r>
            <w:r w:rsidRPr="00A025E2">
              <w:rPr>
                <w:rFonts w:cs="Times New Roman"/>
                <w:bCs/>
                <w:kern w:val="24"/>
                <w:sz w:val="21"/>
                <w:szCs w:val="21"/>
              </w:rPr>
              <w:t>000</w:t>
            </w:r>
          </w:p>
        </w:tc>
        <w:tc>
          <w:tcPr>
            <w:tcW w:w="610"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0.0</w:t>
            </w:r>
            <w:r w:rsidRPr="00A025E2">
              <w:rPr>
                <w:rFonts w:cs="Times New Roman" w:hint="eastAsia"/>
                <w:bCs/>
                <w:kern w:val="24"/>
                <w:sz w:val="21"/>
                <w:szCs w:val="21"/>
              </w:rPr>
              <w:t>1</w:t>
            </w:r>
            <w:r w:rsidRPr="00A025E2">
              <w:rPr>
                <w:rFonts w:cs="Times New Roman"/>
                <w:bCs/>
                <w:kern w:val="24"/>
                <w:sz w:val="21"/>
                <w:szCs w:val="21"/>
              </w:rPr>
              <w:t>2</w:t>
            </w:r>
          </w:p>
        </w:tc>
      </w:tr>
      <w:tr w:rsidR="00A025E2" w:rsidRPr="00A025E2" w:rsidTr="008275FB">
        <w:trPr>
          <w:trHeight w:val="332"/>
        </w:trPr>
        <w:tc>
          <w:tcPr>
            <w:tcW w:w="313"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2</w:t>
            </w:r>
          </w:p>
        </w:tc>
        <w:tc>
          <w:tcPr>
            <w:tcW w:w="499" w:type="pct"/>
            <w:vMerge/>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p>
        </w:tc>
        <w:tc>
          <w:tcPr>
            <w:tcW w:w="665"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苯系物</w:t>
            </w:r>
          </w:p>
        </w:tc>
        <w:tc>
          <w:tcPr>
            <w:tcW w:w="750" w:type="pct"/>
            <w:vMerge/>
            <w:shd w:val="clear" w:color="auto" w:fill="auto"/>
            <w:vAlign w:val="center"/>
          </w:tcPr>
          <w:p w:rsidR="00A025E2" w:rsidRPr="00A025E2" w:rsidRDefault="00A025E2" w:rsidP="008275FB">
            <w:pPr>
              <w:jc w:val="center"/>
              <w:rPr>
                <w:rFonts w:ascii="Times New Roman" w:hAnsi="Times New Roman" w:cs="Times New Roman"/>
                <w:sz w:val="21"/>
                <w:szCs w:val="21"/>
              </w:rPr>
            </w:pPr>
          </w:p>
        </w:tc>
        <w:tc>
          <w:tcPr>
            <w:tcW w:w="1497" w:type="pct"/>
            <w:vMerge/>
            <w:shd w:val="clear" w:color="auto" w:fill="auto"/>
            <w:vAlign w:val="center"/>
          </w:tcPr>
          <w:p w:rsidR="00A025E2" w:rsidRPr="00A025E2" w:rsidRDefault="00A025E2" w:rsidP="008275FB">
            <w:pPr>
              <w:jc w:val="center"/>
              <w:rPr>
                <w:rFonts w:ascii="Times New Roman" w:hAnsi="Times New Roman" w:cs="Times New Roman"/>
                <w:sz w:val="21"/>
                <w:szCs w:val="21"/>
              </w:rPr>
            </w:pPr>
          </w:p>
        </w:tc>
        <w:tc>
          <w:tcPr>
            <w:tcW w:w="666" w:type="pct"/>
            <w:shd w:val="clear" w:color="auto" w:fill="auto"/>
            <w:vAlign w:val="center"/>
          </w:tcPr>
          <w:p w:rsidR="00A025E2" w:rsidRPr="00A025E2" w:rsidRDefault="00A025E2" w:rsidP="00A025E2">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1000</w:t>
            </w:r>
          </w:p>
        </w:tc>
        <w:tc>
          <w:tcPr>
            <w:tcW w:w="610" w:type="pct"/>
            <w:shd w:val="clear" w:color="auto" w:fill="auto"/>
            <w:vAlign w:val="center"/>
          </w:tcPr>
          <w:p w:rsidR="00A025E2" w:rsidRPr="00A025E2" w:rsidRDefault="00A025E2" w:rsidP="00A025E2">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0.00</w:t>
            </w:r>
            <w:r w:rsidRPr="00A025E2">
              <w:rPr>
                <w:rFonts w:cs="Times New Roman" w:hint="eastAsia"/>
                <w:bCs/>
                <w:kern w:val="24"/>
                <w:sz w:val="21"/>
                <w:szCs w:val="21"/>
              </w:rPr>
              <w:t>8</w:t>
            </w:r>
          </w:p>
        </w:tc>
      </w:tr>
      <w:tr w:rsidR="00A025E2" w:rsidRPr="00A025E2" w:rsidTr="008275FB">
        <w:trPr>
          <w:trHeight w:val="332"/>
        </w:trPr>
        <w:tc>
          <w:tcPr>
            <w:tcW w:w="313"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3</w:t>
            </w:r>
          </w:p>
        </w:tc>
        <w:tc>
          <w:tcPr>
            <w:tcW w:w="499" w:type="pct"/>
            <w:vMerge/>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p>
        </w:tc>
        <w:tc>
          <w:tcPr>
            <w:tcW w:w="665"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非甲烷总烃</w:t>
            </w:r>
          </w:p>
        </w:tc>
        <w:tc>
          <w:tcPr>
            <w:tcW w:w="750" w:type="pct"/>
            <w:vMerge/>
            <w:shd w:val="clear" w:color="auto" w:fill="auto"/>
            <w:vAlign w:val="center"/>
          </w:tcPr>
          <w:p w:rsidR="00A025E2" w:rsidRPr="00A025E2" w:rsidRDefault="00A025E2" w:rsidP="008275FB">
            <w:pPr>
              <w:jc w:val="center"/>
              <w:rPr>
                <w:rFonts w:ascii="Times New Roman" w:hAnsi="Times New Roman" w:cs="Times New Roman"/>
                <w:sz w:val="21"/>
                <w:szCs w:val="21"/>
              </w:rPr>
            </w:pPr>
          </w:p>
        </w:tc>
        <w:tc>
          <w:tcPr>
            <w:tcW w:w="1497" w:type="pct"/>
            <w:vMerge/>
            <w:shd w:val="clear" w:color="auto" w:fill="auto"/>
            <w:vAlign w:val="center"/>
          </w:tcPr>
          <w:p w:rsidR="00A025E2" w:rsidRPr="00A025E2" w:rsidRDefault="00A025E2" w:rsidP="008275FB">
            <w:pPr>
              <w:jc w:val="center"/>
              <w:rPr>
                <w:rFonts w:ascii="Times New Roman" w:hAnsi="Times New Roman" w:cs="Times New Roman"/>
                <w:sz w:val="21"/>
                <w:szCs w:val="21"/>
              </w:rPr>
            </w:pPr>
          </w:p>
        </w:tc>
        <w:tc>
          <w:tcPr>
            <w:tcW w:w="666" w:type="pct"/>
            <w:shd w:val="clear" w:color="auto" w:fill="auto"/>
            <w:vAlign w:val="center"/>
          </w:tcPr>
          <w:p w:rsidR="00A025E2" w:rsidRPr="00A025E2" w:rsidRDefault="00A025E2" w:rsidP="00A025E2">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10000</w:t>
            </w:r>
          </w:p>
        </w:tc>
        <w:tc>
          <w:tcPr>
            <w:tcW w:w="610" w:type="pct"/>
            <w:shd w:val="clear" w:color="auto" w:fill="auto"/>
            <w:vAlign w:val="center"/>
          </w:tcPr>
          <w:p w:rsidR="00A025E2" w:rsidRPr="00A025E2" w:rsidRDefault="00A025E2" w:rsidP="00A025E2">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0.0</w:t>
            </w:r>
            <w:r w:rsidRPr="00A025E2">
              <w:rPr>
                <w:rFonts w:cs="Times New Roman" w:hint="eastAsia"/>
                <w:bCs/>
                <w:kern w:val="24"/>
                <w:sz w:val="21"/>
                <w:szCs w:val="21"/>
              </w:rPr>
              <w:t>04</w:t>
            </w:r>
          </w:p>
        </w:tc>
      </w:tr>
      <w:tr w:rsidR="00A025E2" w:rsidRPr="00A025E2" w:rsidTr="008275FB">
        <w:trPr>
          <w:trHeight w:val="332"/>
        </w:trPr>
        <w:tc>
          <w:tcPr>
            <w:tcW w:w="5000" w:type="pct"/>
            <w:gridSpan w:val="7"/>
            <w:shd w:val="clear" w:color="auto" w:fill="auto"/>
            <w:vAlign w:val="center"/>
          </w:tcPr>
          <w:p w:rsidR="00A025E2" w:rsidRPr="00A025E2" w:rsidRDefault="00A025E2" w:rsidP="008275FB">
            <w:pPr>
              <w:pStyle w:val="10"/>
              <w:spacing w:line="240" w:lineRule="auto"/>
              <w:ind w:firstLineChars="0" w:firstLine="0"/>
              <w:jc w:val="center"/>
              <w:rPr>
                <w:rFonts w:cs="Times New Roman"/>
                <w:b/>
                <w:bCs/>
                <w:kern w:val="24"/>
                <w:sz w:val="21"/>
                <w:szCs w:val="21"/>
              </w:rPr>
            </w:pPr>
            <w:r w:rsidRPr="00A025E2">
              <w:rPr>
                <w:rFonts w:cs="Times New Roman"/>
                <w:b/>
                <w:bCs/>
                <w:kern w:val="24"/>
                <w:sz w:val="21"/>
                <w:szCs w:val="21"/>
              </w:rPr>
              <w:t>无组织排放总计</w:t>
            </w:r>
          </w:p>
        </w:tc>
      </w:tr>
      <w:tr w:rsidR="00A025E2" w:rsidRPr="00A025E2" w:rsidTr="008275FB">
        <w:trPr>
          <w:trHeight w:val="332"/>
        </w:trPr>
        <w:tc>
          <w:tcPr>
            <w:tcW w:w="1477" w:type="pct"/>
            <w:gridSpan w:val="3"/>
            <w:vMerge w:val="restart"/>
            <w:shd w:val="clear" w:color="auto" w:fill="auto"/>
            <w:vAlign w:val="center"/>
          </w:tcPr>
          <w:p w:rsidR="00A025E2" w:rsidRPr="00A025E2" w:rsidRDefault="00A025E2" w:rsidP="008275FB">
            <w:pPr>
              <w:pStyle w:val="10"/>
              <w:spacing w:line="240" w:lineRule="auto"/>
              <w:ind w:firstLineChars="0" w:firstLine="0"/>
              <w:jc w:val="center"/>
              <w:rPr>
                <w:rFonts w:cs="Times New Roman"/>
                <w:b/>
                <w:bCs/>
                <w:kern w:val="24"/>
                <w:sz w:val="21"/>
                <w:szCs w:val="21"/>
              </w:rPr>
            </w:pPr>
            <w:r w:rsidRPr="00A025E2">
              <w:rPr>
                <w:rFonts w:cs="Times New Roman"/>
                <w:b/>
                <w:bCs/>
                <w:kern w:val="24"/>
                <w:sz w:val="21"/>
                <w:szCs w:val="21"/>
              </w:rPr>
              <w:t>无组织排放总计</w:t>
            </w:r>
          </w:p>
        </w:tc>
        <w:tc>
          <w:tcPr>
            <w:tcW w:w="2912" w:type="pct"/>
            <w:gridSpan w:val="3"/>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VOCs</w:t>
            </w:r>
          </w:p>
        </w:tc>
        <w:tc>
          <w:tcPr>
            <w:tcW w:w="610"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0.0</w:t>
            </w:r>
            <w:r w:rsidRPr="00A025E2">
              <w:rPr>
                <w:rFonts w:cs="Times New Roman" w:hint="eastAsia"/>
                <w:bCs/>
                <w:kern w:val="24"/>
                <w:sz w:val="21"/>
                <w:szCs w:val="21"/>
              </w:rPr>
              <w:t>1</w:t>
            </w:r>
            <w:r w:rsidRPr="00A025E2">
              <w:rPr>
                <w:rFonts w:cs="Times New Roman"/>
                <w:bCs/>
                <w:kern w:val="24"/>
                <w:sz w:val="21"/>
                <w:szCs w:val="21"/>
              </w:rPr>
              <w:t>2</w:t>
            </w:r>
          </w:p>
        </w:tc>
      </w:tr>
      <w:tr w:rsidR="00A025E2" w:rsidRPr="00A025E2" w:rsidTr="008275FB">
        <w:trPr>
          <w:trHeight w:val="332"/>
        </w:trPr>
        <w:tc>
          <w:tcPr>
            <w:tcW w:w="1477" w:type="pct"/>
            <w:gridSpan w:val="3"/>
            <w:vMerge/>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p>
        </w:tc>
        <w:tc>
          <w:tcPr>
            <w:tcW w:w="2912" w:type="pct"/>
            <w:gridSpan w:val="3"/>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苯系物</w:t>
            </w:r>
          </w:p>
        </w:tc>
        <w:tc>
          <w:tcPr>
            <w:tcW w:w="610"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0.00</w:t>
            </w:r>
            <w:r w:rsidRPr="00A025E2">
              <w:rPr>
                <w:rFonts w:cs="Times New Roman" w:hint="eastAsia"/>
                <w:bCs/>
                <w:kern w:val="24"/>
                <w:sz w:val="21"/>
                <w:szCs w:val="21"/>
              </w:rPr>
              <w:t>8</w:t>
            </w:r>
          </w:p>
        </w:tc>
      </w:tr>
      <w:tr w:rsidR="00A025E2" w:rsidRPr="00A025E2" w:rsidTr="008275FB">
        <w:trPr>
          <w:trHeight w:val="332"/>
        </w:trPr>
        <w:tc>
          <w:tcPr>
            <w:tcW w:w="1477" w:type="pct"/>
            <w:gridSpan w:val="3"/>
            <w:vMerge/>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p>
        </w:tc>
        <w:tc>
          <w:tcPr>
            <w:tcW w:w="2912" w:type="pct"/>
            <w:gridSpan w:val="3"/>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非甲烷总烃</w:t>
            </w:r>
          </w:p>
        </w:tc>
        <w:tc>
          <w:tcPr>
            <w:tcW w:w="610"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0.0</w:t>
            </w:r>
            <w:r w:rsidRPr="00A025E2">
              <w:rPr>
                <w:rFonts w:cs="Times New Roman" w:hint="eastAsia"/>
                <w:bCs/>
                <w:kern w:val="24"/>
                <w:sz w:val="21"/>
                <w:szCs w:val="21"/>
              </w:rPr>
              <w:t>04</w:t>
            </w:r>
          </w:p>
        </w:tc>
      </w:tr>
    </w:tbl>
    <w:p w:rsidR="00A025E2" w:rsidRPr="00A025E2" w:rsidRDefault="00971557" w:rsidP="00A025E2">
      <w:pPr>
        <w:spacing w:line="360" w:lineRule="auto"/>
        <w:ind w:firstLineChars="200" w:firstLine="480"/>
        <w:rPr>
          <w:bCs/>
          <w:kern w:val="24"/>
          <w:u w:val="single"/>
        </w:rPr>
      </w:pPr>
      <w:r w:rsidRPr="00455F73">
        <w:rPr>
          <w:noProof/>
        </w:rPr>
        <w:lastRenderedPageBreak/>
        <mc:AlternateContent>
          <mc:Choice Requires="wps">
            <w:drawing>
              <wp:anchor distT="0" distB="0" distL="114300" distR="114300" simplePos="0" relativeHeight="251714560" behindDoc="0" locked="0" layoutInCell="1" allowOverlap="1" wp14:anchorId="284BC6DC" wp14:editId="7E18A768">
                <wp:simplePos x="0" y="0"/>
                <wp:positionH relativeFrom="column">
                  <wp:posOffset>-295275</wp:posOffset>
                </wp:positionH>
                <wp:positionV relativeFrom="paragraph">
                  <wp:posOffset>-14605</wp:posOffset>
                </wp:positionV>
                <wp:extent cx="5762625" cy="8909685"/>
                <wp:effectExtent l="0" t="0" r="28575" b="24765"/>
                <wp:wrapNone/>
                <wp:docPr id="22"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23.25pt;margin-top:-1.15pt;width:453.75pt;height:701.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" filled="f" strokeweight="1pt"/>
            </w:pict>
          </mc:Fallback>
        </mc:AlternateContent>
      </w:r>
      <w:r w:rsidR="00A025E2" w:rsidRPr="00A025E2">
        <w:rPr>
          <w:rFonts w:hint="eastAsia"/>
          <w:bCs/>
          <w:kern w:val="24"/>
          <w:u w:val="single"/>
        </w:rPr>
        <w:t>项目完成后排放废气污染物正常排放情况见下表：</w:t>
      </w:r>
    </w:p>
    <w:p w:rsidR="00A025E2" w:rsidRPr="00450B24" w:rsidRDefault="00A025E2" w:rsidP="00A025E2">
      <w:pPr>
        <w:pStyle w:val="10"/>
        <w:ind w:firstLineChars="0" w:firstLine="0"/>
        <w:jc w:val="center"/>
        <w:rPr>
          <w:bCs/>
          <w:kern w:val="24"/>
          <w:sz w:val="21"/>
          <w:szCs w:val="21"/>
        </w:rPr>
      </w:pPr>
      <w:r w:rsidRPr="007309E1">
        <w:rPr>
          <w:b/>
          <w:szCs w:val="24"/>
        </w:rPr>
        <w:t>表</w:t>
      </w:r>
      <w:r w:rsidRPr="007309E1">
        <w:rPr>
          <w:b/>
          <w:szCs w:val="24"/>
        </w:rPr>
        <w:t>7-</w:t>
      </w:r>
      <w:r>
        <w:rPr>
          <w:rFonts w:hint="eastAsia"/>
          <w:b/>
          <w:szCs w:val="24"/>
        </w:rPr>
        <w:t>9</w:t>
      </w:r>
      <w:r w:rsidRPr="007309E1">
        <w:rPr>
          <w:b/>
          <w:szCs w:val="24"/>
        </w:rPr>
        <w:t xml:space="preserve">  </w:t>
      </w:r>
      <w:r>
        <w:rPr>
          <w:rFonts w:hint="eastAsia"/>
          <w:b/>
          <w:szCs w:val="24"/>
        </w:rPr>
        <w:t>大气污染物年排放量核算</w:t>
      </w:r>
      <w:r w:rsidRPr="007F509C">
        <w:rPr>
          <w:rFonts w:hint="eastAsia"/>
          <w:b/>
          <w:szCs w:val="24"/>
        </w:rPr>
        <w:t>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386"/>
        <w:gridCol w:w="2035"/>
      </w:tblGrid>
      <w:tr w:rsidR="00A025E2" w:rsidRPr="00A025E2" w:rsidTr="008275FB">
        <w:trPr>
          <w:trHeight w:val="393"/>
        </w:trPr>
        <w:tc>
          <w:tcPr>
            <w:tcW w:w="646"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序号</w:t>
            </w:r>
          </w:p>
        </w:tc>
        <w:tc>
          <w:tcPr>
            <w:tcW w:w="3160"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污染物</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年排放量（</w:t>
            </w:r>
            <w:r w:rsidRPr="00A025E2">
              <w:rPr>
                <w:rFonts w:cs="Times New Roman"/>
                <w:bCs/>
                <w:kern w:val="24"/>
                <w:sz w:val="21"/>
                <w:szCs w:val="21"/>
              </w:rPr>
              <w:t>t/a</w:t>
            </w:r>
            <w:r w:rsidRPr="00A025E2">
              <w:rPr>
                <w:rFonts w:cs="Times New Roman"/>
                <w:bCs/>
                <w:kern w:val="24"/>
                <w:sz w:val="21"/>
                <w:szCs w:val="21"/>
              </w:rPr>
              <w:t>）</w:t>
            </w:r>
          </w:p>
        </w:tc>
      </w:tr>
      <w:tr w:rsidR="00A025E2" w:rsidRPr="00A025E2" w:rsidTr="008275FB">
        <w:trPr>
          <w:trHeight w:val="393"/>
        </w:trPr>
        <w:tc>
          <w:tcPr>
            <w:tcW w:w="646"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1</w:t>
            </w:r>
          </w:p>
        </w:tc>
        <w:tc>
          <w:tcPr>
            <w:tcW w:w="3160"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VOCs</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0.045</w:t>
            </w:r>
          </w:p>
        </w:tc>
      </w:tr>
      <w:tr w:rsidR="00A025E2" w:rsidRPr="00A025E2" w:rsidTr="008275FB">
        <w:trPr>
          <w:trHeight w:val="393"/>
        </w:trPr>
        <w:tc>
          <w:tcPr>
            <w:tcW w:w="646"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2</w:t>
            </w:r>
          </w:p>
        </w:tc>
        <w:tc>
          <w:tcPr>
            <w:tcW w:w="3160"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苯系物</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0.023</w:t>
            </w:r>
          </w:p>
        </w:tc>
      </w:tr>
      <w:tr w:rsidR="00A025E2" w:rsidRPr="00A025E2" w:rsidTr="008275FB">
        <w:trPr>
          <w:trHeight w:val="393"/>
        </w:trPr>
        <w:tc>
          <w:tcPr>
            <w:tcW w:w="646"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3</w:t>
            </w:r>
          </w:p>
        </w:tc>
        <w:tc>
          <w:tcPr>
            <w:tcW w:w="3160" w:type="pct"/>
            <w:shd w:val="clear" w:color="auto" w:fill="auto"/>
            <w:vAlign w:val="center"/>
          </w:tcPr>
          <w:p w:rsidR="00A025E2" w:rsidRPr="00A025E2" w:rsidRDefault="00A025E2" w:rsidP="008275FB">
            <w:pPr>
              <w:jc w:val="center"/>
              <w:rPr>
                <w:rFonts w:ascii="Times New Roman" w:hAnsi="Times New Roman" w:cs="Times New Roman"/>
                <w:sz w:val="21"/>
                <w:szCs w:val="21"/>
              </w:rPr>
            </w:pPr>
            <w:r w:rsidRPr="00A025E2">
              <w:rPr>
                <w:rFonts w:ascii="Times New Roman" w:hAnsi="Times New Roman" w:cs="Times New Roman"/>
                <w:sz w:val="21"/>
                <w:szCs w:val="21"/>
              </w:rPr>
              <w:t>非甲烷总烃</w:t>
            </w:r>
          </w:p>
        </w:tc>
        <w:tc>
          <w:tcPr>
            <w:tcW w:w="1194"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Pr>
                <w:rFonts w:cs="Times New Roman" w:hint="eastAsia"/>
                <w:bCs/>
                <w:kern w:val="24"/>
                <w:sz w:val="21"/>
                <w:szCs w:val="21"/>
              </w:rPr>
              <w:t>0.011</w:t>
            </w:r>
          </w:p>
        </w:tc>
      </w:tr>
    </w:tbl>
    <w:p w:rsidR="00A025E2" w:rsidRPr="00971557" w:rsidRDefault="00A025E2" w:rsidP="00A025E2">
      <w:pPr>
        <w:spacing w:line="360" w:lineRule="auto"/>
        <w:ind w:firstLineChars="200" w:firstLine="480"/>
        <w:rPr>
          <w:bCs/>
          <w:kern w:val="24"/>
          <w:u w:val="single"/>
        </w:rPr>
      </w:pPr>
      <w:r w:rsidRPr="00971557">
        <w:rPr>
          <w:rFonts w:hint="eastAsia"/>
          <w:bCs/>
          <w:kern w:val="24"/>
          <w:u w:val="single"/>
        </w:rPr>
        <w:t>项目完成后废气污染物非正常排放情况分析见下表：</w:t>
      </w:r>
    </w:p>
    <w:p w:rsidR="00A025E2" w:rsidRPr="00450B24" w:rsidRDefault="00A025E2" w:rsidP="00A025E2">
      <w:pPr>
        <w:pStyle w:val="10"/>
        <w:ind w:firstLineChars="0" w:firstLine="0"/>
        <w:jc w:val="center"/>
        <w:rPr>
          <w:bCs/>
          <w:kern w:val="24"/>
          <w:sz w:val="21"/>
          <w:szCs w:val="21"/>
        </w:rPr>
      </w:pPr>
      <w:r w:rsidRPr="007309E1">
        <w:rPr>
          <w:b/>
          <w:szCs w:val="24"/>
        </w:rPr>
        <w:t>表</w:t>
      </w:r>
      <w:r w:rsidRPr="007309E1">
        <w:rPr>
          <w:b/>
          <w:szCs w:val="24"/>
        </w:rPr>
        <w:t>7-</w:t>
      </w:r>
      <w:r>
        <w:rPr>
          <w:rFonts w:hint="eastAsia"/>
          <w:b/>
          <w:szCs w:val="24"/>
        </w:rPr>
        <w:t>1</w:t>
      </w:r>
      <w:r w:rsidR="00971557">
        <w:rPr>
          <w:rFonts w:hint="eastAsia"/>
          <w:b/>
          <w:szCs w:val="24"/>
        </w:rPr>
        <w:t>0</w:t>
      </w:r>
      <w:r w:rsidRPr="007309E1">
        <w:rPr>
          <w:b/>
          <w:szCs w:val="24"/>
        </w:rPr>
        <w:t xml:space="preserve"> </w:t>
      </w:r>
      <w:r>
        <w:rPr>
          <w:rFonts w:hint="eastAsia"/>
          <w:b/>
          <w:szCs w:val="24"/>
        </w:rPr>
        <w:t xml:space="preserve">  </w:t>
      </w:r>
      <w:r>
        <w:rPr>
          <w:rFonts w:hint="eastAsia"/>
          <w:b/>
          <w:szCs w:val="24"/>
        </w:rPr>
        <w:t>污染源非正常</w:t>
      </w:r>
      <w:r w:rsidRPr="007309E1">
        <w:rPr>
          <w:b/>
          <w:szCs w:val="24"/>
        </w:rPr>
        <w:t>排放</w:t>
      </w:r>
      <w:r>
        <w:rPr>
          <w:rFonts w:hint="eastAsia"/>
          <w:b/>
          <w:szCs w:val="24"/>
        </w:rPr>
        <w:t>量核算</w:t>
      </w:r>
      <w:r w:rsidRPr="007F509C">
        <w:rPr>
          <w:rFonts w:hint="eastAsia"/>
          <w:b/>
          <w:szCs w:val="24"/>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2"/>
        <w:gridCol w:w="1277"/>
        <w:gridCol w:w="1150"/>
        <w:gridCol w:w="1270"/>
        <w:gridCol w:w="849"/>
        <w:gridCol w:w="987"/>
        <w:gridCol w:w="1462"/>
      </w:tblGrid>
      <w:tr w:rsidR="00A025E2" w:rsidRPr="00A025E2" w:rsidTr="00A025E2">
        <w:trPr>
          <w:jc w:val="center"/>
        </w:trPr>
        <w:tc>
          <w:tcPr>
            <w:tcW w:w="396"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污染源</w:t>
            </w:r>
          </w:p>
        </w:tc>
        <w:tc>
          <w:tcPr>
            <w:tcW w:w="500"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非正常排放原因</w:t>
            </w:r>
          </w:p>
        </w:tc>
        <w:tc>
          <w:tcPr>
            <w:tcW w:w="749"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污染物</w:t>
            </w:r>
          </w:p>
        </w:tc>
        <w:tc>
          <w:tcPr>
            <w:tcW w:w="675"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非正常排放浓度</w:t>
            </w:r>
            <w:r w:rsidRPr="00A025E2">
              <w:rPr>
                <w:rFonts w:cs="Times New Roman"/>
                <w:bCs/>
                <w:kern w:val="24"/>
                <w:sz w:val="21"/>
                <w:szCs w:val="21"/>
              </w:rPr>
              <w:t>mg/m</w:t>
            </w:r>
            <w:r w:rsidRPr="00A025E2">
              <w:rPr>
                <w:rFonts w:cs="Times New Roman"/>
                <w:bCs/>
                <w:kern w:val="24"/>
                <w:sz w:val="21"/>
                <w:szCs w:val="21"/>
                <w:vertAlign w:val="superscript"/>
              </w:rPr>
              <w:t>3</w:t>
            </w:r>
          </w:p>
        </w:tc>
        <w:tc>
          <w:tcPr>
            <w:tcW w:w="745"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非正常排放速率</w:t>
            </w:r>
            <w:r w:rsidRPr="00A025E2">
              <w:rPr>
                <w:rFonts w:cs="Times New Roman"/>
                <w:bCs/>
                <w:kern w:val="24"/>
                <w:sz w:val="21"/>
                <w:szCs w:val="21"/>
              </w:rPr>
              <w:t>kg/h</w:t>
            </w:r>
          </w:p>
        </w:tc>
        <w:tc>
          <w:tcPr>
            <w:tcW w:w="498"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单次持续时间</w:t>
            </w:r>
          </w:p>
        </w:tc>
        <w:tc>
          <w:tcPr>
            <w:tcW w:w="579"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年发生频次</w:t>
            </w:r>
            <w:r w:rsidRPr="00A025E2">
              <w:rPr>
                <w:rFonts w:cs="Times New Roman"/>
                <w:bCs/>
                <w:kern w:val="24"/>
                <w:sz w:val="21"/>
                <w:szCs w:val="21"/>
              </w:rPr>
              <w:t>/</w:t>
            </w:r>
            <w:r w:rsidRPr="00A025E2">
              <w:rPr>
                <w:rFonts w:cs="Times New Roman"/>
                <w:bCs/>
                <w:kern w:val="24"/>
                <w:sz w:val="21"/>
                <w:szCs w:val="21"/>
              </w:rPr>
              <w:t>次</w:t>
            </w:r>
          </w:p>
        </w:tc>
        <w:tc>
          <w:tcPr>
            <w:tcW w:w="858"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应对措施</w:t>
            </w:r>
          </w:p>
        </w:tc>
      </w:tr>
      <w:tr w:rsidR="00A025E2" w:rsidRPr="00A025E2" w:rsidTr="00A025E2">
        <w:trPr>
          <w:jc w:val="center"/>
        </w:trPr>
        <w:tc>
          <w:tcPr>
            <w:tcW w:w="396" w:type="pct"/>
            <w:shd w:val="clear" w:color="auto" w:fill="auto"/>
            <w:vAlign w:val="center"/>
          </w:tcPr>
          <w:p w:rsidR="00A025E2" w:rsidRPr="00A025E2" w:rsidRDefault="00A025E2" w:rsidP="008275FB">
            <w:pPr>
              <w:jc w:val="center"/>
              <w:rPr>
                <w:rFonts w:ascii="Times New Roman" w:hAnsi="Times New Roman" w:cs="Times New Roman"/>
                <w:bCs/>
                <w:kern w:val="24"/>
                <w:sz w:val="21"/>
                <w:szCs w:val="21"/>
              </w:rPr>
            </w:pPr>
            <w:r w:rsidRPr="00A025E2">
              <w:rPr>
                <w:rFonts w:ascii="Times New Roman" w:hAnsi="Times New Roman" w:cs="Times New Roman"/>
                <w:bCs/>
                <w:kern w:val="24"/>
                <w:sz w:val="21"/>
                <w:szCs w:val="21"/>
              </w:rPr>
              <w:t>有机废气排气筒</w:t>
            </w:r>
          </w:p>
        </w:tc>
        <w:tc>
          <w:tcPr>
            <w:tcW w:w="500"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环保处理设施故障失效</w:t>
            </w:r>
          </w:p>
        </w:tc>
        <w:tc>
          <w:tcPr>
            <w:tcW w:w="749" w:type="pct"/>
            <w:shd w:val="clear" w:color="auto" w:fill="auto"/>
            <w:vAlign w:val="center"/>
          </w:tcPr>
          <w:p w:rsidR="00A025E2" w:rsidRPr="00A025E2" w:rsidRDefault="00A025E2" w:rsidP="00A025E2">
            <w:pPr>
              <w:jc w:val="center"/>
              <w:rPr>
                <w:rFonts w:ascii="Times New Roman" w:hAnsi="Times New Roman" w:cs="Times New Roman"/>
                <w:sz w:val="21"/>
                <w:szCs w:val="21"/>
              </w:rPr>
            </w:pPr>
            <w:r w:rsidRPr="00A025E2">
              <w:rPr>
                <w:rFonts w:ascii="Times New Roman" w:hAnsi="Times New Roman" w:cs="Times New Roman"/>
                <w:sz w:val="21"/>
                <w:szCs w:val="21"/>
              </w:rPr>
              <w:t>VOCs</w:t>
            </w:r>
          </w:p>
          <w:p w:rsidR="00A025E2" w:rsidRPr="00A025E2" w:rsidRDefault="00A025E2" w:rsidP="00A025E2">
            <w:pPr>
              <w:jc w:val="center"/>
              <w:rPr>
                <w:rFonts w:ascii="Times New Roman" w:hAnsi="Times New Roman" w:cs="Times New Roman"/>
                <w:sz w:val="21"/>
                <w:szCs w:val="21"/>
              </w:rPr>
            </w:pPr>
            <w:r w:rsidRPr="00A025E2">
              <w:rPr>
                <w:rFonts w:ascii="Times New Roman" w:hAnsi="Times New Roman" w:cs="Times New Roman"/>
                <w:sz w:val="21"/>
                <w:szCs w:val="21"/>
              </w:rPr>
              <w:t>苯系物</w:t>
            </w:r>
          </w:p>
          <w:p w:rsidR="00A025E2" w:rsidRPr="00A025E2" w:rsidRDefault="00A025E2" w:rsidP="00A025E2">
            <w:pPr>
              <w:jc w:val="center"/>
              <w:rPr>
                <w:rFonts w:ascii="Times New Roman" w:hAnsi="Times New Roman" w:cs="Times New Roman"/>
                <w:sz w:val="21"/>
                <w:szCs w:val="21"/>
              </w:rPr>
            </w:pPr>
            <w:r w:rsidRPr="00A025E2">
              <w:rPr>
                <w:rFonts w:ascii="Times New Roman" w:hAnsi="Times New Roman" w:cs="Times New Roman"/>
                <w:sz w:val="21"/>
                <w:szCs w:val="21"/>
              </w:rPr>
              <w:t>非甲烷总烃</w:t>
            </w:r>
          </w:p>
        </w:tc>
        <w:tc>
          <w:tcPr>
            <w:tcW w:w="675" w:type="pct"/>
            <w:shd w:val="clear" w:color="auto" w:fill="auto"/>
            <w:vAlign w:val="center"/>
          </w:tcPr>
          <w:p w:rsidR="00A025E2" w:rsidRPr="00A025E2" w:rsidRDefault="00A025E2" w:rsidP="008275FB">
            <w:pPr>
              <w:jc w:val="center"/>
              <w:rPr>
                <w:rFonts w:ascii="Times New Roman" w:hAnsi="Times New Roman" w:cs="Times New Roman"/>
                <w:sz w:val="21"/>
                <w:szCs w:val="21"/>
              </w:rPr>
            </w:pPr>
            <w:r>
              <w:rPr>
                <w:rFonts w:ascii="Times New Roman" w:hAnsi="Times New Roman" w:cs="Times New Roman" w:hint="eastAsia"/>
                <w:sz w:val="21"/>
                <w:szCs w:val="21"/>
              </w:rPr>
              <w:t>86</w:t>
            </w:r>
          </w:p>
          <w:p w:rsidR="00A025E2" w:rsidRPr="00A025E2" w:rsidRDefault="00971557" w:rsidP="008275FB">
            <w:pPr>
              <w:jc w:val="center"/>
              <w:rPr>
                <w:rFonts w:ascii="Times New Roman" w:hAnsi="Times New Roman" w:cs="Times New Roman"/>
                <w:sz w:val="21"/>
                <w:szCs w:val="21"/>
              </w:rPr>
            </w:pPr>
            <w:r>
              <w:rPr>
                <w:rFonts w:ascii="Times New Roman" w:hAnsi="Times New Roman" w:cs="Times New Roman" w:hint="eastAsia"/>
                <w:sz w:val="21"/>
                <w:szCs w:val="21"/>
              </w:rPr>
              <w:t>57</w:t>
            </w:r>
          </w:p>
          <w:p w:rsidR="00A025E2" w:rsidRPr="00A025E2" w:rsidRDefault="00971557" w:rsidP="00A025E2">
            <w:pPr>
              <w:jc w:val="center"/>
              <w:rPr>
                <w:rFonts w:ascii="Times New Roman" w:hAnsi="Times New Roman" w:cs="Times New Roman"/>
                <w:sz w:val="21"/>
                <w:szCs w:val="21"/>
              </w:rPr>
            </w:pPr>
            <w:r>
              <w:rPr>
                <w:rFonts w:ascii="Times New Roman" w:hAnsi="Times New Roman" w:cs="Times New Roman" w:hint="eastAsia"/>
                <w:sz w:val="21"/>
                <w:szCs w:val="21"/>
              </w:rPr>
              <w:t>26.2</w:t>
            </w:r>
          </w:p>
        </w:tc>
        <w:tc>
          <w:tcPr>
            <w:tcW w:w="745" w:type="pct"/>
            <w:shd w:val="clear" w:color="auto" w:fill="auto"/>
            <w:vAlign w:val="center"/>
          </w:tcPr>
          <w:p w:rsidR="00A025E2" w:rsidRPr="00A025E2" w:rsidRDefault="00A025E2" w:rsidP="008275FB">
            <w:pPr>
              <w:jc w:val="center"/>
              <w:rPr>
                <w:rFonts w:ascii="Times New Roman" w:hAnsi="Times New Roman" w:cs="Times New Roman"/>
                <w:sz w:val="21"/>
                <w:szCs w:val="21"/>
              </w:rPr>
            </w:pPr>
            <w:r>
              <w:rPr>
                <w:rFonts w:ascii="Times New Roman" w:hAnsi="Times New Roman" w:cs="Times New Roman" w:hint="eastAsia"/>
                <w:sz w:val="21"/>
                <w:szCs w:val="21"/>
              </w:rPr>
              <w:t>0.43</w:t>
            </w:r>
          </w:p>
          <w:p w:rsidR="00A025E2" w:rsidRPr="00A025E2" w:rsidRDefault="00A025E2" w:rsidP="008275FB">
            <w:pPr>
              <w:jc w:val="center"/>
              <w:rPr>
                <w:rFonts w:ascii="Times New Roman" w:hAnsi="Times New Roman" w:cs="Times New Roman"/>
                <w:sz w:val="21"/>
                <w:szCs w:val="21"/>
              </w:rPr>
            </w:pPr>
            <w:r>
              <w:rPr>
                <w:rFonts w:ascii="Times New Roman" w:hAnsi="Times New Roman" w:cs="Times New Roman" w:hint="eastAsia"/>
                <w:sz w:val="21"/>
                <w:szCs w:val="21"/>
              </w:rPr>
              <w:t>0.285</w:t>
            </w:r>
          </w:p>
          <w:p w:rsidR="00A025E2" w:rsidRPr="00A025E2" w:rsidRDefault="00A025E2" w:rsidP="008275FB">
            <w:pPr>
              <w:jc w:val="center"/>
              <w:rPr>
                <w:rFonts w:ascii="Times New Roman" w:hAnsi="Times New Roman" w:cs="Times New Roman"/>
                <w:sz w:val="21"/>
                <w:szCs w:val="21"/>
              </w:rPr>
            </w:pPr>
            <w:r>
              <w:rPr>
                <w:rFonts w:ascii="Times New Roman" w:hAnsi="Times New Roman" w:cs="Times New Roman" w:hint="eastAsia"/>
                <w:sz w:val="21"/>
                <w:szCs w:val="21"/>
              </w:rPr>
              <w:t>0.131</w:t>
            </w:r>
          </w:p>
        </w:tc>
        <w:tc>
          <w:tcPr>
            <w:tcW w:w="498" w:type="pct"/>
            <w:shd w:val="clear" w:color="auto" w:fill="auto"/>
            <w:vAlign w:val="center"/>
          </w:tcPr>
          <w:p w:rsidR="00A025E2" w:rsidRPr="00A025E2" w:rsidRDefault="00A025E2" w:rsidP="008275FB">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1h</w:t>
            </w:r>
            <w:r w:rsidRPr="00A025E2">
              <w:rPr>
                <w:rFonts w:cs="Times New Roman"/>
                <w:bCs/>
                <w:kern w:val="24"/>
                <w:sz w:val="21"/>
                <w:szCs w:val="21"/>
              </w:rPr>
              <w:t>以内</w:t>
            </w:r>
          </w:p>
        </w:tc>
        <w:tc>
          <w:tcPr>
            <w:tcW w:w="579" w:type="pct"/>
            <w:shd w:val="clear" w:color="auto" w:fill="auto"/>
            <w:vAlign w:val="center"/>
          </w:tcPr>
          <w:p w:rsidR="00A025E2" w:rsidRPr="00A025E2" w:rsidRDefault="00A025E2" w:rsidP="00971557">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控制在</w:t>
            </w:r>
            <w:r w:rsidR="00971557">
              <w:rPr>
                <w:rFonts w:cs="Times New Roman" w:hint="eastAsia"/>
                <w:bCs/>
                <w:kern w:val="24"/>
                <w:sz w:val="21"/>
                <w:szCs w:val="21"/>
              </w:rPr>
              <w:t>1</w:t>
            </w:r>
            <w:r w:rsidRPr="00A025E2">
              <w:rPr>
                <w:rFonts w:cs="Times New Roman"/>
                <w:bCs/>
                <w:kern w:val="24"/>
                <w:sz w:val="21"/>
                <w:szCs w:val="21"/>
              </w:rPr>
              <w:t>次内</w:t>
            </w:r>
          </w:p>
        </w:tc>
        <w:tc>
          <w:tcPr>
            <w:tcW w:w="858" w:type="pct"/>
            <w:shd w:val="clear" w:color="auto" w:fill="auto"/>
            <w:vAlign w:val="center"/>
          </w:tcPr>
          <w:p w:rsidR="00A025E2" w:rsidRPr="00A025E2" w:rsidRDefault="00A025E2" w:rsidP="00971557">
            <w:pPr>
              <w:pStyle w:val="10"/>
              <w:spacing w:line="240" w:lineRule="auto"/>
              <w:ind w:firstLineChars="0" w:firstLine="0"/>
              <w:jc w:val="center"/>
              <w:rPr>
                <w:rFonts w:cs="Times New Roman"/>
                <w:bCs/>
                <w:kern w:val="24"/>
                <w:sz w:val="21"/>
                <w:szCs w:val="21"/>
              </w:rPr>
            </w:pPr>
            <w:r w:rsidRPr="00A025E2">
              <w:rPr>
                <w:rFonts w:cs="Times New Roman"/>
                <w:bCs/>
                <w:kern w:val="24"/>
                <w:sz w:val="21"/>
                <w:szCs w:val="21"/>
              </w:rPr>
              <w:t>停止</w:t>
            </w:r>
            <w:r w:rsidR="00971557">
              <w:rPr>
                <w:rFonts w:cs="Times New Roman" w:hint="eastAsia"/>
                <w:bCs/>
                <w:kern w:val="24"/>
                <w:sz w:val="21"/>
                <w:szCs w:val="21"/>
              </w:rPr>
              <w:t>喷烤漆</w:t>
            </w:r>
            <w:r w:rsidRPr="00A025E2">
              <w:rPr>
                <w:rFonts w:cs="Times New Roman"/>
                <w:bCs/>
                <w:kern w:val="24"/>
                <w:sz w:val="21"/>
                <w:szCs w:val="21"/>
              </w:rPr>
              <w:t>工作，修复废气处理设施</w:t>
            </w:r>
          </w:p>
        </w:tc>
      </w:tr>
    </w:tbl>
    <w:p w:rsidR="00FE6A39" w:rsidRPr="000A4F8A" w:rsidRDefault="00A025E2" w:rsidP="000A4F8A">
      <w:pPr>
        <w:pStyle w:val="05201"/>
        <w:tabs>
          <w:tab w:val="left" w:pos="2370"/>
        </w:tabs>
        <w:spacing w:before="0" w:afterLines="0" w:after="0" w:line="360" w:lineRule="auto"/>
        <w:ind w:firstLine="482"/>
        <w:contextualSpacing/>
        <w:rPr>
          <w:rFonts w:cs="Times New Roman" w:hint="default"/>
          <w:b/>
        </w:rPr>
      </w:pPr>
      <w:r>
        <w:rPr>
          <w:rFonts w:cs="Times New Roman"/>
          <w:b/>
        </w:rPr>
        <w:t>⑦</w:t>
      </w:r>
      <w:r w:rsidR="00FE6A39" w:rsidRPr="000A4F8A">
        <w:rPr>
          <w:rFonts w:cs="Times New Roman"/>
          <w:b/>
        </w:rPr>
        <w:t>大气环境影响预测结论</w:t>
      </w:r>
    </w:p>
    <w:p w:rsidR="00FE6A39" w:rsidRPr="00FE6A39" w:rsidRDefault="00FE6A39" w:rsidP="00FE6A39">
      <w:pPr>
        <w:pStyle w:val="05201"/>
        <w:tabs>
          <w:tab w:val="left" w:pos="2370"/>
        </w:tabs>
        <w:spacing w:before="0" w:afterLines="0" w:after="0" w:line="360" w:lineRule="auto"/>
        <w:ind w:firstLine="480"/>
        <w:contextualSpacing/>
        <w:rPr>
          <w:rFonts w:cs="Times New Roman" w:hint="default"/>
        </w:rPr>
      </w:pPr>
      <w:r w:rsidRPr="00FE6A39">
        <w:rPr>
          <w:rFonts w:cs="Times New Roman"/>
        </w:rPr>
        <w:t>根据项目大气环境预测分析结果，在采取相应污染防治措施，</w:t>
      </w:r>
      <w:r w:rsidR="00E646DA">
        <w:rPr>
          <w:rFonts w:cs="Times New Roman"/>
        </w:rPr>
        <w:t>项目外排的主要</w:t>
      </w:r>
      <w:r w:rsidRPr="00FE6A39">
        <w:rPr>
          <w:rFonts w:cs="Times New Roman"/>
        </w:rPr>
        <w:t>大气污染物在正常排放下污染物对区域环境影响可以接受。</w:t>
      </w:r>
    </w:p>
    <w:p w:rsidR="00FE6A39" w:rsidRPr="00FE6A39" w:rsidRDefault="00FE6A39" w:rsidP="00FE6A39">
      <w:pPr>
        <w:pStyle w:val="05201"/>
        <w:tabs>
          <w:tab w:val="left" w:pos="2370"/>
        </w:tabs>
        <w:spacing w:before="0" w:afterLines="0" w:after="0" w:line="360" w:lineRule="auto"/>
        <w:ind w:firstLine="480"/>
        <w:contextualSpacing/>
        <w:rPr>
          <w:rFonts w:cs="Times New Roman" w:hint="default"/>
        </w:rPr>
      </w:pPr>
      <w:r w:rsidRPr="00FE6A39">
        <w:rPr>
          <w:rFonts w:cs="Times New Roman"/>
        </w:rPr>
        <w:t>建设项目大气环境影响评价自查表如下：</w:t>
      </w:r>
    </w:p>
    <w:p w:rsidR="00FE6A39" w:rsidRPr="00455F73" w:rsidRDefault="00FE6A39" w:rsidP="00FE6A39">
      <w:pPr>
        <w:pStyle w:val="10"/>
        <w:ind w:firstLineChars="0" w:firstLine="0"/>
        <w:jc w:val="center"/>
        <w:rPr>
          <w:b/>
          <w:szCs w:val="24"/>
        </w:rPr>
      </w:pPr>
      <w:r w:rsidRPr="00455F73">
        <w:rPr>
          <w:b/>
          <w:szCs w:val="24"/>
        </w:rPr>
        <w:t>表</w:t>
      </w:r>
      <w:r w:rsidRPr="00455F73">
        <w:rPr>
          <w:b/>
          <w:szCs w:val="24"/>
        </w:rPr>
        <w:t>7-</w:t>
      </w:r>
      <w:r w:rsidR="00971557">
        <w:rPr>
          <w:rFonts w:hint="eastAsia"/>
          <w:b/>
          <w:szCs w:val="24"/>
        </w:rPr>
        <w:t>11</w:t>
      </w:r>
      <w:r w:rsidRPr="00455F73">
        <w:rPr>
          <w:b/>
          <w:szCs w:val="24"/>
        </w:rPr>
        <w:t xml:space="preserve">    </w:t>
      </w:r>
      <w:r w:rsidRPr="00455F73">
        <w:rPr>
          <w:b/>
          <w:szCs w:val="24"/>
        </w:rPr>
        <w:t>建设项目大气环境影响评价自查表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8"/>
        <w:gridCol w:w="1317"/>
        <w:gridCol w:w="988"/>
        <w:gridCol w:w="906"/>
        <w:gridCol w:w="1233"/>
        <w:gridCol w:w="975"/>
        <w:gridCol w:w="885"/>
        <w:gridCol w:w="176"/>
        <w:gridCol w:w="558"/>
        <w:gridCol w:w="876"/>
      </w:tblGrid>
      <w:tr w:rsidR="00FE6A39" w:rsidRPr="00E646DA" w:rsidTr="00247B84">
        <w:trPr>
          <w:trHeight w:val="313"/>
          <w:jc w:val="center"/>
        </w:trPr>
        <w:tc>
          <w:tcPr>
            <w:tcW w:w="1925"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工作内容</w:t>
            </w:r>
          </w:p>
        </w:tc>
        <w:tc>
          <w:tcPr>
            <w:tcW w:w="6597" w:type="dxa"/>
            <w:gridSpan w:val="8"/>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自查项目</w:t>
            </w:r>
          </w:p>
        </w:tc>
      </w:tr>
      <w:tr w:rsidR="00FE6A39" w:rsidRPr="00E646DA" w:rsidTr="00247B84">
        <w:trPr>
          <w:jc w:val="center"/>
        </w:trPr>
        <w:tc>
          <w:tcPr>
            <w:tcW w:w="608" w:type="dxa"/>
            <w:vMerge w:val="restart"/>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评价等级与范围</w:t>
            </w: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评价等级</w:t>
            </w:r>
          </w:p>
        </w:tc>
        <w:tc>
          <w:tcPr>
            <w:tcW w:w="3127"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一级</w:t>
            </w:r>
            <w:r w:rsidRPr="00E646DA">
              <w:rPr>
                <w:rFonts w:ascii="Times New Roman" w:hAnsi="Times New Roman" w:cs="Times New Roman"/>
                <w:bCs/>
                <w:spacing w:val="-6"/>
                <w:sz w:val="18"/>
                <w:szCs w:val="18"/>
              </w:rPr>
              <w:sym w:font="Wingdings 2" w:char="00A3"/>
            </w:r>
          </w:p>
        </w:tc>
        <w:tc>
          <w:tcPr>
            <w:tcW w:w="2036"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二级</w:t>
            </w:r>
            <w:r w:rsidR="00E646DA" w:rsidRPr="00E646DA">
              <w:rPr>
                <w:rFonts w:ascii="Times New Roman" w:hAnsi="Times New Roman" w:cs="Times New Roman"/>
                <w:bCs/>
                <w:spacing w:val="-6"/>
                <w:sz w:val="18"/>
                <w:szCs w:val="18"/>
              </w:rPr>
              <w:sym w:font="Wingdings 2" w:char="00A3"/>
            </w:r>
          </w:p>
        </w:tc>
        <w:tc>
          <w:tcPr>
            <w:tcW w:w="1434" w:type="dxa"/>
            <w:gridSpan w:val="2"/>
            <w:vAlign w:val="center"/>
          </w:tcPr>
          <w:p w:rsidR="00FE6A39" w:rsidRPr="00E646DA" w:rsidRDefault="00FE6A39" w:rsidP="00E646DA">
            <w:pPr>
              <w:contextualSpacing/>
              <w:jc w:val="center"/>
              <w:rPr>
                <w:rFonts w:ascii="MS Mincho" w:eastAsiaTheme="minorEastAsia" w:hAnsi="MS Mincho" w:cs="MS Mincho"/>
                <w:bCs/>
                <w:sz w:val="18"/>
                <w:szCs w:val="18"/>
              </w:rPr>
            </w:pPr>
            <w:r w:rsidRPr="00E646DA">
              <w:rPr>
                <w:rFonts w:ascii="Times New Roman" w:hAnsi="Times New Roman" w:cs="Times New Roman"/>
                <w:bCs/>
                <w:sz w:val="18"/>
                <w:szCs w:val="18"/>
              </w:rPr>
              <w:t>三级</w:t>
            </w:r>
            <w:r w:rsidR="00E646DA">
              <w:rPr>
                <w:rFonts w:ascii="MS Mincho" w:eastAsia="MS Mincho" w:hAnsi="MS Mincho" w:cs="MS Mincho" w:hint="eastAsia"/>
                <w:bCs/>
                <w:spacing w:val="-6"/>
                <w:sz w:val="18"/>
                <w:szCs w:val="18"/>
              </w:rPr>
              <w:t>☑</w:t>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评价范围</w:t>
            </w:r>
          </w:p>
        </w:tc>
        <w:tc>
          <w:tcPr>
            <w:tcW w:w="3127"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边长</w:t>
            </w:r>
            <w:r w:rsidRPr="00E646DA">
              <w:rPr>
                <w:rFonts w:ascii="Times New Roman" w:hAnsi="Times New Roman" w:cs="Times New Roman"/>
                <w:bCs/>
                <w:sz w:val="18"/>
                <w:szCs w:val="18"/>
              </w:rPr>
              <w:t>=50km</w:t>
            </w:r>
            <w:r w:rsidRPr="00E646DA">
              <w:rPr>
                <w:rFonts w:ascii="Times New Roman" w:hAnsi="Times New Roman" w:cs="Times New Roman"/>
                <w:bCs/>
                <w:spacing w:val="-6"/>
                <w:sz w:val="18"/>
                <w:szCs w:val="18"/>
              </w:rPr>
              <w:sym w:font="Wingdings 2" w:char="00A3"/>
            </w:r>
          </w:p>
        </w:tc>
        <w:tc>
          <w:tcPr>
            <w:tcW w:w="2036"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边长</w:t>
            </w:r>
            <w:r w:rsidRPr="00E646DA">
              <w:rPr>
                <w:rFonts w:ascii="Times New Roman" w:hAnsi="Times New Roman" w:cs="Times New Roman"/>
                <w:bCs/>
                <w:sz w:val="18"/>
                <w:szCs w:val="18"/>
              </w:rPr>
              <w:t>5~50km</w:t>
            </w:r>
            <w:r w:rsidRPr="00E646DA">
              <w:rPr>
                <w:rFonts w:ascii="Times New Roman" w:hAnsi="Times New Roman" w:cs="Times New Roman"/>
                <w:bCs/>
                <w:spacing w:val="-6"/>
                <w:sz w:val="18"/>
                <w:szCs w:val="18"/>
              </w:rPr>
              <w:sym w:font="Wingdings 2" w:char="00A3"/>
            </w:r>
          </w:p>
        </w:tc>
        <w:tc>
          <w:tcPr>
            <w:tcW w:w="1434"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边长</w:t>
            </w:r>
            <w:r w:rsidRPr="00E646DA">
              <w:rPr>
                <w:rFonts w:ascii="Times New Roman" w:hAnsi="Times New Roman" w:cs="Times New Roman"/>
                <w:bCs/>
                <w:sz w:val="18"/>
                <w:szCs w:val="18"/>
              </w:rPr>
              <w:t>=5km</w:t>
            </w:r>
            <w:r w:rsidR="00E646DA"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restart"/>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评价因子</w:t>
            </w: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SO</w:t>
            </w:r>
            <w:r w:rsidRPr="00E646DA">
              <w:rPr>
                <w:rFonts w:ascii="Times New Roman" w:hAnsi="Times New Roman" w:cs="Times New Roman"/>
                <w:bCs/>
                <w:sz w:val="18"/>
                <w:szCs w:val="18"/>
                <w:vertAlign w:val="subscript"/>
              </w:rPr>
              <w:t>2</w:t>
            </w:r>
            <w:r w:rsidRPr="00E646DA">
              <w:rPr>
                <w:rFonts w:ascii="Times New Roman" w:hAnsi="Times New Roman" w:cs="Times New Roman"/>
                <w:bCs/>
                <w:sz w:val="18"/>
                <w:szCs w:val="18"/>
              </w:rPr>
              <w:t>+NO</w:t>
            </w:r>
            <w:r w:rsidRPr="00E646DA">
              <w:rPr>
                <w:rFonts w:ascii="Times New Roman" w:hAnsi="Times New Roman" w:cs="Times New Roman"/>
                <w:bCs/>
                <w:sz w:val="18"/>
                <w:szCs w:val="18"/>
                <w:vertAlign w:val="subscript"/>
              </w:rPr>
              <w:t>X</w:t>
            </w:r>
            <w:r w:rsidRPr="00E646DA">
              <w:rPr>
                <w:rFonts w:ascii="Times New Roman" w:hAnsi="Times New Roman" w:cs="Times New Roman"/>
                <w:bCs/>
                <w:sz w:val="18"/>
                <w:szCs w:val="18"/>
              </w:rPr>
              <w:t>排放量</w:t>
            </w:r>
          </w:p>
        </w:tc>
        <w:tc>
          <w:tcPr>
            <w:tcW w:w="3127"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≥2000t/a</w:t>
            </w:r>
            <w:r w:rsidRPr="00E646DA">
              <w:rPr>
                <w:rFonts w:ascii="Times New Roman" w:hAnsi="Times New Roman" w:cs="Times New Roman"/>
                <w:bCs/>
                <w:spacing w:val="-6"/>
                <w:sz w:val="18"/>
                <w:szCs w:val="18"/>
              </w:rPr>
              <w:sym w:font="Wingdings 2" w:char="00A3"/>
            </w:r>
          </w:p>
        </w:tc>
        <w:tc>
          <w:tcPr>
            <w:tcW w:w="2036"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500~2000t/a</w:t>
            </w:r>
            <w:r w:rsidRPr="00E646DA">
              <w:rPr>
                <w:rFonts w:ascii="Times New Roman" w:hAnsi="Times New Roman" w:cs="Times New Roman"/>
                <w:bCs/>
                <w:spacing w:val="-6"/>
                <w:sz w:val="18"/>
                <w:szCs w:val="18"/>
              </w:rPr>
              <w:sym w:font="Wingdings 2" w:char="00A3"/>
            </w:r>
          </w:p>
        </w:tc>
        <w:tc>
          <w:tcPr>
            <w:tcW w:w="1434"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w:t>
            </w:r>
            <w:r w:rsidRPr="00E646DA">
              <w:rPr>
                <w:rFonts w:ascii="Times New Roman" w:hAnsi="Times New Roman" w:cs="Times New Roman"/>
                <w:bCs/>
                <w:sz w:val="18"/>
                <w:szCs w:val="18"/>
              </w:rPr>
              <w:t>500t/a</w:t>
            </w:r>
            <w:r w:rsidR="00E646DA">
              <w:rPr>
                <w:rFonts w:ascii="MS Mincho" w:eastAsia="MS Mincho" w:hAnsi="MS Mincho" w:cs="MS Mincho" w:hint="eastAsia"/>
                <w:bCs/>
                <w:spacing w:val="-6"/>
                <w:sz w:val="18"/>
                <w:szCs w:val="18"/>
              </w:rPr>
              <w:t>☑</w:t>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评价因子</w:t>
            </w:r>
          </w:p>
        </w:tc>
        <w:tc>
          <w:tcPr>
            <w:tcW w:w="3127"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基本污染物（</w:t>
            </w:r>
            <w:r w:rsidRPr="00E646DA">
              <w:rPr>
                <w:rFonts w:ascii="Times New Roman" w:hAnsi="Times New Roman" w:cs="Times New Roman"/>
                <w:bCs/>
                <w:sz w:val="18"/>
                <w:szCs w:val="18"/>
              </w:rPr>
              <w:t>SO</w:t>
            </w:r>
            <w:r w:rsidRPr="00E646DA">
              <w:rPr>
                <w:rFonts w:ascii="Times New Roman" w:hAnsi="Times New Roman" w:cs="Times New Roman"/>
                <w:bCs/>
                <w:sz w:val="18"/>
                <w:szCs w:val="18"/>
                <w:vertAlign w:val="subscript"/>
              </w:rPr>
              <w:t>2</w:t>
            </w:r>
            <w:r w:rsidRPr="00E646DA">
              <w:rPr>
                <w:rFonts w:ascii="Times New Roman" w:hAnsi="Times New Roman" w:cs="Times New Roman"/>
                <w:bCs/>
                <w:sz w:val="18"/>
                <w:szCs w:val="18"/>
              </w:rPr>
              <w:t>、</w:t>
            </w:r>
            <w:r w:rsidRPr="00E646DA">
              <w:rPr>
                <w:rFonts w:ascii="Times New Roman" w:hAnsi="Times New Roman" w:cs="Times New Roman"/>
                <w:bCs/>
                <w:sz w:val="18"/>
                <w:szCs w:val="18"/>
              </w:rPr>
              <w:t>NO</w:t>
            </w:r>
            <w:r w:rsidRPr="00E646DA">
              <w:rPr>
                <w:rFonts w:ascii="Times New Roman" w:hAnsi="Times New Roman" w:cs="Times New Roman"/>
                <w:bCs/>
                <w:sz w:val="18"/>
                <w:szCs w:val="18"/>
                <w:vertAlign w:val="subscript"/>
              </w:rPr>
              <w:t>2</w:t>
            </w:r>
            <w:r w:rsidRPr="00E646DA">
              <w:rPr>
                <w:rFonts w:ascii="Times New Roman" w:hAnsi="Times New Roman" w:cs="Times New Roman"/>
                <w:bCs/>
                <w:sz w:val="18"/>
                <w:szCs w:val="18"/>
              </w:rPr>
              <w:t>、</w:t>
            </w:r>
            <w:r w:rsidRPr="00E646DA">
              <w:rPr>
                <w:rFonts w:ascii="Times New Roman" w:hAnsi="Times New Roman" w:cs="Times New Roman"/>
                <w:bCs/>
                <w:sz w:val="18"/>
                <w:szCs w:val="18"/>
              </w:rPr>
              <w:t>CO</w:t>
            </w:r>
            <w:r w:rsidRPr="00E646DA">
              <w:rPr>
                <w:rFonts w:ascii="Times New Roman" w:hAnsi="Times New Roman" w:cs="Times New Roman"/>
                <w:bCs/>
                <w:sz w:val="18"/>
                <w:szCs w:val="18"/>
              </w:rPr>
              <w:t>、</w:t>
            </w:r>
            <w:r w:rsidRPr="00E646DA">
              <w:rPr>
                <w:rFonts w:ascii="Times New Roman" w:hAnsi="Times New Roman" w:cs="Times New Roman"/>
                <w:bCs/>
                <w:sz w:val="18"/>
                <w:szCs w:val="18"/>
              </w:rPr>
              <w:t>O</w:t>
            </w:r>
            <w:r w:rsidRPr="00E646DA">
              <w:rPr>
                <w:rFonts w:ascii="Times New Roman" w:hAnsi="Times New Roman" w:cs="Times New Roman"/>
                <w:bCs/>
                <w:sz w:val="18"/>
                <w:szCs w:val="18"/>
                <w:vertAlign w:val="subscript"/>
              </w:rPr>
              <w:t>3</w:t>
            </w:r>
            <w:r w:rsidRPr="00E646DA">
              <w:rPr>
                <w:rFonts w:ascii="Times New Roman" w:hAnsi="Times New Roman" w:cs="Times New Roman"/>
                <w:bCs/>
                <w:sz w:val="18"/>
                <w:szCs w:val="18"/>
              </w:rPr>
              <w:t>、</w:t>
            </w:r>
            <w:r w:rsidRPr="00E646DA">
              <w:rPr>
                <w:rFonts w:ascii="Times New Roman" w:hAnsi="Times New Roman" w:cs="Times New Roman"/>
                <w:bCs/>
                <w:sz w:val="18"/>
                <w:szCs w:val="18"/>
              </w:rPr>
              <w:t>PM</w:t>
            </w:r>
            <w:r w:rsidRPr="00E646DA">
              <w:rPr>
                <w:rFonts w:ascii="Times New Roman" w:hAnsi="Times New Roman" w:cs="Times New Roman"/>
                <w:bCs/>
                <w:sz w:val="18"/>
                <w:szCs w:val="18"/>
                <w:vertAlign w:val="subscript"/>
              </w:rPr>
              <w:t>2.5</w:t>
            </w:r>
            <w:r w:rsidRPr="00E646DA">
              <w:rPr>
                <w:rFonts w:ascii="Times New Roman" w:hAnsi="Times New Roman" w:cs="Times New Roman"/>
                <w:bCs/>
                <w:sz w:val="18"/>
                <w:szCs w:val="18"/>
              </w:rPr>
              <w:t>、</w:t>
            </w:r>
            <w:r w:rsidRPr="00E646DA">
              <w:rPr>
                <w:rFonts w:ascii="Times New Roman" w:hAnsi="Times New Roman" w:cs="Times New Roman"/>
                <w:bCs/>
                <w:sz w:val="18"/>
                <w:szCs w:val="18"/>
              </w:rPr>
              <w:t>PM</w:t>
            </w:r>
            <w:r w:rsidRPr="00E646DA">
              <w:rPr>
                <w:rFonts w:ascii="Times New Roman" w:hAnsi="Times New Roman" w:cs="Times New Roman"/>
                <w:bCs/>
                <w:sz w:val="18"/>
                <w:szCs w:val="18"/>
                <w:vertAlign w:val="subscript"/>
              </w:rPr>
              <w:t>10</w:t>
            </w:r>
            <w:r w:rsidRPr="00E646DA">
              <w:rPr>
                <w:rFonts w:ascii="Times New Roman" w:hAnsi="Times New Roman" w:cs="Times New Roman"/>
                <w:bCs/>
                <w:sz w:val="18"/>
                <w:szCs w:val="18"/>
              </w:rPr>
              <w:t>）</w:t>
            </w:r>
          </w:p>
          <w:p w:rsidR="00FE6A39" w:rsidRPr="00E646DA" w:rsidRDefault="00FE6A39" w:rsidP="00E646DA">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其他污染物（</w:t>
            </w:r>
            <w:r w:rsidR="00E646DA">
              <w:rPr>
                <w:rFonts w:ascii="Times New Roman" w:hAnsi="Times New Roman" w:cs="Times New Roman" w:hint="eastAsia"/>
                <w:bCs/>
                <w:sz w:val="18"/>
                <w:szCs w:val="18"/>
              </w:rPr>
              <w:t>TVOC</w:t>
            </w:r>
            <w:r w:rsidRPr="00E646DA">
              <w:rPr>
                <w:rFonts w:ascii="Times New Roman" w:hAnsi="Times New Roman" w:cs="Times New Roman"/>
                <w:bCs/>
                <w:sz w:val="18"/>
                <w:szCs w:val="18"/>
              </w:rPr>
              <w:t>）</w:t>
            </w:r>
          </w:p>
        </w:tc>
        <w:tc>
          <w:tcPr>
            <w:tcW w:w="3470" w:type="dxa"/>
            <w:gridSpan w:val="5"/>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包括二级</w:t>
            </w:r>
            <w:r w:rsidRPr="00E646DA">
              <w:rPr>
                <w:rFonts w:ascii="Times New Roman" w:hAnsi="Times New Roman" w:cs="Times New Roman"/>
                <w:bCs/>
                <w:sz w:val="18"/>
                <w:szCs w:val="18"/>
              </w:rPr>
              <w:t>PM</w:t>
            </w:r>
            <w:r w:rsidRPr="00E646DA">
              <w:rPr>
                <w:rFonts w:ascii="Times New Roman" w:hAnsi="Times New Roman" w:cs="Times New Roman"/>
                <w:bCs/>
                <w:sz w:val="18"/>
                <w:szCs w:val="18"/>
                <w:vertAlign w:val="subscript"/>
              </w:rPr>
              <w:t>2.5</w:t>
            </w:r>
            <w:r w:rsidRPr="00E646DA">
              <w:rPr>
                <w:rFonts w:ascii="Times New Roman" w:hAnsi="Times New Roman" w:cs="Times New Roman"/>
                <w:bCs/>
                <w:spacing w:val="-6"/>
                <w:sz w:val="18"/>
                <w:szCs w:val="18"/>
              </w:rPr>
              <w:sym w:font="Wingdings 2" w:char="00A3"/>
            </w:r>
          </w:p>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不包括二次</w:t>
            </w:r>
            <w:r w:rsidRPr="00E646DA">
              <w:rPr>
                <w:rFonts w:ascii="Times New Roman" w:hAnsi="Times New Roman" w:cs="Times New Roman"/>
                <w:bCs/>
                <w:sz w:val="18"/>
                <w:szCs w:val="18"/>
              </w:rPr>
              <w:t>PM</w:t>
            </w:r>
            <w:r w:rsidRPr="00E646DA">
              <w:rPr>
                <w:rFonts w:ascii="Times New Roman" w:hAnsi="Times New Roman" w:cs="Times New Roman"/>
                <w:bCs/>
                <w:sz w:val="18"/>
                <w:szCs w:val="18"/>
                <w:vertAlign w:val="subscript"/>
              </w:rPr>
              <w:t>2.5</w:t>
            </w:r>
            <w:r w:rsidR="00E646DA">
              <w:rPr>
                <w:rFonts w:ascii="MS Mincho" w:eastAsia="MS Mincho" w:hAnsi="MS Mincho" w:cs="MS Mincho" w:hint="eastAsia"/>
                <w:bCs/>
                <w:spacing w:val="-6"/>
                <w:sz w:val="18"/>
                <w:szCs w:val="18"/>
              </w:rPr>
              <w:t>☑</w:t>
            </w:r>
          </w:p>
        </w:tc>
      </w:tr>
      <w:tr w:rsidR="00FE6A39" w:rsidRPr="00E646DA" w:rsidTr="00247B84">
        <w:trPr>
          <w:jc w:val="center"/>
        </w:trPr>
        <w:tc>
          <w:tcPr>
            <w:tcW w:w="608"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评价标准</w:t>
            </w: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评价标准</w:t>
            </w:r>
          </w:p>
        </w:tc>
        <w:tc>
          <w:tcPr>
            <w:tcW w:w="1894"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国家标准</w:t>
            </w:r>
            <w:r w:rsidR="00E646DA">
              <w:rPr>
                <w:rFonts w:ascii="MS Mincho" w:eastAsia="MS Mincho" w:hAnsi="MS Mincho" w:cs="MS Mincho" w:hint="eastAsia"/>
                <w:bCs/>
                <w:spacing w:val="-6"/>
                <w:sz w:val="18"/>
                <w:szCs w:val="18"/>
              </w:rPr>
              <w:t>☑</w:t>
            </w:r>
          </w:p>
        </w:tc>
        <w:tc>
          <w:tcPr>
            <w:tcW w:w="2208"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地方标准</w:t>
            </w:r>
            <w:r w:rsidRPr="00E646DA">
              <w:rPr>
                <w:rFonts w:ascii="Times New Roman" w:hAnsi="Times New Roman" w:cs="Times New Roman"/>
                <w:bCs/>
                <w:spacing w:val="-6"/>
                <w:sz w:val="18"/>
                <w:szCs w:val="18"/>
              </w:rPr>
              <w:sym w:font="Wingdings 2" w:char="00A3"/>
            </w:r>
          </w:p>
        </w:tc>
        <w:tc>
          <w:tcPr>
            <w:tcW w:w="1619"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附录</w:t>
            </w:r>
            <w:r w:rsidRPr="00E646DA">
              <w:rPr>
                <w:rFonts w:ascii="Times New Roman" w:hAnsi="Times New Roman" w:cs="Times New Roman"/>
                <w:bCs/>
                <w:sz w:val="18"/>
                <w:szCs w:val="18"/>
              </w:rPr>
              <w:t>D</w:t>
            </w:r>
            <w:r w:rsidR="00E646DA">
              <w:rPr>
                <w:rFonts w:ascii="MS Mincho" w:eastAsia="MS Mincho" w:hAnsi="MS Mincho" w:cs="MS Mincho" w:hint="eastAsia"/>
                <w:bCs/>
                <w:spacing w:val="-6"/>
                <w:sz w:val="18"/>
                <w:szCs w:val="18"/>
              </w:rPr>
              <w:t>☑</w:t>
            </w:r>
          </w:p>
        </w:tc>
        <w:tc>
          <w:tcPr>
            <w:tcW w:w="876"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其他标准</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restart"/>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现状评价</w:t>
            </w: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环境功能区</w:t>
            </w:r>
          </w:p>
        </w:tc>
        <w:tc>
          <w:tcPr>
            <w:tcW w:w="1894"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一类区</w:t>
            </w:r>
            <w:r w:rsidRPr="00E646DA">
              <w:rPr>
                <w:rFonts w:ascii="Times New Roman" w:hAnsi="Times New Roman" w:cs="Times New Roman"/>
                <w:bCs/>
                <w:spacing w:val="-6"/>
                <w:sz w:val="18"/>
                <w:szCs w:val="18"/>
              </w:rPr>
              <w:sym w:font="Wingdings 2" w:char="00A3"/>
            </w:r>
          </w:p>
        </w:tc>
        <w:tc>
          <w:tcPr>
            <w:tcW w:w="2208"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二类区</w:t>
            </w:r>
            <w:r w:rsidR="00E646DA">
              <w:rPr>
                <w:rFonts w:ascii="MS Mincho" w:eastAsia="MS Mincho" w:hAnsi="MS Mincho" w:cs="MS Mincho" w:hint="eastAsia"/>
                <w:bCs/>
                <w:spacing w:val="-6"/>
                <w:sz w:val="18"/>
                <w:szCs w:val="18"/>
              </w:rPr>
              <w:t>☑</w:t>
            </w:r>
          </w:p>
        </w:tc>
        <w:tc>
          <w:tcPr>
            <w:tcW w:w="2495" w:type="dxa"/>
            <w:gridSpan w:val="4"/>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一类区和二类区</w:t>
            </w:r>
            <w:r w:rsidRPr="00E646DA">
              <w:rPr>
                <w:rFonts w:ascii="Times New Roman" w:hAnsi="Times New Roman" w:cs="Times New Roman"/>
                <w:bCs/>
                <w:spacing w:val="-6"/>
                <w:sz w:val="18"/>
                <w:szCs w:val="18"/>
              </w:rPr>
              <w:t>□</w:t>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评价基准年</w:t>
            </w:r>
          </w:p>
        </w:tc>
        <w:tc>
          <w:tcPr>
            <w:tcW w:w="6597" w:type="dxa"/>
            <w:gridSpan w:val="8"/>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w:t>
            </w:r>
            <w:r w:rsidR="00E646DA">
              <w:rPr>
                <w:rFonts w:ascii="Times New Roman" w:hAnsi="Times New Roman" w:cs="Times New Roman"/>
                <w:bCs/>
                <w:sz w:val="18"/>
                <w:szCs w:val="18"/>
              </w:rPr>
              <w:t>201</w:t>
            </w:r>
            <w:r w:rsidR="00E646DA">
              <w:rPr>
                <w:rFonts w:ascii="Times New Roman" w:hAnsi="Times New Roman" w:cs="Times New Roman" w:hint="eastAsia"/>
                <w:bCs/>
                <w:sz w:val="18"/>
                <w:szCs w:val="18"/>
              </w:rPr>
              <w:t>9</w:t>
            </w:r>
            <w:r w:rsidRPr="00E646DA">
              <w:rPr>
                <w:rFonts w:ascii="Times New Roman" w:hAnsi="Times New Roman" w:cs="Times New Roman"/>
                <w:bCs/>
                <w:sz w:val="18"/>
                <w:szCs w:val="18"/>
              </w:rPr>
              <w:t>）年</w:t>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环境空气质量</w:t>
            </w:r>
          </w:p>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现状调查数据来源</w:t>
            </w:r>
          </w:p>
        </w:tc>
        <w:tc>
          <w:tcPr>
            <w:tcW w:w="1894"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长期例行监测数据</w:t>
            </w:r>
            <w:r w:rsidRPr="00E646DA">
              <w:rPr>
                <w:rFonts w:ascii="Times New Roman" w:hAnsi="Times New Roman" w:cs="Times New Roman"/>
                <w:bCs/>
                <w:spacing w:val="-6"/>
                <w:sz w:val="18"/>
                <w:szCs w:val="18"/>
              </w:rPr>
              <w:sym w:font="Wingdings 2" w:char="00A3"/>
            </w:r>
          </w:p>
        </w:tc>
        <w:tc>
          <w:tcPr>
            <w:tcW w:w="2208"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主管部门发布的数据</w:t>
            </w:r>
            <w:r w:rsidR="00E646DA">
              <w:rPr>
                <w:rFonts w:ascii="MS Mincho" w:eastAsia="MS Mincho" w:hAnsi="MS Mincho" w:cs="MS Mincho" w:hint="eastAsia"/>
                <w:bCs/>
                <w:spacing w:val="-6"/>
                <w:sz w:val="18"/>
                <w:szCs w:val="18"/>
              </w:rPr>
              <w:t>☑</w:t>
            </w:r>
          </w:p>
        </w:tc>
        <w:tc>
          <w:tcPr>
            <w:tcW w:w="2495" w:type="dxa"/>
            <w:gridSpan w:val="4"/>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现状补充监测</w:t>
            </w:r>
            <w:r w:rsidR="00E646DA">
              <w:rPr>
                <w:rFonts w:ascii="MS Mincho" w:eastAsia="MS Mincho" w:hAnsi="MS Mincho" w:cs="MS Mincho" w:hint="eastAsia"/>
                <w:bCs/>
                <w:spacing w:val="-6"/>
                <w:sz w:val="18"/>
                <w:szCs w:val="18"/>
              </w:rPr>
              <w:t>☑</w:t>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现状评价</w:t>
            </w:r>
          </w:p>
        </w:tc>
        <w:tc>
          <w:tcPr>
            <w:tcW w:w="4102" w:type="dxa"/>
            <w:gridSpan w:val="4"/>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达标区</w:t>
            </w:r>
            <w:r w:rsidRPr="00E646DA">
              <w:rPr>
                <w:rFonts w:ascii="Times New Roman" w:hAnsi="Times New Roman" w:cs="Times New Roman"/>
                <w:bCs/>
                <w:spacing w:val="-6"/>
                <w:sz w:val="18"/>
                <w:szCs w:val="18"/>
              </w:rPr>
              <w:sym w:font="Wingdings 2" w:char="00A3"/>
            </w:r>
          </w:p>
        </w:tc>
        <w:tc>
          <w:tcPr>
            <w:tcW w:w="2495" w:type="dxa"/>
            <w:gridSpan w:val="4"/>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不达标区</w:t>
            </w:r>
            <w:r w:rsidR="00E646DA">
              <w:rPr>
                <w:rFonts w:ascii="MS Mincho" w:eastAsia="MS Mincho" w:hAnsi="MS Mincho" w:cs="MS Mincho" w:hint="eastAsia"/>
                <w:bCs/>
                <w:spacing w:val="-6"/>
                <w:sz w:val="18"/>
                <w:szCs w:val="18"/>
              </w:rPr>
              <w:t>☑</w:t>
            </w:r>
          </w:p>
        </w:tc>
      </w:tr>
      <w:tr w:rsidR="00FE6A39" w:rsidRPr="00E646DA" w:rsidTr="00247B84">
        <w:trPr>
          <w:jc w:val="center"/>
        </w:trPr>
        <w:tc>
          <w:tcPr>
            <w:tcW w:w="608" w:type="dxa"/>
            <w:vAlign w:val="center"/>
          </w:tcPr>
          <w:p w:rsidR="00FE6A39" w:rsidRPr="00E646DA" w:rsidRDefault="00F466F3" w:rsidP="00247B84">
            <w:pPr>
              <w:contextualSpacing/>
              <w:jc w:val="center"/>
              <w:rPr>
                <w:rFonts w:ascii="Times New Roman" w:hAnsi="Times New Roman" w:cs="Times New Roman"/>
                <w:bCs/>
                <w:sz w:val="18"/>
                <w:szCs w:val="18"/>
              </w:rPr>
            </w:pPr>
            <w:r w:rsidRPr="00455F73">
              <w:rPr>
                <w:noProof/>
              </w:rPr>
              <w:lastRenderedPageBreak/>
              <mc:AlternateContent>
                <mc:Choice Requires="wps">
                  <w:drawing>
                    <wp:anchor distT="0" distB="0" distL="114300" distR="114300" simplePos="0" relativeHeight="251755520" behindDoc="0" locked="0" layoutInCell="1" allowOverlap="1" wp14:anchorId="471B527D" wp14:editId="7E3864F1">
                      <wp:simplePos x="0" y="0"/>
                      <wp:positionH relativeFrom="column">
                        <wp:posOffset>-220847</wp:posOffset>
                      </wp:positionH>
                      <wp:positionV relativeFrom="paragraph">
                        <wp:posOffset>-20955</wp:posOffset>
                      </wp:positionV>
                      <wp:extent cx="5762625" cy="8909685"/>
                      <wp:effectExtent l="0" t="0" r="28575" b="24765"/>
                      <wp:wrapNone/>
                      <wp:docPr id="41"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7.4pt;margin-top:-1.65pt;width:453.75pt;height:701.5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" filled="f" strokeweight="1pt"/>
                  </w:pict>
                </mc:Fallback>
              </mc:AlternateContent>
            </w:r>
            <w:r w:rsidR="00FE6A39" w:rsidRPr="00E646DA">
              <w:rPr>
                <w:rFonts w:ascii="Times New Roman" w:hAnsi="Times New Roman" w:cs="Times New Roman"/>
                <w:bCs/>
                <w:sz w:val="18"/>
                <w:szCs w:val="18"/>
              </w:rPr>
              <w:t>污染源调查</w:t>
            </w: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调查内容</w:t>
            </w:r>
          </w:p>
        </w:tc>
        <w:tc>
          <w:tcPr>
            <w:tcW w:w="1894" w:type="dxa"/>
            <w:gridSpan w:val="2"/>
            <w:vAlign w:val="center"/>
          </w:tcPr>
          <w:p w:rsidR="00E646DA" w:rsidRDefault="00FE6A39" w:rsidP="00247B84">
            <w:pPr>
              <w:contextualSpacing/>
              <w:rPr>
                <w:rFonts w:ascii="MS Mincho" w:eastAsiaTheme="minorEastAsia" w:hAnsi="MS Mincho" w:cs="MS Mincho"/>
                <w:bCs/>
                <w:spacing w:val="-6"/>
                <w:sz w:val="18"/>
                <w:szCs w:val="18"/>
              </w:rPr>
            </w:pPr>
            <w:r w:rsidRPr="00E646DA">
              <w:rPr>
                <w:rFonts w:ascii="Times New Roman" w:hAnsi="Times New Roman" w:cs="Times New Roman"/>
                <w:bCs/>
                <w:sz w:val="15"/>
                <w:szCs w:val="15"/>
              </w:rPr>
              <w:t>本项目正常排放源</w:t>
            </w:r>
            <w:r w:rsidR="00E646DA">
              <w:rPr>
                <w:rFonts w:ascii="MS Mincho" w:eastAsia="MS Mincho" w:hAnsi="MS Mincho" w:cs="MS Mincho" w:hint="eastAsia"/>
                <w:bCs/>
                <w:spacing w:val="-6"/>
                <w:sz w:val="18"/>
                <w:szCs w:val="18"/>
              </w:rPr>
              <w:t>☑</w:t>
            </w:r>
          </w:p>
          <w:p w:rsidR="00FE6A39" w:rsidRPr="00E646DA" w:rsidRDefault="00FE6A39" w:rsidP="00247B84">
            <w:pPr>
              <w:contextualSpacing/>
              <w:rPr>
                <w:rFonts w:ascii="Times New Roman" w:hAnsi="Times New Roman" w:cs="Times New Roman"/>
                <w:bCs/>
                <w:sz w:val="15"/>
                <w:szCs w:val="15"/>
              </w:rPr>
            </w:pPr>
            <w:r w:rsidRPr="00E646DA">
              <w:rPr>
                <w:rFonts w:ascii="Times New Roman" w:hAnsi="Times New Roman" w:cs="Times New Roman"/>
                <w:bCs/>
                <w:sz w:val="15"/>
                <w:szCs w:val="15"/>
              </w:rPr>
              <w:t>本项目非正常排放源</w:t>
            </w:r>
            <w:r w:rsidR="00E646DA">
              <w:rPr>
                <w:rFonts w:ascii="MS Mincho" w:eastAsia="MS Mincho" w:hAnsi="MS Mincho" w:cs="MS Mincho" w:hint="eastAsia"/>
                <w:bCs/>
                <w:spacing w:val="-6"/>
                <w:sz w:val="18"/>
                <w:szCs w:val="18"/>
              </w:rPr>
              <w:t>☑</w:t>
            </w:r>
          </w:p>
          <w:p w:rsidR="00FE6A39" w:rsidRPr="00E646DA" w:rsidRDefault="00FE6A39" w:rsidP="00E646DA">
            <w:pPr>
              <w:contextualSpacing/>
              <w:rPr>
                <w:rFonts w:ascii="Times New Roman" w:hAnsi="Times New Roman" w:cs="Times New Roman"/>
                <w:bCs/>
                <w:sz w:val="18"/>
                <w:szCs w:val="18"/>
              </w:rPr>
            </w:pPr>
            <w:r w:rsidRPr="00E646DA">
              <w:rPr>
                <w:rFonts w:ascii="Times New Roman" w:hAnsi="Times New Roman" w:cs="Times New Roman"/>
                <w:bCs/>
                <w:sz w:val="15"/>
                <w:szCs w:val="15"/>
              </w:rPr>
              <w:t>现有污染源</w:t>
            </w:r>
            <w:r w:rsidR="00E646DA" w:rsidRPr="00E646DA">
              <w:rPr>
                <w:rFonts w:ascii="Times New Roman" w:hAnsi="Times New Roman" w:cs="Times New Roman"/>
                <w:bCs/>
                <w:spacing w:val="-6"/>
                <w:sz w:val="15"/>
                <w:szCs w:val="15"/>
              </w:rPr>
              <w:sym w:font="Wingdings 2" w:char="00A3"/>
            </w:r>
          </w:p>
        </w:tc>
        <w:tc>
          <w:tcPr>
            <w:tcW w:w="2208"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拟替代的污染源</w:t>
            </w:r>
            <w:r w:rsidRPr="00E646DA">
              <w:rPr>
                <w:rFonts w:ascii="Times New Roman" w:hAnsi="Times New Roman" w:cs="Times New Roman"/>
                <w:bCs/>
                <w:spacing w:val="-6"/>
                <w:sz w:val="18"/>
                <w:szCs w:val="18"/>
              </w:rPr>
              <w:sym w:font="Wingdings 2" w:char="00A3"/>
            </w:r>
          </w:p>
        </w:tc>
        <w:tc>
          <w:tcPr>
            <w:tcW w:w="1619"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其他在建、拟建项目污染源</w:t>
            </w:r>
            <w:r w:rsidRPr="00E646DA">
              <w:rPr>
                <w:rFonts w:ascii="Times New Roman" w:hAnsi="Times New Roman" w:cs="Times New Roman"/>
                <w:bCs/>
                <w:spacing w:val="-6"/>
                <w:sz w:val="18"/>
                <w:szCs w:val="18"/>
              </w:rPr>
              <w:sym w:font="Wingdings 2" w:char="00A3"/>
            </w:r>
          </w:p>
        </w:tc>
        <w:tc>
          <w:tcPr>
            <w:tcW w:w="876"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区域污染源</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restart"/>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大气环境影响预测与评价</w:t>
            </w: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预测模型</w:t>
            </w:r>
          </w:p>
        </w:tc>
        <w:tc>
          <w:tcPr>
            <w:tcW w:w="988"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AERMOD</w:t>
            </w:r>
            <w:r w:rsidRPr="00E646DA">
              <w:rPr>
                <w:rFonts w:ascii="Times New Roman" w:hAnsi="Times New Roman" w:cs="Times New Roman"/>
                <w:bCs/>
                <w:spacing w:val="-6"/>
                <w:sz w:val="18"/>
                <w:szCs w:val="18"/>
              </w:rPr>
              <w:sym w:font="Wingdings 2" w:char="00A3"/>
            </w:r>
          </w:p>
        </w:tc>
        <w:tc>
          <w:tcPr>
            <w:tcW w:w="906"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ADMS</w:t>
            </w:r>
          </w:p>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pacing w:val="-6"/>
                <w:sz w:val="18"/>
                <w:szCs w:val="18"/>
              </w:rPr>
              <w:sym w:font="Wingdings 2" w:char="00A3"/>
            </w:r>
          </w:p>
        </w:tc>
        <w:tc>
          <w:tcPr>
            <w:tcW w:w="1233"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AUSTAL2000</w:t>
            </w:r>
            <w:r w:rsidRPr="00E646DA">
              <w:rPr>
                <w:rFonts w:ascii="Times New Roman" w:hAnsi="Times New Roman" w:cs="Times New Roman"/>
                <w:bCs/>
                <w:spacing w:val="-6"/>
                <w:sz w:val="18"/>
                <w:szCs w:val="18"/>
              </w:rPr>
              <w:sym w:font="Wingdings 2" w:char="00A3"/>
            </w:r>
          </w:p>
        </w:tc>
        <w:tc>
          <w:tcPr>
            <w:tcW w:w="975"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EDMS/AEDT</w:t>
            </w:r>
            <w:r w:rsidRPr="00E646DA">
              <w:rPr>
                <w:rFonts w:ascii="Times New Roman" w:hAnsi="Times New Roman" w:cs="Times New Roman"/>
                <w:bCs/>
                <w:spacing w:val="-6"/>
                <w:sz w:val="18"/>
                <w:szCs w:val="18"/>
              </w:rPr>
              <w:sym w:font="Wingdings 2" w:char="00A3"/>
            </w:r>
          </w:p>
        </w:tc>
        <w:tc>
          <w:tcPr>
            <w:tcW w:w="885"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CALPUFF</w:t>
            </w:r>
            <w:r w:rsidRPr="00E646DA">
              <w:rPr>
                <w:rFonts w:ascii="Times New Roman" w:hAnsi="Times New Roman" w:cs="Times New Roman"/>
                <w:bCs/>
                <w:spacing w:val="-6"/>
                <w:sz w:val="18"/>
                <w:szCs w:val="18"/>
              </w:rPr>
              <w:sym w:font="Wingdings 2" w:char="00A3"/>
            </w:r>
          </w:p>
        </w:tc>
        <w:tc>
          <w:tcPr>
            <w:tcW w:w="734"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网格模型</w:t>
            </w:r>
            <w:r w:rsidRPr="00E646DA">
              <w:rPr>
                <w:rFonts w:ascii="Times New Roman" w:hAnsi="Times New Roman" w:cs="Times New Roman"/>
                <w:bCs/>
                <w:spacing w:val="-6"/>
                <w:sz w:val="18"/>
                <w:szCs w:val="18"/>
              </w:rPr>
              <w:sym w:font="Wingdings 2" w:char="00A3"/>
            </w:r>
          </w:p>
        </w:tc>
        <w:tc>
          <w:tcPr>
            <w:tcW w:w="876"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其他</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预测范围</w:t>
            </w:r>
          </w:p>
        </w:tc>
        <w:tc>
          <w:tcPr>
            <w:tcW w:w="3127"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边长</w:t>
            </w:r>
            <w:r w:rsidRPr="00E646DA">
              <w:rPr>
                <w:rFonts w:ascii="Times New Roman" w:hAnsi="Times New Roman" w:cs="Times New Roman"/>
                <w:bCs/>
                <w:sz w:val="18"/>
                <w:szCs w:val="18"/>
              </w:rPr>
              <w:t>≥50km</w:t>
            </w:r>
            <w:r w:rsidRPr="00E646DA">
              <w:rPr>
                <w:rFonts w:ascii="Times New Roman" w:hAnsi="Times New Roman" w:cs="Times New Roman"/>
                <w:bCs/>
                <w:spacing w:val="-6"/>
                <w:sz w:val="18"/>
                <w:szCs w:val="18"/>
              </w:rPr>
              <w:sym w:font="Wingdings 2" w:char="00A3"/>
            </w:r>
          </w:p>
        </w:tc>
        <w:tc>
          <w:tcPr>
            <w:tcW w:w="1860"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边长</w:t>
            </w:r>
            <w:r w:rsidRPr="00E646DA">
              <w:rPr>
                <w:rFonts w:ascii="Times New Roman" w:hAnsi="Times New Roman" w:cs="Times New Roman"/>
                <w:bCs/>
                <w:sz w:val="18"/>
                <w:szCs w:val="18"/>
              </w:rPr>
              <w:t>5~50km</w:t>
            </w:r>
            <w:r w:rsidRPr="00E646DA">
              <w:rPr>
                <w:rFonts w:ascii="Times New Roman" w:hAnsi="Times New Roman" w:cs="Times New Roman"/>
                <w:bCs/>
                <w:spacing w:val="-6"/>
                <w:sz w:val="18"/>
                <w:szCs w:val="18"/>
              </w:rPr>
              <w:sym w:font="Wingdings 2" w:char="00A3"/>
            </w:r>
          </w:p>
        </w:tc>
        <w:tc>
          <w:tcPr>
            <w:tcW w:w="1610"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边长</w:t>
            </w:r>
            <w:r w:rsidRPr="00E646DA">
              <w:rPr>
                <w:rFonts w:ascii="Times New Roman" w:hAnsi="Times New Roman" w:cs="Times New Roman"/>
                <w:bCs/>
                <w:sz w:val="18"/>
                <w:szCs w:val="18"/>
              </w:rPr>
              <w:t>=5km</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预测因子</w:t>
            </w:r>
          </w:p>
        </w:tc>
        <w:tc>
          <w:tcPr>
            <w:tcW w:w="3127"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预测因子（</w:t>
            </w:r>
            <w:r w:rsidRPr="00E646DA">
              <w:rPr>
                <w:rFonts w:ascii="Times New Roman" w:hAnsi="Times New Roman" w:cs="Times New Roman"/>
                <w:bCs/>
                <w:sz w:val="18"/>
                <w:szCs w:val="18"/>
              </w:rPr>
              <w:t xml:space="preserve">   </w:t>
            </w:r>
            <w:r w:rsidRPr="00E646DA">
              <w:rPr>
                <w:rFonts w:ascii="Times New Roman" w:hAnsi="Times New Roman" w:cs="Times New Roman"/>
                <w:bCs/>
                <w:sz w:val="18"/>
                <w:szCs w:val="18"/>
              </w:rPr>
              <w:t>）</w:t>
            </w:r>
          </w:p>
        </w:tc>
        <w:tc>
          <w:tcPr>
            <w:tcW w:w="3470" w:type="dxa"/>
            <w:gridSpan w:val="5"/>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包括二级</w:t>
            </w:r>
            <w:r w:rsidRPr="00E646DA">
              <w:rPr>
                <w:rFonts w:ascii="Times New Roman" w:hAnsi="Times New Roman" w:cs="Times New Roman"/>
                <w:bCs/>
                <w:sz w:val="18"/>
                <w:szCs w:val="18"/>
              </w:rPr>
              <w:t>PM</w:t>
            </w:r>
            <w:r w:rsidRPr="00E646DA">
              <w:rPr>
                <w:rFonts w:ascii="Times New Roman" w:hAnsi="Times New Roman" w:cs="Times New Roman"/>
                <w:bCs/>
                <w:sz w:val="18"/>
                <w:szCs w:val="18"/>
                <w:vertAlign w:val="subscript"/>
              </w:rPr>
              <w:t>2.5</w:t>
            </w:r>
            <w:r w:rsidRPr="00E646DA">
              <w:rPr>
                <w:rFonts w:ascii="Times New Roman" w:hAnsi="Times New Roman" w:cs="Times New Roman"/>
                <w:bCs/>
                <w:sz w:val="18"/>
                <w:szCs w:val="18"/>
              </w:rPr>
              <w:sym w:font="Wingdings 2" w:char="00A3"/>
            </w:r>
          </w:p>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不包括二次</w:t>
            </w:r>
            <w:r w:rsidRPr="00E646DA">
              <w:rPr>
                <w:rFonts w:ascii="Times New Roman" w:hAnsi="Times New Roman" w:cs="Times New Roman"/>
                <w:bCs/>
                <w:sz w:val="18"/>
                <w:szCs w:val="18"/>
              </w:rPr>
              <w:t>PM</w:t>
            </w:r>
            <w:r w:rsidRPr="00E646DA">
              <w:rPr>
                <w:rFonts w:ascii="Times New Roman" w:hAnsi="Times New Roman" w:cs="Times New Roman"/>
                <w:bCs/>
                <w:sz w:val="18"/>
                <w:szCs w:val="18"/>
                <w:vertAlign w:val="subscript"/>
              </w:rPr>
              <w:t>2.5</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正常排放短期浓度贡献值</w:t>
            </w:r>
          </w:p>
        </w:tc>
        <w:tc>
          <w:tcPr>
            <w:tcW w:w="3127"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C</w:t>
            </w:r>
            <w:r w:rsidRPr="00E646DA">
              <w:rPr>
                <w:rFonts w:ascii="Times New Roman" w:hAnsi="Times New Roman" w:cs="Times New Roman"/>
                <w:bCs/>
                <w:sz w:val="18"/>
                <w:szCs w:val="18"/>
                <w:vertAlign w:val="subscript"/>
              </w:rPr>
              <w:t>本项目</w:t>
            </w:r>
            <w:proofErr w:type="gramStart"/>
            <w:r w:rsidRPr="00E646DA">
              <w:rPr>
                <w:rFonts w:ascii="Times New Roman" w:hAnsi="Times New Roman" w:cs="Times New Roman"/>
                <w:bCs/>
                <w:sz w:val="18"/>
                <w:szCs w:val="18"/>
              </w:rPr>
              <w:t>最大占</w:t>
            </w:r>
            <w:proofErr w:type="gramEnd"/>
            <w:r w:rsidRPr="00E646DA">
              <w:rPr>
                <w:rFonts w:ascii="Times New Roman" w:hAnsi="Times New Roman" w:cs="Times New Roman"/>
                <w:bCs/>
                <w:sz w:val="18"/>
                <w:szCs w:val="18"/>
              </w:rPr>
              <w:t>标率</w:t>
            </w:r>
            <w:r w:rsidRPr="00E646DA">
              <w:rPr>
                <w:rFonts w:ascii="Times New Roman" w:hAnsi="Times New Roman" w:cs="Times New Roman"/>
                <w:bCs/>
                <w:sz w:val="18"/>
                <w:szCs w:val="18"/>
              </w:rPr>
              <w:t>≤100%</w:t>
            </w:r>
            <w:r w:rsidRPr="00E646DA">
              <w:rPr>
                <w:rFonts w:ascii="Times New Roman" w:hAnsi="Times New Roman" w:cs="Times New Roman"/>
                <w:bCs/>
                <w:spacing w:val="-6"/>
                <w:sz w:val="18"/>
                <w:szCs w:val="18"/>
              </w:rPr>
              <w:sym w:font="Wingdings 2" w:char="00A3"/>
            </w:r>
          </w:p>
        </w:tc>
        <w:tc>
          <w:tcPr>
            <w:tcW w:w="3470" w:type="dxa"/>
            <w:gridSpan w:val="5"/>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C</w:t>
            </w:r>
            <w:r w:rsidRPr="00E646DA">
              <w:rPr>
                <w:rFonts w:ascii="Times New Roman" w:hAnsi="Times New Roman" w:cs="Times New Roman"/>
                <w:bCs/>
                <w:sz w:val="18"/>
                <w:szCs w:val="18"/>
                <w:vertAlign w:val="subscript"/>
              </w:rPr>
              <w:t>本项目</w:t>
            </w:r>
            <w:proofErr w:type="gramStart"/>
            <w:r w:rsidRPr="00E646DA">
              <w:rPr>
                <w:rFonts w:ascii="Times New Roman" w:hAnsi="Times New Roman" w:cs="Times New Roman"/>
                <w:bCs/>
                <w:sz w:val="18"/>
                <w:szCs w:val="18"/>
              </w:rPr>
              <w:t>最大占</w:t>
            </w:r>
            <w:proofErr w:type="gramEnd"/>
            <w:r w:rsidRPr="00E646DA">
              <w:rPr>
                <w:rFonts w:ascii="Times New Roman" w:hAnsi="Times New Roman" w:cs="Times New Roman"/>
                <w:bCs/>
                <w:sz w:val="18"/>
                <w:szCs w:val="18"/>
              </w:rPr>
              <w:t>标率＞</w:t>
            </w:r>
            <w:r w:rsidRPr="00E646DA">
              <w:rPr>
                <w:rFonts w:ascii="Times New Roman" w:hAnsi="Times New Roman" w:cs="Times New Roman"/>
                <w:bCs/>
                <w:sz w:val="18"/>
                <w:szCs w:val="18"/>
              </w:rPr>
              <w:t>100%</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Merge w:val="restart"/>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正常排放年均浓度贡献值</w:t>
            </w:r>
          </w:p>
        </w:tc>
        <w:tc>
          <w:tcPr>
            <w:tcW w:w="988"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一类区</w:t>
            </w:r>
          </w:p>
        </w:tc>
        <w:tc>
          <w:tcPr>
            <w:tcW w:w="2139"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C</w:t>
            </w:r>
            <w:r w:rsidRPr="00E646DA">
              <w:rPr>
                <w:rFonts w:ascii="Times New Roman" w:hAnsi="Times New Roman" w:cs="Times New Roman"/>
                <w:bCs/>
                <w:sz w:val="18"/>
                <w:szCs w:val="18"/>
                <w:vertAlign w:val="subscript"/>
              </w:rPr>
              <w:t>本项目</w:t>
            </w:r>
            <w:proofErr w:type="gramStart"/>
            <w:r w:rsidRPr="00E646DA">
              <w:rPr>
                <w:rFonts w:ascii="Times New Roman" w:hAnsi="Times New Roman" w:cs="Times New Roman"/>
                <w:bCs/>
                <w:sz w:val="18"/>
                <w:szCs w:val="18"/>
              </w:rPr>
              <w:t>最大占</w:t>
            </w:r>
            <w:proofErr w:type="gramEnd"/>
            <w:r w:rsidRPr="00E646DA">
              <w:rPr>
                <w:rFonts w:ascii="Times New Roman" w:hAnsi="Times New Roman" w:cs="Times New Roman"/>
                <w:bCs/>
                <w:sz w:val="18"/>
                <w:szCs w:val="18"/>
              </w:rPr>
              <w:t>标率</w:t>
            </w:r>
            <w:r w:rsidRPr="00E646DA">
              <w:rPr>
                <w:rFonts w:ascii="Times New Roman" w:hAnsi="Times New Roman" w:cs="Times New Roman"/>
                <w:bCs/>
                <w:sz w:val="18"/>
                <w:szCs w:val="18"/>
              </w:rPr>
              <w:t>≤10%</w:t>
            </w:r>
            <w:r w:rsidRPr="00E646DA">
              <w:rPr>
                <w:rFonts w:ascii="Times New Roman" w:hAnsi="Times New Roman" w:cs="Times New Roman"/>
                <w:bCs/>
                <w:spacing w:val="-6"/>
                <w:sz w:val="18"/>
                <w:szCs w:val="18"/>
              </w:rPr>
              <w:sym w:font="Wingdings 2" w:char="00A3"/>
            </w:r>
          </w:p>
        </w:tc>
        <w:tc>
          <w:tcPr>
            <w:tcW w:w="3470" w:type="dxa"/>
            <w:gridSpan w:val="5"/>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C</w:t>
            </w:r>
            <w:r w:rsidRPr="00E646DA">
              <w:rPr>
                <w:rFonts w:ascii="Times New Roman" w:hAnsi="Times New Roman" w:cs="Times New Roman"/>
                <w:bCs/>
                <w:sz w:val="18"/>
                <w:szCs w:val="18"/>
                <w:vertAlign w:val="subscript"/>
              </w:rPr>
              <w:t>本项目</w:t>
            </w:r>
            <w:proofErr w:type="gramStart"/>
            <w:r w:rsidRPr="00E646DA">
              <w:rPr>
                <w:rFonts w:ascii="Times New Roman" w:hAnsi="Times New Roman" w:cs="Times New Roman"/>
                <w:bCs/>
                <w:sz w:val="18"/>
                <w:szCs w:val="18"/>
              </w:rPr>
              <w:t>最大占</w:t>
            </w:r>
            <w:proofErr w:type="gramEnd"/>
            <w:r w:rsidRPr="00E646DA">
              <w:rPr>
                <w:rFonts w:ascii="Times New Roman" w:hAnsi="Times New Roman" w:cs="Times New Roman"/>
                <w:bCs/>
                <w:sz w:val="18"/>
                <w:szCs w:val="18"/>
              </w:rPr>
              <w:t>标率＞</w:t>
            </w:r>
            <w:r w:rsidRPr="00E646DA">
              <w:rPr>
                <w:rFonts w:ascii="Times New Roman" w:hAnsi="Times New Roman" w:cs="Times New Roman"/>
                <w:bCs/>
                <w:sz w:val="18"/>
                <w:szCs w:val="18"/>
              </w:rPr>
              <w:t>10%</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988"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二类区</w:t>
            </w:r>
          </w:p>
        </w:tc>
        <w:tc>
          <w:tcPr>
            <w:tcW w:w="2139"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C</w:t>
            </w:r>
            <w:r w:rsidRPr="00E646DA">
              <w:rPr>
                <w:rFonts w:ascii="Times New Roman" w:hAnsi="Times New Roman" w:cs="Times New Roman"/>
                <w:bCs/>
                <w:sz w:val="18"/>
                <w:szCs w:val="18"/>
                <w:vertAlign w:val="subscript"/>
              </w:rPr>
              <w:t>本项目</w:t>
            </w:r>
            <w:proofErr w:type="gramStart"/>
            <w:r w:rsidRPr="00E646DA">
              <w:rPr>
                <w:rFonts w:ascii="Times New Roman" w:hAnsi="Times New Roman" w:cs="Times New Roman"/>
                <w:bCs/>
                <w:sz w:val="18"/>
                <w:szCs w:val="18"/>
              </w:rPr>
              <w:t>最大占</w:t>
            </w:r>
            <w:proofErr w:type="gramEnd"/>
            <w:r w:rsidRPr="00E646DA">
              <w:rPr>
                <w:rFonts w:ascii="Times New Roman" w:hAnsi="Times New Roman" w:cs="Times New Roman"/>
                <w:bCs/>
                <w:sz w:val="18"/>
                <w:szCs w:val="18"/>
              </w:rPr>
              <w:t>标率</w:t>
            </w:r>
            <w:r w:rsidRPr="00E646DA">
              <w:rPr>
                <w:rFonts w:ascii="Times New Roman" w:hAnsi="Times New Roman" w:cs="Times New Roman"/>
                <w:bCs/>
                <w:sz w:val="18"/>
                <w:szCs w:val="18"/>
              </w:rPr>
              <w:t>≤30%</w:t>
            </w:r>
            <w:r w:rsidRPr="00E646DA">
              <w:rPr>
                <w:rFonts w:ascii="Times New Roman" w:hAnsi="Times New Roman" w:cs="Times New Roman"/>
                <w:bCs/>
                <w:spacing w:val="-6"/>
                <w:sz w:val="18"/>
                <w:szCs w:val="18"/>
              </w:rPr>
              <w:sym w:font="Wingdings 2" w:char="00A3"/>
            </w:r>
          </w:p>
        </w:tc>
        <w:tc>
          <w:tcPr>
            <w:tcW w:w="3470" w:type="dxa"/>
            <w:gridSpan w:val="5"/>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C</w:t>
            </w:r>
            <w:r w:rsidRPr="00E646DA">
              <w:rPr>
                <w:rFonts w:ascii="Times New Roman" w:hAnsi="Times New Roman" w:cs="Times New Roman"/>
                <w:bCs/>
                <w:sz w:val="18"/>
                <w:szCs w:val="18"/>
                <w:vertAlign w:val="subscript"/>
              </w:rPr>
              <w:t>本项目</w:t>
            </w:r>
            <w:proofErr w:type="gramStart"/>
            <w:r w:rsidRPr="00E646DA">
              <w:rPr>
                <w:rFonts w:ascii="Times New Roman" w:hAnsi="Times New Roman" w:cs="Times New Roman"/>
                <w:bCs/>
                <w:sz w:val="18"/>
                <w:szCs w:val="18"/>
              </w:rPr>
              <w:t>最大占</w:t>
            </w:r>
            <w:proofErr w:type="gramEnd"/>
            <w:r w:rsidRPr="00E646DA">
              <w:rPr>
                <w:rFonts w:ascii="Times New Roman" w:hAnsi="Times New Roman" w:cs="Times New Roman"/>
                <w:bCs/>
                <w:sz w:val="18"/>
                <w:szCs w:val="18"/>
              </w:rPr>
              <w:t>标率＞</w:t>
            </w:r>
            <w:r w:rsidRPr="00E646DA">
              <w:rPr>
                <w:rFonts w:ascii="Times New Roman" w:hAnsi="Times New Roman" w:cs="Times New Roman"/>
                <w:bCs/>
                <w:sz w:val="18"/>
                <w:szCs w:val="18"/>
              </w:rPr>
              <w:t>30%</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非正常排放</w:t>
            </w:r>
            <w:r w:rsidRPr="00E646DA">
              <w:rPr>
                <w:rFonts w:ascii="Times New Roman" w:hAnsi="Times New Roman" w:cs="Times New Roman"/>
                <w:bCs/>
                <w:sz w:val="18"/>
                <w:szCs w:val="18"/>
              </w:rPr>
              <w:t>1h</w:t>
            </w:r>
            <w:r w:rsidRPr="00E646DA">
              <w:rPr>
                <w:rFonts w:ascii="Times New Roman" w:hAnsi="Times New Roman" w:cs="Times New Roman"/>
                <w:bCs/>
                <w:sz w:val="18"/>
                <w:szCs w:val="18"/>
              </w:rPr>
              <w:t>浓度贡献值</w:t>
            </w:r>
          </w:p>
        </w:tc>
        <w:tc>
          <w:tcPr>
            <w:tcW w:w="1894"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非正常持续时长</w:t>
            </w:r>
          </w:p>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w:t>
            </w:r>
            <w:r w:rsidRPr="00E646DA">
              <w:rPr>
                <w:rFonts w:ascii="Times New Roman" w:hAnsi="Times New Roman" w:cs="Times New Roman"/>
                <w:bCs/>
                <w:sz w:val="18"/>
                <w:szCs w:val="18"/>
              </w:rPr>
              <w:t xml:space="preserve">  </w:t>
            </w:r>
            <w:r w:rsidRPr="00E646DA">
              <w:rPr>
                <w:rFonts w:ascii="Times New Roman" w:hAnsi="Times New Roman" w:cs="Times New Roman"/>
                <w:bCs/>
                <w:sz w:val="18"/>
                <w:szCs w:val="18"/>
              </w:rPr>
              <w:t>）</w:t>
            </w:r>
            <w:r w:rsidRPr="00E646DA">
              <w:rPr>
                <w:rFonts w:ascii="Times New Roman" w:hAnsi="Times New Roman" w:cs="Times New Roman"/>
                <w:bCs/>
                <w:sz w:val="18"/>
                <w:szCs w:val="18"/>
              </w:rPr>
              <w:t>h</w:t>
            </w:r>
          </w:p>
        </w:tc>
        <w:tc>
          <w:tcPr>
            <w:tcW w:w="2208"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C</w:t>
            </w:r>
            <w:r w:rsidRPr="00E646DA">
              <w:rPr>
                <w:rFonts w:ascii="Times New Roman" w:hAnsi="Times New Roman" w:cs="Times New Roman"/>
                <w:bCs/>
                <w:sz w:val="18"/>
                <w:szCs w:val="18"/>
                <w:vertAlign w:val="subscript"/>
              </w:rPr>
              <w:t>非正常</w:t>
            </w:r>
            <w:r w:rsidRPr="00E646DA">
              <w:rPr>
                <w:rFonts w:ascii="Times New Roman" w:hAnsi="Times New Roman" w:cs="Times New Roman"/>
                <w:bCs/>
                <w:sz w:val="18"/>
                <w:szCs w:val="18"/>
              </w:rPr>
              <w:t>占标率</w:t>
            </w:r>
            <w:r w:rsidRPr="00E646DA">
              <w:rPr>
                <w:rFonts w:ascii="Times New Roman" w:hAnsi="Times New Roman" w:cs="Times New Roman"/>
                <w:bCs/>
                <w:sz w:val="18"/>
                <w:szCs w:val="18"/>
              </w:rPr>
              <w:t>≤100%</w:t>
            </w:r>
            <w:r w:rsidRPr="00E646DA">
              <w:rPr>
                <w:rFonts w:ascii="Times New Roman" w:hAnsi="Times New Roman" w:cs="Times New Roman"/>
                <w:bCs/>
                <w:spacing w:val="-6"/>
                <w:sz w:val="18"/>
                <w:szCs w:val="18"/>
              </w:rPr>
              <w:sym w:font="Wingdings 2" w:char="00A3"/>
            </w:r>
          </w:p>
        </w:tc>
        <w:tc>
          <w:tcPr>
            <w:tcW w:w="2495" w:type="dxa"/>
            <w:gridSpan w:val="4"/>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C</w:t>
            </w:r>
            <w:r w:rsidRPr="00E646DA">
              <w:rPr>
                <w:rFonts w:ascii="Times New Roman" w:hAnsi="Times New Roman" w:cs="Times New Roman"/>
                <w:bCs/>
                <w:sz w:val="18"/>
                <w:szCs w:val="18"/>
                <w:vertAlign w:val="subscript"/>
              </w:rPr>
              <w:t>非正常</w:t>
            </w:r>
            <w:r w:rsidRPr="00E646DA">
              <w:rPr>
                <w:rFonts w:ascii="Times New Roman" w:hAnsi="Times New Roman" w:cs="Times New Roman"/>
                <w:bCs/>
                <w:sz w:val="18"/>
                <w:szCs w:val="18"/>
              </w:rPr>
              <w:t>占标率＞</w:t>
            </w:r>
            <w:r w:rsidRPr="00E646DA">
              <w:rPr>
                <w:rFonts w:ascii="Times New Roman" w:hAnsi="Times New Roman" w:cs="Times New Roman"/>
                <w:bCs/>
                <w:sz w:val="18"/>
                <w:szCs w:val="18"/>
              </w:rPr>
              <w:t>100%</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保证率日平均浓度和年平均浓度</w:t>
            </w:r>
            <w:proofErr w:type="gramStart"/>
            <w:r w:rsidRPr="00E646DA">
              <w:rPr>
                <w:rFonts w:ascii="Times New Roman" w:hAnsi="Times New Roman" w:cs="Times New Roman"/>
                <w:bCs/>
                <w:sz w:val="18"/>
                <w:szCs w:val="18"/>
              </w:rPr>
              <w:t>叠加值</w:t>
            </w:r>
            <w:proofErr w:type="gramEnd"/>
          </w:p>
        </w:tc>
        <w:tc>
          <w:tcPr>
            <w:tcW w:w="3127"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C</w:t>
            </w:r>
            <w:r w:rsidRPr="00E646DA">
              <w:rPr>
                <w:rFonts w:ascii="Times New Roman" w:hAnsi="Times New Roman" w:cs="Times New Roman"/>
                <w:bCs/>
                <w:sz w:val="18"/>
                <w:szCs w:val="18"/>
                <w:vertAlign w:val="subscript"/>
              </w:rPr>
              <w:t>叠加</w:t>
            </w:r>
            <w:r w:rsidRPr="00E646DA">
              <w:rPr>
                <w:rFonts w:ascii="Times New Roman" w:hAnsi="Times New Roman" w:cs="Times New Roman"/>
                <w:bCs/>
                <w:sz w:val="18"/>
                <w:szCs w:val="18"/>
              </w:rPr>
              <w:t>达标</w:t>
            </w:r>
            <w:r w:rsidRPr="00E646DA">
              <w:rPr>
                <w:rFonts w:ascii="Times New Roman" w:hAnsi="Times New Roman" w:cs="Times New Roman"/>
                <w:bCs/>
                <w:spacing w:val="-6"/>
                <w:sz w:val="18"/>
                <w:szCs w:val="18"/>
              </w:rPr>
              <w:sym w:font="Wingdings 2" w:char="00A3"/>
            </w:r>
          </w:p>
        </w:tc>
        <w:tc>
          <w:tcPr>
            <w:tcW w:w="3470" w:type="dxa"/>
            <w:gridSpan w:val="5"/>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C</w:t>
            </w:r>
            <w:r w:rsidRPr="00E646DA">
              <w:rPr>
                <w:rFonts w:ascii="Times New Roman" w:hAnsi="Times New Roman" w:cs="Times New Roman"/>
                <w:bCs/>
                <w:sz w:val="18"/>
                <w:szCs w:val="18"/>
                <w:vertAlign w:val="subscript"/>
              </w:rPr>
              <w:t>叠加</w:t>
            </w:r>
            <w:r w:rsidRPr="00E646DA">
              <w:rPr>
                <w:rFonts w:ascii="Times New Roman" w:hAnsi="Times New Roman" w:cs="Times New Roman"/>
                <w:bCs/>
                <w:sz w:val="18"/>
                <w:szCs w:val="18"/>
              </w:rPr>
              <w:t>不达标</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区域环境质量的整体变化情况</w:t>
            </w:r>
          </w:p>
        </w:tc>
        <w:tc>
          <w:tcPr>
            <w:tcW w:w="3127"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k≤-20%</w:t>
            </w:r>
            <w:r w:rsidRPr="00E646DA">
              <w:rPr>
                <w:rFonts w:ascii="Times New Roman" w:hAnsi="Times New Roman" w:cs="Times New Roman"/>
                <w:bCs/>
                <w:spacing w:val="-6"/>
                <w:sz w:val="18"/>
                <w:szCs w:val="18"/>
              </w:rPr>
              <w:sym w:font="Wingdings 2" w:char="00A3"/>
            </w:r>
          </w:p>
        </w:tc>
        <w:tc>
          <w:tcPr>
            <w:tcW w:w="3470" w:type="dxa"/>
            <w:gridSpan w:val="5"/>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k</w:t>
            </w:r>
            <w:r w:rsidRPr="00E646DA">
              <w:rPr>
                <w:rFonts w:ascii="Times New Roman" w:hAnsi="Times New Roman" w:cs="Times New Roman"/>
                <w:bCs/>
                <w:sz w:val="18"/>
                <w:szCs w:val="18"/>
              </w:rPr>
              <w:t>＞</w:t>
            </w:r>
            <w:r w:rsidRPr="00E646DA">
              <w:rPr>
                <w:rFonts w:ascii="Times New Roman" w:hAnsi="Times New Roman" w:cs="Times New Roman"/>
                <w:bCs/>
                <w:sz w:val="18"/>
                <w:szCs w:val="18"/>
              </w:rPr>
              <w:t>-20%</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restart"/>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环境监测计划</w:t>
            </w: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污染源监测</w:t>
            </w:r>
          </w:p>
        </w:tc>
        <w:tc>
          <w:tcPr>
            <w:tcW w:w="1894" w:type="dxa"/>
            <w:gridSpan w:val="2"/>
            <w:vAlign w:val="center"/>
          </w:tcPr>
          <w:p w:rsidR="00FE6A39" w:rsidRPr="00E646DA" w:rsidRDefault="00FE6A39" w:rsidP="00E646DA">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监测因子（</w:t>
            </w:r>
            <w:r w:rsidR="00E646DA">
              <w:rPr>
                <w:rFonts w:ascii="Times New Roman" w:hAnsi="Times New Roman" w:cs="Times New Roman" w:hint="eastAsia"/>
                <w:bCs/>
                <w:sz w:val="18"/>
                <w:szCs w:val="18"/>
              </w:rPr>
              <w:t>TVOC</w:t>
            </w:r>
            <w:r w:rsidR="00E646DA">
              <w:rPr>
                <w:rFonts w:ascii="Times New Roman" w:hAnsi="Times New Roman" w:cs="Times New Roman" w:hint="eastAsia"/>
                <w:bCs/>
                <w:sz w:val="18"/>
                <w:szCs w:val="18"/>
              </w:rPr>
              <w:t>、非甲烷总体、苯系物</w:t>
            </w:r>
            <w:r w:rsidRPr="00E646DA">
              <w:rPr>
                <w:rFonts w:ascii="Times New Roman" w:hAnsi="Times New Roman" w:cs="Times New Roman"/>
                <w:bCs/>
                <w:sz w:val="18"/>
                <w:szCs w:val="18"/>
              </w:rPr>
              <w:t>）</w:t>
            </w:r>
          </w:p>
        </w:tc>
        <w:tc>
          <w:tcPr>
            <w:tcW w:w="2208"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有组织废气监测</w:t>
            </w:r>
            <w:r w:rsidR="00E646DA">
              <w:rPr>
                <w:rFonts w:ascii="MS Mincho" w:eastAsia="MS Mincho" w:hAnsi="MS Mincho" w:cs="MS Mincho" w:hint="eastAsia"/>
                <w:bCs/>
                <w:spacing w:val="-6"/>
                <w:sz w:val="18"/>
                <w:szCs w:val="18"/>
              </w:rPr>
              <w:t>☑</w:t>
            </w:r>
          </w:p>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无组织废气监测</w:t>
            </w:r>
            <w:r w:rsidR="00E646DA">
              <w:rPr>
                <w:rFonts w:ascii="MS Mincho" w:eastAsia="MS Mincho" w:hAnsi="MS Mincho" w:cs="MS Mincho" w:hint="eastAsia"/>
                <w:bCs/>
                <w:spacing w:val="-6"/>
                <w:sz w:val="18"/>
                <w:szCs w:val="18"/>
              </w:rPr>
              <w:t>☑</w:t>
            </w:r>
          </w:p>
        </w:tc>
        <w:tc>
          <w:tcPr>
            <w:tcW w:w="2495" w:type="dxa"/>
            <w:gridSpan w:val="4"/>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无监测</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环境质量监测</w:t>
            </w:r>
          </w:p>
        </w:tc>
        <w:tc>
          <w:tcPr>
            <w:tcW w:w="1894"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监测因子（</w:t>
            </w:r>
            <w:r w:rsidRPr="00E646DA">
              <w:rPr>
                <w:rFonts w:ascii="Times New Roman" w:hAnsi="Times New Roman" w:cs="Times New Roman"/>
                <w:bCs/>
                <w:sz w:val="18"/>
                <w:szCs w:val="18"/>
              </w:rPr>
              <w:t xml:space="preserve"> </w:t>
            </w:r>
            <w:r w:rsidRPr="00E646DA">
              <w:rPr>
                <w:rFonts w:ascii="Times New Roman" w:hAnsi="Times New Roman" w:cs="Times New Roman"/>
                <w:bCs/>
                <w:sz w:val="18"/>
                <w:szCs w:val="18"/>
              </w:rPr>
              <w:t>）</w:t>
            </w:r>
          </w:p>
        </w:tc>
        <w:tc>
          <w:tcPr>
            <w:tcW w:w="2208"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监测点位（</w:t>
            </w:r>
            <w:r w:rsidRPr="00E646DA">
              <w:rPr>
                <w:rFonts w:ascii="Times New Roman" w:hAnsi="Times New Roman" w:cs="Times New Roman"/>
                <w:bCs/>
                <w:sz w:val="18"/>
                <w:szCs w:val="18"/>
              </w:rPr>
              <w:t xml:space="preserve"> </w:t>
            </w:r>
            <w:r w:rsidRPr="00E646DA">
              <w:rPr>
                <w:rFonts w:ascii="Times New Roman" w:hAnsi="Times New Roman" w:cs="Times New Roman"/>
                <w:bCs/>
                <w:sz w:val="18"/>
                <w:szCs w:val="18"/>
              </w:rPr>
              <w:t>）</w:t>
            </w:r>
          </w:p>
        </w:tc>
        <w:tc>
          <w:tcPr>
            <w:tcW w:w="2495" w:type="dxa"/>
            <w:gridSpan w:val="4"/>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无监测</w:t>
            </w:r>
            <w:r w:rsidR="00E646DA">
              <w:rPr>
                <w:rFonts w:ascii="MS Mincho" w:eastAsia="MS Mincho" w:hAnsi="MS Mincho" w:cs="MS Mincho" w:hint="eastAsia"/>
                <w:bCs/>
                <w:spacing w:val="-6"/>
                <w:sz w:val="18"/>
                <w:szCs w:val="18"/>
              </w:rPr>
              <w:t>☑</w:t>
            </w:r>
          </w:p>
        </w:tc>
      </w:tr>
      <w:tr w:rsidR="00FE6A39" w:rsidRPr="00E646DA" w:rsidTr="00247B84">
        <w:trPr>
          <w:jc w:val="center"/>
        </w:trPr>
        <w:tc>
          <w:tcPr>
            <w:tcW w:w="608" w:type="dxa"/>
            <w:vMerge w:val="restart"/>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评价结论</w:t>
            </w: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环境影响</w:t>
            </w:r>
          </w:p>
        </w:tc>
        <w:tc>
          <w:tcPr>
            <w:tcW w:w="3127" w:type="dxa"/>
            <w:gridSpan w:val="3"/>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可以接受</w:t>
            </w:r>
            <w:r w:rsidR="00E646DA">
              <w:rPr>
                <w:rFonts w:ascii="MS Mincho" w:eastAsia="MS Mincho" w:hAnsi="MS Mincho" w:cs="MS Mincho" w:hint="eastAsia"/>
                <w:bCs/>
                <w:spacing w:val="-6"/>
                <w:sz w:val="18"/>
                <w:szCs w:val="18"/>
              </w:rPr>
              <w:t>☑</w:t>
            </w:r>
          </w:p>
        </w:tc>
        <w:tc>
          <w:tcPr>
            <w:tcW w:w="3470" w:type="dxa"/>
            <w:gridSpan w:val="5"/>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不可以接受</w:t>
            </w:r>
            <w:r w:rsidRPr="00E646DA">
              <w:rPr>
                <w:rFonts w:ascii="Times New Roman" w:hAnsi="Times New Roman" w:cs="Times New Roman"/>
                <w:bCs/>
                <w:spacing w:val="-6"/>
                <w:sz w:val="18"/>
                <w:szCs w:val="18"/>
              </w:rPr>
              <w:sym w:font="Wingdings 2" w:char="00A3"/>
            </w:r>
          </w:p>
        </w:tc>
      </w:tr>
      <w:tr w:rsidR="00FE6A39" w:rsidRPr="00E646DA" w:rsidTr="00247B84">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大气环境防护距离</w:t>
            </w:r>
          </w:p>
        </w:tc>
        <w:tc>
          <w:tcPr>
            <w:tcW w:w="6597" w:type="dxa"/>
            <w:gridSpan w:val="8"/>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距（</w:t>
            </w:r>
            <w:r w:rsidRPr="00E646DA">
              <w:rPr>
                <w:rFonts w:ascii="Times New Roman" w:hAnsi="Times New Roman" w:cs="Times New Roman"/>
                <w:bCs/>
                <w:sz w:val="18"/>
                <w:szCs w:val="18"/>
              </w:rPr>
              <w:t xml:space="preserve">         </w:t>
            </w:r>
            <w:r w:rsidRPr="00E646DA">
              <w:rPr>
                <w:rFonts w:ascii="Times New Roman" w:hAnsi="Times New Roman" w:cs="Times New Roman"/>
                <w:bCs/>
                <w:sz w:val="18"/>
                <w:szCs w:val="18"/>
              </w:rPr>
              <w:t>）厂界最远（</w:t>
            </w:r>
            <w:r w:rsidRPr="00E646DA">
              <w:rPr>
                <w:rFonts w:ascii="Times New Roman" w:hAnsi="Times New Roman" w:cs="Times New Roman"/>
                <w:bCs/>
                <w:sz w:val="18"/>
                <w:szCs w:val="18"/>
              </w:rPr>
              <w:t xml:space="preserve">        </w:t>
            </w:r>
            <w:r w:rsidRPr="00E646DA">
              <w:rPr>
                <w:rFonts w:ascii="Times New Roman" w:hAnsi="Times New Roman" w:cs="Times New Roman"/>
                <w:bCs/>
                <w:sz w:val="18"/>
                <w:szCs w:val="18"/>
              </w:rPr>
              <w:t>）</w:t>
            </w:r>
            <w:r w:rsidRPr="00E646DA">
              <w:rPr>
                <w:rFonts w:ascii="Times New Roman" w:hAnsi="Times New Roman" w:cs="Times New Roman"/>
                <w:bCs/>
                <w:sz w:val="18"/>
                <w:szCs w:val="18"/>
              </w:rPr>
              <w:t>m</w:t>
            </w:r>
          </w:p>
        </w:tc>
      </w:tr>
      <w:tr w:rsidR="00FE6A39" w:rsidRPr="00E646DA" w:rsidTr="00E646DA">
        <w:trPr>
          <w:jc w:val="center"/>
        </w:trPr>
        <w:tc>
          <w:tcPr>
            <w:tcW w:w="608" w:type="dxa"/>
            <w:vMerge/>
            <w:vAlign w:val="center"/>
          </w:tcPr>
          <w:p w:rsidR="00FE6A39" w:rsidRPr="00E646DA" w:rsidRDefault="00FE6A39" w:rsidP="00247B84">
            <w:pPr>
              <w:contextualSpacing/>
              <w:jc w:val="center"/>
              <w:rPr>
                <w:rFonts w:ascii="Times New Roman" w:hAnsi="Times New Roman" w:cs="Times New Roman"/>
                <w:bCs/>
                <w:sz w:val="18"/>
                <w:szCs w:val="18"/>
              </w:rPr>
            </w:pPr>
          </w:p>
        </w:tc>
        <w:tc>
          <w:tcPr>
            <w:tcW w:w="1317"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污染源年排放量</w:t>
            </w:r>
          </w:p>
        </w:tc>
        <w:tc>
          <w:tcPr>
            <w:tcW w:w="1894"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SO</w:t>
            </w:r>
            <w:r w:rsidRPr="00E646DA">
              <w:rPr>
                <w:rFonts w:ascii="Times New Roman" w:hAnsi="Times New Roman" w:cs="Times New Roman"/>
                <w:bCs/>
                <w:sz w:val="18"/>
                <w:szCs w:val="18"/>
                <w:vertAlign w:val="subscript"/>
              </w:rPr>
              <w:t>2</w:t>
            </w:r>
            <w:r w:rsidRPr="00E646DA">
              <w:rPr>
                <w:rFonts w:ascii="Times New Roman" w:hAnsi="Times New Roman" w:cs="Times New Roman"/>
                <w:bCs/>
                <w:sz w:val="18"/>
                <w:szCs w:val="18"/>
              </w:rPr>
              <w:t>：（）</w:t>
            </w:r>
            <w:r w:rsidRPr="00E646DA">
              <w:rPr>
                <w:rFonts w:ascii="Times New Roman" w:hAnsi="Times New Roman" w:cs="Times New Roman"/>
                <w:bCs/>
                <w:sz w:val="18"/>
                <w:szCs w:val="18"/>
              </w:rPr>
              <w:t>t/a</w:t>
            </w:r>
          </w:p>
        </w:tc>
        <w:tc>
          <w:tcPr>
            <w:tcW w:w="1233" w:type="dxa"/>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NO</w:t>
            </w:r>
            <w:r w:rsidRPr="00E646DA">
              <w:rPr>
                <w:rFonts w:ascii="Times New Roman" w:hAnsi="Times New Roman" w:cs="Times New Roman"/>
                <w:bCs/>
                <w:sz w:val="18"/>
                <w:szCs w:val="18"/>
                <w:vertAlign w:val="subscript"/>
              </w:rPr>
              <w:t>X</w:t>
            </w:r>
            <w:r w:rsidRPr="00E646DA">
              <w:rPr>
                <w:rFonts w:ascii="Times New Roman" w:hAnsi="Times New Roman" w:cs="Times New Roman"/>
                <w:bCs/>
                <w:sz w:val="18"/>
                <w:szCs w:val="18"/>
              </w:rPr>
              <w:t>：（）</w:t>
            </w:r>
            <w:r w:rsidRPr="00E646DA">
              <w:rPr>
                <w:rFonts w:ascii="Times New Roman" w:hAnsi="Times New Roman" w:cs="Times New Roman"/>
                <w:bCs/>
                <w:sz w:val="18"/>
                <w:szCs w:val="18"/>
              </w:rPr>
              <w:t>t/a</w:t>
            </w:r>
          </w:p>
        </w:tc>
        <w:tc>
          <w:tcPr>
            <w:tcW w:w="1860" w:type="dxa"/>
            <w:gridSpan w:val="2"/>
            <w:vAlign w:val="center"/>
          </w:tcPr>
          <w:p w:rsidR="00FE6A39" w:rsidRPr="00E646DA" w:rsidRDefault="00FE6A39" w:rsidP="00247B84">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颗粒物：（</w:t>
            </w:r>
            <w:r w:rsidRPr="00E646DA">
              <w:rPr>
                <w:rFonts w:ascii="Times New Roman" w:hAnsi="Times New Roman" w:cs="Times New Roman"/>
                <w:bCs/>
                <w:sz w:val="18"/>
                <w:szCs w:val="18"/>
              </w:rPr>
              <w:t xml:space="preserve">   </w:t>
            </w:r>
            <w:r w:rsidRPr="00E646DA">
              <w:rPr>
                <w:rFonts w:ascii="Times New Roman" w:hAnsi="Times New Roman" w:cs="Times New Roman"/>
                <w:bCs/>
                <w:sz w:val="18"/>
                <w:szCs w:val="18"/>
              </w:rPr>
              <w:t>）</w:t>
            </w:r>
            <w:r w:rsidRPr="00E646DA">
              <w:rPr>
                <w:rFonts w:ascii="Times New Roman" w:hAnsi="Times New Roman" w:cs="Times New Roman"/>
                <w:bCs/>
                <w:sz w:val="18"/>
                <w:szCs w:val="18"/>
              </w:rPr>
              <w:t>t/a</w:t>
            </w:r>
          </w:p>
        </w:tc>
        <w:tc>
          <w:tcPr>
            <w:tcW w:w="1610" w:type="dxa"/>
            <w:gridSpan w:val="3"/>
            <w:vAlign w:val="center"/>
          </w:tcPr>
          <w:p w:rsidR="00FE6A39" w:rsidRPr="00E646DA" w:rsidRDefault="00FE6A39" w:rsidP="00F466F3">
            <w:pPr>
              <w:contextualSpacing/>
              <w:jc w:val="center"/>
              <w:rPr>
                <w:rFonts w:ascii="Times New Roman" w:hAnsi="Times New Roman" w:cs="Times New Roman"/>
                <w:bCs/>
                <w:sz w:val="18"/>
                <w:szCs w:val="18"/>
              </w:rPr>
            </w:pPr>
            <w:r w:rsidRPr="00E646DA">
              <w:rPr>
                <w:rFonts w:ascii="Times New Roman" w:hAnsi="Times New Roman" w:cs="Times New Roman"/>
                <w:bCs/>
                <w:sz w:val="18"/>
                <w:szCs w:val="18"/>
              </w:rPr>
              <w:t>VOCs</w:t>
            </w:r>
            <w:r w:rsidRPr="00E646DA">
              <w:rPr>
                <w:rFonts w:ascii="Times New Roman" w:hAnsi="Times New Roman" w:cs="Times New Roman"/>
                <w:bCs/>
                <w:sz w:val="18"/>
                <w:szCs w:val="18"/>
              </w:rPr>
              <w:t>：（</w:t>
            </w:r>
            <w:r w:rsidR="00E646DA">
              <w:rPr>
                <w:rFonts w:ascii="Times New Roman" w:hAnsi="Times New Roman" w:cs="Times New Roman" w:hint="eastAsia"/>
                <w:bCs/>
                <w:sz w:val="18"/>
                <w:szCs w:val="18"/>
              </w:rPr>
              <w:t>0.0</w:t>
            </w:r>
            <w:r w:rsidR="00F466F3">
              <w:rPr>
                <w:rFonts w:ascii="Times New Roman" w:hAnsi="Times New Roman" w:cs="Times New Roman" w:hint="eastAsia"/>
                <w:bCs/>
                <w:sz w:val="18"/>
                <w:szCs w:val="18"/>
              </w:rPr>
              <w:t>45</w:t>
            </w:r>
            <w:r w:rsidRPr="00E646DA">
              <w:rPr>
                <w:rFonts w:ascii="Times New Roman" w:hAnsi="Times New Roman" w:cs="Times New Roman"/>
                <w:bCs/>
                <w:sz w:val="18"/>
                <w:szCs w:val="18"/>
              </w:rPr>
              <w:t>）</w:t>
            </w:r>
            <w:r w:rsidRPr="00E646DA">
              <w:rPr>
                <w:rFonts w:ascii="Times New Roman" w:hAnsi="Times New Roman" w:cs="Times New Roman"/>
                <w:bCs/>
                <w:sz w:val="18"/>
                <w:szCs w:val="18"/>
              </w:rPr>
              <w:t>t/a</w:t>
            </w:r>
          </w:p>
        </w:tc>
      </w:tr>
      <w:tr w:rsidR="00FE6A39" w:rsidRPr="00E646DA" w:rsidTr="00247B84">
        <w:trPr>
          <w:jc w:val="center"/>
        </w:trPr>
        <w:tc>
          <w:tcPr>
            <w:tcW w:w="8522" w:type="dxa"/>
            <w:gridSpan w:val="10"/>
            <w:vAlign w:val="center"/>
          </w:tcPr>
          <w:p w:rsidR="00FE6A39" w:rsidRPr="00E646DA" w:rsidRDefault="00FE6A39" w:rsidP="00247B84">
            <w:pPr>
              <w:contextualSpacing/>
              <w:rPr>
                <w:rFonts w:ascii="Times New Roman" w:hAnsi="Times New Roman" w:cs="Times New Roman"/>
                <w:bCs/>
                <w:sz w:val="18"/>
                <w:szCs w:val="18"/>
              </w:rPr>
            </w:pPr>
            <w:r w:rsidRPr="00E646DA">
              <w:rPr>
                <w:rFonts w:ascii="Times New Roman" w:hAnsi="Times New Roman" w:cs="Times New Roman"/>
                <w:bCs/>
                <w:sz w:val="18"/>
                <w:szCs w:val="18"/>
              </w:rPr>
              <w:t>注：</w:t>
            </w:r>
            <w:r w:rsidRPr="00E646DA">
              <w:rPr>
                <w:rFonts w:ascii="Times New Roman" w:hAnsi="Times New Roman" w:cs="Times New Roman"/>
                <w:bCs/>
                <w:sz w:val="18"/>
                <w:szCs w:val="18"/>
              </w:rPr>
              <w:t>“</w:t>
            </w:r>
            <w:r w:rsidRPr="00E646DA">
              <w:rPr>
                <w:rFonts w:ascii="Times New Roman" w:hAnsi="Times New Roman" w:cs="Times New Roman"/>
                <w:bCs/>
                <w:spacing w:val="-6"/>
                <w:sz w:val="18"/>
                <w:szCs w:val="18"/>
              </w:rPr>
              <w:t>□</w:t>
            </w:r>
            <w:r w:rsidRPr="00E646DA">
              <w:rPr>
                <w:rFonts w:ascii="Times New Roman" w:hAnsi="Times New Roman" w:cs="Times New Roman"/>
                <w:bCs/>
                <w:sz w:val="18"/>
                <w:szCs w:val="18"/>
              </w:rPr>
              <w:t>”</w:t>
            </w:r>
            <w:r w:rsidRPr="00E646DA">
              <w:rPr>
                <w:rFonts w:ascii="Times New Roman" w:hAnsi="Times New Roman" w:cs="Times New Roman"/>
                <w:bCs/>
                <w:sz w:val="18"/>
                <w:szCs w:val="18"/>
              </w:rPr>
              <w:t>为勾选项，填</w:t>
            </w:r>
            <w:r w:rsidRPr="00E646DA">
              <w:rPr>
                <w:rFonts w:ascii="Times New Roman" w:hAnsi="Times New Roman" w:cs="Times New Roman"/>
                <w:bCs/>
                <w:sz w:val="18"/>
                <w:szCs w:val="18"/>
              </w:rPr>
              <w:t>“</w:t>
            </w:r>
            <w:r w:rsidRPr="00E646DA">
              <w:rPr>
                <w:rFonts w:ascii="Times New Roman" w:hAnsi="Times New Roman" w:cs="Times New Roman"/>
                <w:bCs/>
                <w:spacing w:val="-6"/>
                <w:sz w:val="18"/>
                <w:szCs w:val="18"/>
              </w:rPr>
              <w:sym w:font="Wingdings 2" w:char="F052"/>
            </w:r>
            <w:r w:rsidRPr="00E646DA">
              <w:rPr>
                <w:rFonts w:ascii="Times New Roman" w:hAnsi="Times New Roman" w:cs="Times New Roman"/>
                <w:bCs/>
                <w:sz w:val="18"/>
                <w:szCs w:val="18"/>
              </w:rPr>
              <w:t>”</w:t>
            </w:r>
            <w:r w:rsidRPr="00E646DA">
              <w:rPr>
                <w:rFonts w:ascii="Times New Roman" w:hAnsi="Times New Roman" w:cs="Times New Roman"/>
                <w:bCs/>
                <w:sz w:val="18"/>
                <w:szCs w:val="18"/>
              </w:rPr>
              <w:t>；</w:t>
            </w:r>
            <w:r w:rsidRPr="00E646DA">
              <w:rPr>
                <w:rFonts w:ascii="Times New Roman" w:hAnsi="Times New Roman" w:cs="Times New Roman"/>
                <w:bCs/>
                <w:sz w:val="18"/>
                <w:szCs w:val="18"/>
              </w:rPr>
              <w:t>“</w:t>
            </w:r>
            <w:r w:rsidRPr="00E646DA">
              <w:rPr>
                <w:rFonts w:ascii="Times New Roman" w:hAnsi="Times New Roman" w:cs="Times New Roman"/>
                <w:bCs/>
                <w:sz w:val="18"/>
                <w:szCs w:val="18"/>
              </w:rPr>
              <w:t>（</w:t>
            </w:r>
            <w:r w:rsidRPr="00E646DA">
              <w:rPr>
                <w:rFonts w:ascii="Times New Roman" w:hAnsi="Times New Roman" w:cs="Times New Roman"/>
                <w:bCs/>
                <w:sz w:val="18"/>
                <w:szCs w:val="18"/>
              </w:rPr>
              <w:t xml:space="preserve">    </w:t>
            </w:r>
            <w:r w:rsidRPr="00E646DA">
              <w:rPr>
                <w:rFonts w:ascii="Times New Roman" w:hAnsi="Times New Roman" w:cs="Times New Roman"/>
                <w:bCs/>
                <w:sz w:val="18"/>
                <w:szCs w:val="18"/>
              </w:rPr>
              <w:t>）</w:t>
            </w:r>
            <w:r w:rsidRPr="00E646DA">
              <w:rPr>
                <w:rFonts w:ascii="Times New Roman" w:hAnsi="Times New Roman" w:cs="Times New Roman"/>
                <w:bCs/>
                <w:sz w:val="18"/>
                <w:szCs w:val="18"/>
              </w:rPr>
              <w:t>”</w:t>
            </w:r>
            <w:r w:rsidRPr="00E646DA">
              <w:rPr>
                <w:rFonts w:ascii="Times New Roman" w:hAnsi="Times New Roman" w:cs="Times New Roman"/>
                <w:bCs/>
                <w:sz w:val="18"/>
                <w:szCs w:val="18"/>
              </w:rPr>
              <w:t>为内容填写项</w:t>
            </w:r>
          </w:p>
        </w:tc>
      </w:tr>
    </w:tbl>
    <w:p w:rsidR="004B6523" w:rsidRPr="00FE6A39" w:rsidRDefault="004B6523" w:rsidP="00DB7C64">
      <w:pPr>
        <w:pStyle w:val="05201"/>
        <w:tabs>
          <w:tab w:val="left" w:pos="2370"/>
        </w:tabs>
        <w:spacing w:before="0" w:afterLines="0" w:after="0" w:line="360" w:lineRule="auto"/>
        <w:ind w:firstLine="480"/>
        <w:rPr>
          <w:rFonts w:cs="Times New Roman" w:hint="default"/>
        </w:rPr>
      </w:pPr>
    </w:p>
    <w:p w:rsidR="0046337C" w:rsidRPr="0046337C" w:rsidRDefault="0046337C" w:rsidP="0046337C">
      <w:pPr>
        <w:spacing w:line="360" w:lineRule="auto"/>
        <w:ind w:firstLineChars="200" w:firstLine="482"/>
        <w:rPr>
          <w:rFonts w:ascii="Times New Roman" w:hAnsi="Times New Roman" w:cs="Times New Roman"/>
          <w:b/>
        </w:rPr>
      </w:pPr>
      <w:r>
        <w:rPr>
          <w:rFonts w:ascii="Times New Roman" w:hAnsi="Times New Roman" w:cs="Times New Roman" w:hint="eastAsia"/>
          <w:b/>
        </w:rPr>
        <w:t>7.2.2</w:t>
      </w:r>
      <w:r>
        <w:rPr>
          <w:rFonts w:ascii="Times New Roman" w:hAnsi="Times New Roman" w:cs="Times New Roman" w:hint="eastAsia"/>
          <w:b/>
        </w:rPr>
        <w:t>地表水</w:t>
      </w:r>
      <w:r w:rsidRPr="0046337C">
        <w:rPr>
          <w:rFonts w:ascii="Times New Roman" w:hAnsi="Times New Roman" w:cs="Times New Roman"/>
          <w:b/>
        </w:rPr>
        <w:t>环境影响分析及污染防治措施</w:t>
      </w:r>
    </w:p>
    <w:p w:rsidR="000A4F8A" w:rsidRPr="000A4F8A" w:rsidRDefault="000A4F8A" w:rsidP="000A4F8A">
      <w:pPr>
        <w:pStyle w:val="05201"/>
        <w:tabs>
          <w:tab w:val="left" w:pos="2370"/>
        </w:tabs>
        <w:spacing w:before="0" w:afterLines="0" w:after="0" w:line="360" w:lineRule="auto"/>
        <w:ind w:firstLine="482"/>
        <w:contextualSpacing/>
        <w:rPr>
          <w:rFonts w:cs="Times New Roman" w:hint="default"/>
          <w:b/>
        </w:rPr>
      </w:pPr>
      <w:r w:rsidRPr="000A4F8A">
        <w:rPr>
          <w:rFonts w:cs="Times New Roman"/>
          <w:b/>
        </w:rPr>
        <w:t>①项目废水污染源</w:t>
      </w:r>
    </w:p>
    <w:p w:rsidR="000A4F8A" w:rsidRDefault="0046337C" w:rsidP="0046337C">
      <w:pPr>
        <w:spacing w:line="360" w:lineRule="auto"/>
        <w:ind w:firstLineChars="200" w:firstLine="480"/>
        <w:rPr>
          <w:rFonts w:ascii="Times New Roman" w:hAnsi="Times New Roman" w:cs="Times New Roman"/>
        </w:rPr>
      </w:pPr>
      <w:r w:rsidRPr="0046337C">
        <w:rPr>
          <w:rFonts w:ascii="Times New Roman" w:hAnsi="Times New Roman" w:cs="Times New Roman"/>
        </w:rPr>
        <w:t>根据工程</w:t>
      </w:r>
      <w:r>
        <w:rPr>
          <w:rFonts w:ascii="Times New Roman" w:hAnsi="Times New Roman" w:cs="Times New Roman" w:hint="eastAsia"/>
        </w:rPr>
        <w:t>分析内容</w:t>
      </w:r>
      <w:r w:rsidRPr="0046337C">
        <w:rPr>
          <w:rFonts w:ascii="Times New Roman" w:hAnsi="Times New Roman" w:cs="Times New Roman"/>
        </w:rPr>
        <w:t>，本项目</w:t>
      </w:r>
      <w:r>
        <w:rPr>
          <w:rFonts w:ascii="Times New Roman" w:hAnsi="Times New Roman" w:cs="Times New Roman" w:hint="eastAsia"/>
        </w:rPr>
        <w:t>营运期产生的废水主要为职工</w:t>
      </w:r>
      <w:r w:rsidRPr="0046337C">
        <w:rPr>
          <w:rFonts w:ascii="Times New Roman" w:hAnsi="Times New Roman" w:cs="Times New Roman"/>
        </w:rPr>
        <w:t>生活污水</w:t>
      </w:r>
      <w:r>
        <w:rPr>
          <w:rFonts w:ascii="Times New Roman" w:hAnsi="Times New Roman" w:cs="Times New Roman" w:hint="eastAsia"/>
        </w:rPr>
        <w:t>、车辆清洁及车间地面清洁废水，综合废水</w:t>
      </w:r>
      <w:r w:rsidRPr="0046337C">
        <w:rPr>
          <w:rFonts w:ascii="Times New Roman" w:hAnsi="Times New Roman" w:cs="Times New Roman"/>
        </w:rPr>
        <w:t>排放量为</w:t>
      </w:r>
      <w:r w:rsidR="000A4F8A">
        <w:rPr>
          <w:rFonts w:ascii="Times New Roman" w:hAnsi="Times New Roman" w:cs="Times New Roman" w:hint="eastAsia"/>
        </w:rPr>
        <w:t>4.946</w:t>
      </w:r>
      <w:r w:rsidR="000A4F8A" w:rsidRPr="00843DC4">
        <w:rPr>
          <w:rFonts w:ascii="Times New Roman" w:hAnsi="Times New Roman" w:cs="Times New Roman"/>
        </w:rPr>
        <w:t>m</w:t>
      </w:r>
      <w:r w:rsidR="000A4F8A" w:rsidRPr="00843DC4">
        <w:rPr>
          <w:rFonts w:ascii="Times New Roman" w:hAnsi="Times New Roman" w:cs="Times New Roman"/>
          <w:vertAlign w:val="superscript"/>
        </w:rPr>
        <w:t>3</w:t>
      </w:r>
      <w:r w:rsidR="000A4F8A" w:rsidRPr="00843DC4">
        <w:rPr>
          <w:rFonts w:ascii="Times New Roman" w:hAnsi="Times New Roman" w:cs="Times New Roman"/>
        </w:rPr>
        <w:t>/</w:t>
      </w:r>
      <w:r w:rsidR="000A4F8A" w:rsidRPr="00843DC4">
        <w:rPr>
          <w:rFonts w:ascii="Times New Roman" w:hAnsi="Times New Roman" w:cs="Times New Roman" w:hint="eastAsia"/>
        </w:rPr>
        <w:t>d</w:t>
      </w:r>
      <w:r w:rsidR="000A4F8A">
        <w:rPr>
          <w:rFonts w:ascii="Times New Roman" w:hAnsi="Times New Roman" w:cs="Times New Roman" w:hint="eastAsia"/>
        </w:rPr>
        <w:t>（</w:t>
      </w:r>
      <w:r w:rsidR="000A4F8A">
        <w:rPr>
          <w:rFonts w:ascii="Times New Roman" w:hAnsi="Times New Roman" w:cs="Times New Roman" w:hint="eastAsia"/>
        </w:rPr>
        <w:t>1286.1</w:t>
      </w:r>
      <w:r w:rsidR="000A4F8A" w:rsidRPr="00843DC4">
        <w:rPr>
          <w:rFonts w:ascii="Times New Roman" w:hAnsi="Times New Roman" w:cs="Times New Roman"/>
        </w:rPr>
        <w:t>m</w:t>
      </w:r>
      <w:r w:rsidR="000A4F8A" w:rsidRPr="00843DC4">
        <w:rPr>
          <w:rFonts w:ascii="Times New Roman" w:hAnsi="Times New Roman" w:cs="Times New Roman"/>
          <w:vertAlign w:val="superscript"/>
        </w:rPr>
        <w:t>3</w:t>
      </w:r>
      <w:r w:rsidR="000A4F8A" w:rsidRPr="00843DC4">
        <w:rPr>
          <w:rFonts w:ascii="Times New Roman" w:hAnsi="Times New Roman" w:cs="Times New Roman"/>
        </w:rPr>
        <w:t>/a</w:t>
      </w:r>
      <w:r w:rsidR="000A4F8A">
        <w:rPr>
          <w:rFonts w:ascii="Times New Roman" w:hAnsi="Times New Roman" w:cs="Times New Roman" w:hint="eastAsia"/>
        </w:rPr>
        <w:t>）。厂区按照雨污分流体制建设，雨水通过厂区雨水管网收集外排园区雨水收集管网，污水中职工生活污水采用化粪池预处理、车辆清洁及车间地面清洁废水汇入厂区东侧自建的</w:t>
      </w:r>
      <w:r w:rsidR="000A4F8A" w:rsidRPr="000A4F8A">
        <w:rPr>
          <w:rFonts w:ascii="Times New Roman" w:hAnsi="Times New Roman" w:cs="Times New Roman" w:hint="eastAsia"/>
        </w:rPr>
        <w:t>设计处理能力</w:t>
      </w:r>
      <w:r w:rsidR="000A4F8A" w:rsidRPr="000A4F8A">
        <w:rPr>
          <w:rFonts w:ascii="Times New Roman" w:hAnsi="Times New Roman" w:cs="Times New Roman" w:hint="eastAsia"/>
        </w:rPr>
        <w:t>5.0m</w:t>
      </w:r>
      <w:r w:rsidR="000A4F8A" w:rsidRPr="000A4F8A">
        <w:rPr>
          <w:rFonts w:ascii="Times New Roman" w:hAnsi="Times New Roman" w:cs="Times New Roman" w:hint="eastAsia"/>
          <w:vertAlign w:val="superscript"/>
        </w:rPr>
        <w:t>3</w:t>
      </w:r>
      <w:r w:rsidR="000A4F8A" w:rsidRPr="000A4F8A">
        <w:rPr>
          <w:rFonts w:ascii="Times New Roman" w:hAnsi="Times New Roman" w:cs="Times New Roman" w:hint="eastAsia"/>
        </w:rPr>
        <w:t>/d</w:t>
      </w:r>
      <w:r w:rsidR="000A4F8A">
        <w:rPr>
          <w:rFonts w:ascii="Times New Roman" w:hAnsi="Times New Roman" w:cs="Times New Roman" w:hint="eastAsia"/>
        </w:rPr>
        <w:t>的一座</w:t>
      </w:r>
      <w:r w:rsidR="000A4F8A" w:rsidRPr="000A4F8A">
        <w:rPr>
          <w:rFonts w:ascii="Times New Roman" w:hAnsi="Times New Roman" w:cs="Times New Roman"/>
        </w:rPr>
        <w:t>隔油沉淀池</w:t>
      </w:r>
      <w:r w:rsidR="000A4F8A">
        <w:rPr>
          <w:rFonts w:ascii="Times New Roman" w:hAnsi="Times New Roman" w:cs="Times New Roman" w:hint="eastAsia"/>
        </w:rPr>
        <w:t>进行</w:t>
      </w:r>
      <w:r w:rsidR="000A4F8A" w:rsidRPr="000A4F8A">
        <w:rPr>
          <w:rFonts w:ascii="Times New Roman" w:hAnsi="Times New Roman" w:cs="Times New Roman"/>
        </w:rPr>
        <w:t>处理</w:t>
      </w:r>
      <w:r w:rsidR="000A4F8A">
        <w:rPr>
          <w:rFonts w:ascii="Times New Roman" w:hAnsi="Times New Roman" w:cs="Times New Roman" w:hint="eastAsia"/>
        </w:rPr>
        <w:t>，处理后的污水在厂区东侧排入园区污水管网。根据预处理设施效率，综合废水中主要污染物</w:t>
      </w:r>
      <w:proofErr w:type="spellStart"/>
      <w:r w:rsidR="000A4F8A" w:rsidRPr="00717D28">
        <w:rPr>
          <w:rFonts w:ascii="Times New Roman" w:hAnsi="Times New Roman" w:cs="Times New Roman" w:hint="eastAsia"/>
        </w:rPr>
        <w:t>CODcr</w:t>
      </w:r>
      <w:proofErr w:type="spellEnd"/>
      <w:r w:rsidR="000A4F8A">
        <w:rPr>
          <w:rFonts w:ascii="Times New Roman" w:hAnsi="Times New Roman" w:cs="Times New Roman" w:hint="eastAsia"/>
        </w:rPr>
        <w:t>排</w:t>
      </w:r>
      <w:r w:rsidR="000A4F8A">
        <w:rPr>
          <w:rFonts w:ascii="Times New Roman" w:hAnsi="Times New Roman" w:cs="Times New Roman" w:hint="eastAsia"/>
        </w:rPr>
        <w:lastRenderedPageBreak/>
        <w:t>放浓度为</w:t>
      </w:r>
      <w:r w:rsidR="000A4F8A">
        <w:rPr>
          <w:rFonts w:ascii="Times New Roman" w:hAnsi="Times New Roman" w:cs="Times New Roman" w:hint="eastAsia"/>
        </w:rPr>
        <w:t>232</w:t>
      </w:r>
      <w:r w:rsidR="000A4F8A" w:rsidRPr="00717D28">
        <w:rPr>
          <w:rFonts w:ascii="Times New Roman" w:hAnsi="Times New Roman" w:cs="Times New Roman" w:hint="eastAsia"/>
        </w:rPr>
        <w:t>m</w:t>
      </w:r>
      <w:r w:rsidR="000A4F8A" w:rsidRPr="00843DC4">
        <w:rPr>
          <w:rFonts w:ascii="Times New Roman" w:hAnsi="Times New Roman" w:cs="Times New Roman"/>
        </w:rPr>
        <w:t>g/L</w:t>
      </w:r>
      <w:r w:rsidR="000A4F8A" w:rsidRPr="00717D28">
        <w:rPr>
          <w:rFonts w:ascii="Times New Roman" w:hAnsi="Times New Roman" w:cs="Times New Roman" w:hint="eastAsia"/>
        </w:rPr>
        <w:t>、</w:t>
      </w:r>
      <w:r w:rsidR="000A4F8A">
        <w:rPr>
          <w:rFonts w:ascii="Times New Roman" w:hAnsi="Times New Roman" w:cs="Times New Roman" w:hint="eastAsia"/>
        </w:rPr>
        <w:t>排放量为</w:t>
      </w:r>
      <w:r w:rsidR="000A4F8A">
        <w:rPr>
          <w:rFonts w:ascii="Times New Roman" w:hAnsi="Times New Roman" w:cs="Times New Roman" w:hint="eastAsia"/>
        </w:rPr>
        <w:t>0.298t/a</w:t>
      </w:r>
      <w:r w:rsidR="000A4F8A">
        <w:rPr>
          <w:rFonts w:ascii="Times New Roman" w:hAnsi="Times New Roman" w:cs="Times New Roman" w:hint="eastAsia"/>
        </w:rPr>
        <w:t>，</w:t>
      </w:r>
      <w:r w:rsidR="000A4F8A" w:rsidRPr="00717D28">
        <w:rPr>
          <w:rFonts w:ascii="Times New Roman" w:hAnsi="Times New Roman" w:cs="Times New Roman" w:hint="eastAsia"/>
        </w:rPr>
        <w:t>BOD</w:t>
      </w:r>
      <w:r w:rsidR="000A4F8A" w:rsidRPr="00717D28">
        <w:rPr>
          <w:rFonts w:ascii="Times New Roman" w:hAnsi="Times New Roman" w:cs="Times New Roman" w:hint="eastAsia"/>
          <w:vertAlign w:val="subscript"/>
        </w:rPr>
        <w:t>5</w:t>
      </w:r>
      <w:r w:rsidR="000A4F8A">
        <w:rPr>
          <w:rFonts w:ascii="Times New Roman" w:hAnsi="Times New Roman" w:cs="Times New Roman" w:hint="eastAsia"/>
        </w:rPr>
        <w:t>排放浓度为</w:t>
      </w:r>
      <w:r w:rsidR="000A4F8A">
        <w:rPr>
          <w:rFonts w:ascii="Times New Roman" w:hAnsi="Times New Roman" w:cs="Times New Roman" w:hint="eastAsia"/>
        </w:rPr>
        <w:t>121</w:t>
      </w:r>
      <w:r w:rsidR="000A4F8A" w:rsidRPr="00717D28">
        <w:rPr>
          <w:rFonts w:ascii="Times New Roman" w:hAnsi="Times New Roman" w:cs="Times New Roman" w:hint="eastAsia"/>
        </w:rPr>
        <w:t>m</w:t>
      </w:r>
      <w:r w:rsidR="000A4F8A" w:rsidRPr="00843DC4">
        <w:rPr>
          <w:rFonts w:ascii="Times New Roman" w:hAnsi="Times New Roman" w:cs="Times New Roman"/>
        </w:rPr>
        <w:t>g/L</w:t>
      </w:r>
      <w:r w:rsidR="000A4F8A" w:rsidRPr="00717D28">
        <w:rPr>
          <w:rFonts w:ascii="Times New Roman" w:hAnsi="Times New Roman" w:cs="Times New Roman" w:hint="eastAsia"/>
        </w:rPr>
        <w:t>、</w:t>
      </w:r>
      <w:r w:rsidR="000A4F8A">
        <w:rPr>
          <w:rFonts w:ascii="Times New Roman" w:hAnsi="Times New Roman" w:cs="Times New Roman" w:hint="eastAsia"/>
        </w:rPr>
        <w:t>排放量为</w:t>
      </w:r>
      <w:r w:rsidR="000A4F8A">
        <w:rPr>
          <w:rFonts w:ascii="Times New Roman" w:hAnsi="Times New Roman" w:cs="Times New Roman" w:hint="eastAsia"/>
        </w:rPr>
        <w:t>0.156t/a</w:t>
      </w:r>
      <w:r w:rsidR="000A4F8A">
        <w:rPr>
          <w:rFonts w:ascii="Times New Roman" w:hAnsi="Times New Roman" w:cs="Times New Roman" w:hint="eastAsia"/>
        </w:rPr>
        <w:t>，</w:t>
      </w:r>
      <w:r w:rsidR="000A4F8A" w:rsidRPr="00717D28">
        <w:rPr>
          <w:rFonts w:ascii="Times New Roman" w:hAnsi="Times New Roman" w:cs="Times New Roman" w:hint="eastAsia"/>
        </w:rPr>
        <w:t>SS</w:t>
      </w:r>
      <w:r w:rsidR="000A4F8A">
        <w:rPr>
          <w:rFonts w:ascii="Times New Roman" w:hAnsi="Times New Roman" w:cs="Times New Roman" w:hint="eastAsia"/>
        </w:rPr>
        <w:t>排放浓度为</w:t>
      </w:r>
      <w:r w:rsidR="000A4F8A">
        <w:rPr>
          <w:rFonts w:ascii="Times New Roman" w:hAnsi="Times New Roman" w:cs="Times New Roman" w:hint="eastAsia"/>
        </w:rPr>
        <w:t>75</w:t>
      </w:r>
      <w:r w:rsidR="000A4F8A" w:rsidRPr="00717D28">
        <w:rPr>
          <w:rFonts w:ascii="Times New Roman" w:hAnsi="Times New Roman" w:cs="Times New Roman" w:hint="eastAsia"/>
        </w:rPr>
        <w:t>m</w:t>
      </w:r>
      <w:r w:rsidR="000A4F8A" w:rsidRPr="00843DC4">
        <w:rPr>
          <w:rFonts w:ascii="Times New Roman" w:hAnsi="Times New Roman" w:cs="Times New Roman"/>
        </w:rPr>
        <w:t>g/L</w:t>
      </w:r>
      <w:r w:rsidR="000A4F8A" w:rsidRPr="00717D28">
        <w:rPr>
          <w:rFonts w:ascii="Times New Roman" w:hAnsi="Times New Roman" w:cs="Times New Roman" w:hint="eastAsia"/>
        </w:rPr>
        <w:t>、</w:t>
      </w:r>
      <w:r w:rsidR="000A4F8A">
        <w:rPr>
          <w:rFonts w:ascii="Times New Roman" w:hAnsi="Times New Roman" w:cs="Times New Roman" w:hint="eastAsia"/>
        </w:rPr>
        <w:t>排放量为</w:t>
      </w:r>
      <w:r w:rsidR="000A4F8A">
        <w:rPr>
          <w:rFonts w:ascii="Times New Roman" w:hAnsi="Times New Roman" w:cs="Times New Roman" w:hint="eastAsia"/>
        </w:rPr>
        <w:t>0.097t/a</w:t>
      </w:r>
      <w:r w:rsidR="000A4F8A">
        <w:rPr>
          <w:rFonts w:ascii="Times New Roman" w:hAnsi="Times New Roman" w:cs="Times New Roman" w:hint="eastAsia"/>
        </w:rPr>
        <w:t>，</w:t>
      </w:r>
      <w:r w:rsidR="000A4F8A" w:rsidRPr="00717D28">
        <w:rPr>
          <w:rFonts w:ascii="Times New Roman" w:hAnsi="Times New Roman" w:cs="Times New Roman" w:hint="eastAsia"/>
        </w:rPr>
        <w:t>NH</w:t>
      </w:r>
      <w:r w:rsidR="000A4F8A" w:rsidRPr="00717D28">
        <w:rPr>
          <w:rFonts w:ascii="Times New Roman" w:hAnsi="Times New Roman" w:cs="Times New Roman" w:hint="eastAsia"/>
          <w:vertAlign w:val="subscript"/>
        </w:rPr>
        <w:t>3</w:t>
      </w:r>
      <w:r w:rsidR="000A4F8A" w:rsidRPr="00717D28">
        <w:rPr>
          <w:rFonts w:ascii="Times New Roman" w:hAnsi="Times New Roman" w:cs="Times New Roman" w:hint="eastAsia"/>
        </w:rPr>
        <w:t>-N</w:t>
      </w:r>
      <w:r w:rsidR="000A4F8A">
        <w:rPr>
          <w:rFonts w:ascii="Times New Roman" w:hAnsi="Times New Roman" w:cs="Times New Roman" w:hint="eastAsia"/>
        </w:rPr>
        <w:t>排放浓度为</w:t>
      </w:r>
      <w:r w:rsidR="000A4F8A">
        <w:rPr>
          <w:rFonts w:ascii="Times New Roman" w:hAnsi="Times New Roman" w:cs="Times New Roman" w:hint="eastAsia"/>
        </w:rPr>
        <w:t>2.33</w:t>
      </w:r>
      <w:r w:rsidR="000A4F8A" w:rsidRPr="00717D28">
        <w:rPr>
          <w:rFonts w:ascii="Times New Roman" w:hAnsi="Times New Roman" w:cs="Times New Roman" w:hint="eastAsia"/>
        </w:rPr>
        <w:t>m</w:t>
      </w:r>
      <w:r w:rsidR="000A4F8A" w:rsidRPr="00843DC4">
        <w:rPr>
          <w:rFonts w:ascii="Times New Roman" w:hAnsi="Times New Roman" w:cs="Times New Roman"/>
        </w:rPr>
        <w:t>g/L</w:t>
      </w:r>
      <w:r w:rsidR="000A4F8A" w:rsidRPr="00717D28">
        <w:rPr>
          <w:rFonts w:ascii="Times New Roman" w:hAnsi="Times New Roman" w:cs="Times New Roman" w:hint="eastAsia"/>
        </w:rPr>
        <w:t>、</w:t>
      </w:r>
      <w:r w:rsidR="000A4F8A">
        <w:rPr>
          <w:rFonts w:ascii="Times New Roman" w:hAnsi="Times New Roman" w:cs="Times New Roman" w:hint="eastAsia"/>
        </w:rPr>
        <w:t>排放量为</w:t>
      </w:r>
      <w:r w:rsidR="000A4F8A">
        <w:rPr>
          <w:rFonts w:ascii="Times New Roman" w:hAnsi="Times New Roman" w:cs="Times New Roman" w:hint="eastAsia"/>
        </w:rPr>
        <w:t>0.003t/a</w:t>
      </w:r>
      <w:r w:rsidR="000A4F8A">
        <w:rPr>
          <w:rFonts w:ascii="Times New Roman" w:hAnsi="Times New Roman" w:cs="Times New Roman" w:hint="eastAsia"/>
        </w:rPr>
        <w:t>，</w:t>
      </w:r>
      <w:r w:rsidR="000A4F8A" w:rsidRPr="00717D28">
        <w:rPr>
          <w:rFonts w:ascii="Times New Roman" w:hAnsi="Times New Roman" w:cs="Times New Roman"/>
        </w:rPr>
        <w:t>石油类</w:t>
      </w:r>
      <w:r w:rsidR="000A4F8A">
        <w:rPr>
          <w:rFonts w:ascii="Times New Roman" w:hAnsi="Times New Roman" w:cs="Times New Roman" w:hint="eastAsia"/>
        </w:rPr>
        <w:t>排放浓度为</w:t>
      </w:r>
      <w:r w:rsidR="000A4F8A">
        <w:rPr>
          <w:rFonts w:ascii="Times New Roman" w:hAnsi="Times New Roman" w:cs="Times New Roman" w:hint="eastAsia"/>
        </w:rPr>
        <w:t>4.64</w:t>
      </w:r>
      <w:r w:rsidR="000A4F8A" w:rsidRPr="00717D28">
        <w:rPr>
          <w:rFonts w:ascii="Times New Roman" w:hAnsi="Times New Roman" w:cs="Times New Roman" w:hint="eastAsia"/>
        </w:rPr>
        <w:t>m</w:t>
      </w:r>
      <w:r w:rsidR="000A4F8A" w:rsidRPr="00843DC4">
        <w:rPr>
          <w:rFonts w:ascii="Times New Roman" w:hAnsi="Times New Roman" w:cs="Times New Roman"/>
        </w:rPr>
        <w:t>g/L</w:t>
      </w:r>
      <w:r w:rsidR="000A4F8A" w:rsidRPr="00717D28">
        <w:rPr>
          <w:rFonts w:ascii="Times New Roman" w:hAnsi="Times New Roman" w:cs="Times New Roman" w:hint="eastAsia"/>
        </w:rPr>
        <w:t>、</w:t>
      </w:r>
      <w:r w:rsidR="000A4F8A">
        <w:rPr>
          <w:rFonts w:ascii="Times New Roman" w:hAnsi="Times New Roman" w:cs="Times New Roman" w:hint="eastAsia"/>
        </w:rPr>
        <w:t>排放量为</w:t>
      </w:r>
      <w:r w:rsidR="000A4F8A">
        <w:rPr>
          <w:rFonts w:ascii="Times New Roman" w:hAnsi="Times New Roman" w:cs="Times New Roman" w:hint="eastAsia"/>
        </w:rPr>
        <w:t>0.006t/a</w:t>
      </w:r>
      <w:r w:rsidR="000A4F8A">
        <w:rPr>
          <w:rFonts w:ascii="Times New Roman" w:hAnsi="Times New Roman" w:cs="Times New Roman" w:hint="eastAsia"/>
        </w:rPr>
        <w:t>，排放浓度达到</w:t>
      </w:r>
      <w:r w:rsidR="000A4F8A" w:rsidRPr="00DE720D">
        <w:rPr>
          <w:rFonts w:ascii="Times New Roman" w:hAnsi="Times New Roman" w:cs="Times New Roman"/>
        </w:rPr>
        <w:t>《汽车维修业水污染物排放标准》（</w:t>
      </w:r>
      <w:r w:rsidR="000A4F8A" w:rsidRPr="00DE720D">
        <w:rPr>
          <w:rFonts w:ascii="Times New Roman" w:hAnsi="Times New Roman" w:cs="Times New Roman"/>
        </w:rPr>
        <w:t>GB26877-2011</w:t>
      </w:r>
      <w:r w:rsidR="000A4F8A" w:rsidRPr="00DE720D">
        <w:rPr>
          <w:rFonts w:ascii="Times New Roman" w:hAnsi="Times New Roman" w:cs="Times New Roman"/>
        </w:rPr>
        <w:t>）中表</w:t>
      </w:r>
      <w:r w:rsidR="000A4F8A" w:rsidRPr="00DE720D">
        <w:rPr>
          <w:rFonts w:ascii="Times New Roman" w:hAnsi="Times New Roman" w:cs="Times New Roman"/>
        </w:rPr>
        <w:t>2</w:t>
      </w:r>
      <w:r w:rsidR="000A4F8A" w:rsidRPr="00DE720D">
        <w:rPr>
          <w:rFonts w:ascii="Times New Roman" w:hAnsi="Times New Roman" w:cs="Times New Roman"/>
        </w:rPr>
        <w:t>的间接排放标准限值</w:t>
      </w:r>
      <w:r w:rsidR="000A4F8A">
        <w:rPr>
          <w:rFonts w:ascii="Times New Roman" w:hAnsi="Times New Roman" w:cs="Times New Roman" w:hint="eastAsia"/>
        </w:rPr>
        <w:t>和</w:t>
      </w:r>
      <w:r w:rsidR="000A4F8A" w:rsidRPr="00DE720D">
        <w:rPr>
          <w:rFonts w:ascii="Times New Roman" w:hAnsi="Times New Roman" w:cs="Times New Roman"/>
          <w:bCs/>
        </w:rPr>
        <w:t>罗家坡污水处理厂进水水质要求</w:t>
      </w:r>
      <w:r w:rsidR="000A4F8A">
        <w:rPr>
          <w:rFonts w:ascii="Times New Roman" w:hAnsi="Times New Roman" w:cs="Times New Roman" w:hint="eastAsia"/>
          <w:bCs/>
        </w:rPr>
        <w:t>，经预处理后的废水通过园区污水收集管网最终进罗家坡污水处理厂。</w:t>
      </w:r>
    </w:p>
    <w:p w:rsidR="000A4F8A" w:rsidRPr="000A4F8A" w:rsidRDefault="009D6CA7" w:rsidP="009D6CA7">
      <w:pPr>
        <w:pStyle w:val="05201"/>
        <w:tabs>
          <w:tab w:val="left" w:pos="2370"/>
        </w:tabs>
        <w:spacing w:before="0" w:afterLines="0" w:after="0" w:line="360" w:lineRule="auto"/>
        <w:ind w:firstLine="480"/>
        <w:contextualSpacing/>
        <w:rPr>
          <w:rFonts w:cs="Times New Roman" w:hint="default"/>
          <w:b/>
        </w:rPr>
      </w:pPr>
      <w:r w:rsidRPr="00455F73">
        <w:rPr>
          <w:noProof/>
        </w:rPr>
        <mc:AlternateContent>
          <mc:Choice Requires="wps">
            <w:drawing>
              <wp:anchor distT="0" distB="0" distL="114300" distR="114300" simplePos="0" relativeHeight="251716608" behindDoc="0" locked="0" layoutInCell="1" allowOverlap="1" wp14:anchorId="4F7CCB4A" wp14:editId="018FA802">
                <wp:simplePos x="0" y="0"/>
                <wp:positionH relativeFrom="column">
                  <wp:posOffset>-214851</wp:posOffset>
                </wp:positionH>
                <wp:positionV relativeFrom="paragraph">
                  <wp:posOffset>-1788943</wp:posOffset>
                </wp:positionV>
                <wp:extent cx="5762625" cy="8909685"/>
                <wp:effectExtent l="0" t="0" r="28575" b="24765"/>
                <wp:wrapNone/>
                <wp:docPr id="23"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6.9pt;margin-top:-140.85pt;width:453.75pt;height:701.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" filled="f" strokeweight="1pt"/>
            </w:pict>
          </mc:Fallback>
        </mc:AlternateContent>
      </w:r>
      <w:r w:rsidR="000A4F8A" w:rsidRPr="000A4F8A">
        <w:rPr>
          <w:rFonts w:cs="Times New Roman"/>
          <w:b/>
        </w:rPr>
        <w:t>②污水处理厂处理项目废水可行性分析</w:t>
      </w:r>
    </w:p>
    <w:p w:rsidR="000A4F8A" w:rsidRPr="000A4F8A" w:rsidRDefault="000A4F8A" w:rsidP="000A4F8A">
      <w:pPr>
        <w:spacing w:line="360" w:lineRule="auto"/>
        <w:ind w:firstLineChars="200" w:firstLine="480"/>
        <w:rPr>
          <w:rFonts w:ascii="Times New Roman" w:hAnsi="Times New Roman" w:cs="Times New Roman"/>
          <w:bCs/>
        </w:rPr>
      </w:pPr>
      <w:r w:rsidRPr="000A4F8A">
        <w:rPr>
          <w:rFonts w:ascii="Times New Roman" w:hAnsi="Times New Roman" w:cs="Times New Roman" w:hint="eastAsia"/>
          <w:bCs/>
        </w:rPr>
        <w:t>（</w:t>
      </w:r>
      <w:r w:rsidRPr="000A4F8A">
        <w:rPr>
          <w:rFonts w:ascii="Times New Roman" w:hAnsi="Times New Roman" w:cs="Times New Roman" w:hint="eastAsia"/>
          <w:bCs/>
        </w:rPr>
        <w:t>1</w:t>
      </w:r>
      <w:r w:rsidRPr="000A4F8A">
        <w:rPr>
          <w:rFonts w:ascii="Times New Roman" w:hAnsi="Times New Roman" w:cs="Times New Roman" w:hint="eastAsia"/>
          <w:bCs/>
        </w:rPr>
        <w:t>）接纳范围可行性</w:t>
      </w:r>
    </w:p>
    <w:p w:rsidR="002E6E18" w:rsidRDefault="000A4F8A" w:rsidP="000A4F8A">
      <w:pPr>
        <w:spacing w:line="360" w:lineRule="auto"/>
        <w:ind w:firstLineChars="200" w:firstLine="480"/>
        <w:rPr>
          <w:rFonts w:ascii="Times New Roman" w:hAnsi="Times New Roman" w:cs="Times New Roman"/>
          <w:bCs/>
        </w:rPr>
      </w:pPr>
      <w:r w:rsidRPr="000A4F8A">
        <w:rPr>
          <w:rFonts w:ascii="Times New Roman" w:hAnsi="Times New Roman" w:cs="Times New Roman"/>
          <w:bCs/>
        </w:rPr>
        <w:t>罗家坡污水处理厂位于岳阳经济技术开发区康王乡新华村，毗邻北港河，规划一期工程</w:t>
      </w:r>
      <w:r>
        <w:rPr>
          <w:rFonts w:ascii="Times New Roman" w:hAnsi="Times New Roman" w:cs="Times New Roman" w:hint="eastAsia"/>
          <w:bCs/>
        </w:rPr>
        <w:t>和二期工程共</w:t>
      </w:r>
      <w:r w:rsidRPr="000A4F8A">
        <w:rPr>
          <w:rFonts w:ascii="Times New Roman" w:hAnsi="Times New Roman" w:cs="Times New Roman"/>
          <w:bCs/>
        </w:rPr>
        <w:t>建设规模为</w:t>
      </w:r>
      <w:r>
        <w:rPr>
          <w:rFonts w:ascii="Times New Roman" w:hAnsi="Times New Roman" w:cs="Times New Roman" w:hint="eastAsia"/>
          <w:bCs/>
        </w:rPr>
        <w:t>10</w:t>
      </w:r>
      <w:r>
        <w:rPr>
          <w:rFonts w:ascii="Times New Roman" w:hAnsi="Times New Roman" w:cs="Times New Roman" w:hint="eastAsia"/>
          <w:bCs/>
        </w:rPr>
        <w:t>万</w:t>
      </w:r>
      <w:r w:rsidRPr="000A4F8A">
        <w:rPr>
          <w:rFonts w:ascii="Times New Roman" w:hAnsi="Times New Roman" w:cs="Times New Roman"/>
          <w:bCs/>
        </w:rPr>
        <w:t>m</w:t>
      </w:r>
      <w:r w:rsidRPr="000A4F8A">
        <w:rPr>
          <w:rFonts w:ascii="Times New Roman" w:hAnsi="Times New Roman" w:cs="Times New Roman"/>
          <w:bCs/>
          <w:vertAlign w:val="superscript"/>
        </w:rPr>
        <w:t>3</w:t>
      </w:r>
      <w:r w:rsidRPr="000A4F8A">
        <w:rPr>
          <w:rFonts w:ascii="Times New Roman" w:hAnsi="Times New Roman" w:cs="Times New Roman"/>
          <w:bCs/>
        </w:rPr>
        <w:t>/d</w:t>
      </w:r>
      <w:r w:rsidRPr="000A4F8A">
        <w:rPr>
          <w:rFonts w:ascii="Times New Roman" w:hAnsi="Times New Roman" w:cs="Times New Roman"/>
          <w:bCs/>
        </w:rPr>
        <w:t>，</w:t>
      </w:r>
      <w:r>
        <w:rPr>
          <w:rFonts w:ascii="Times New Roman" w:hAnsi="Times New Roman" w:cs="Times New Roman" w:hint="eastAsia"/>
          <w:bCs/>
        </w:rPr>
        <w:t>主体污水处理工程</w:t>
      </w:r>
      <w:r w:rsidRPr="000A4F8A">
        <w:rPr>
          <w:rFonts w:ascii="Times New Roman" w:hAnsi="Times New Roman" w:cs="Times New Roman"/>
          <w:bCs/>
        </w:rPr>
        <w:t>采用</w:t>
      </w:r>
      <w:r>
        <w:rPr>
          <w:rFonts w:ascii="Times New Roman" w:hAnsi="Times New Roman" w:cs="Times New Roman" w:hint="eastAsia"/>
          <w:bCs/>
        </w:rPr>
        <w:t>改良</w:t>
      </w:r>
      <w:r w:rsidRPr="000A4F8A">
        <w:rPr>
          <w:rFonts w:ascii="Times New Roman" w:hAnsi="Times New Roman" w:cs="Times New Roman"/>
          <w:bCs/>
        </w:rPr>
        <w:t>A2/O</w:t>
      </w:r>
      <w:r>
        <w:rPr>
          <w:rFonts w:ascii="Times New Roman" w:hAnsi="Times New Roman" w:cs="Times New Roman" w:hint="eastAsia"/>
          <w:bCs/>
        </w:rPr>
        <w:t>型</w:t>
      </w:r>
      <w:r w:rsidRPr="000A4F8A">
        <w:rPr>
          <w:rFonts w:ascii="Times New Roman" w:hAnsi="Times New Roman" w:cs="Times New Roman"/>
          <w:bCs/>
        </w:rPr>
        <w:t>处理工艺，</w:t>
      </w:r>
      <w:r w:rsidR="002E6E18">
        <w:rPr>
          <w:rFonts w:ascii="Times New Roman" w:hAnsi="Times New Roman" w:cs="Times New Roman" w:hint="eastAsia"/>
          <w:bCs/>
        </w:rPr>
        <w:t>纳</w:t>
      </w:r>
      <w:proofErr w:type="gramStart"/>
      <w:r w:rsidR="002E6E18">
        <w:rPr>
          <w:rFonts w:ascii="Times New Roman" w:hAnsi="Times New Roman" w:cs="Times New Roman" w:hint="eastAsia"/>
          <w:bCs/>
        </w:rPr>
        <w:t>污范围</w:t>
      </w:r>
      <w:proofErr w:type="gramEnd"/>
      <w:r w:rsidR="002E6E18">
        <w:rPr>
          <w:rFonts w:ascii="Times New Roman" w:hAnsi="Times New Roman" w:cs="Times New Roman" w:hint="eastAsia"/>
          <w:bCs/>
        </w:rPr>
        <w:t>为岳阳经济技术开发区已建成区</w:t>
      </w:r>
      <w:r w:rsidR="002E6E18" w:rsidRPr="002E6E18">
        <w:rPr>
          <w:rFonts w:ascii="Times New Roman" w:hAnsi="Times New Roman" w:cs="Times New Roman" w:hint="eastAsia"/>
          <w:bCs/>
        </w:rPr>
        <w:t>面积</w:t>
      </w:r>
      <w:smartTag w:uri="urn:schemas-microsoft-com:office:smarttags" w:element="chmetcnv">
        <w:smartTagPr>
          <w:attr w:name="TCSC" w:val="0"/>
          <w:attr w:name="NumberType" w:val="1"/>
          <w:attr w:name="Negative" w:val="False"/>
          <w:attr w:name="HasSpace" w:val="False"/>
          <w:attr w:name="SourceValue" w:val="15"/>
          <w:attr w:name="UnitName" w:val="km"/>
        </w:smartTagPr>
        <w:r w:rsidR="002E6E18" w:rsidRPr="002E6E18">
          <w:rPr>
            <w:rFonts w:ascii="Times New Roman" w:hAnsi="Times New Roman" w:cs="Times New Roman" w:hint="eastAsia"/>
            <w:bCs/>
          </w:rPr>
          <w:t>15km</w:t>
        </w:r>
      </w:smartTag>
      <w:r w:rsidR="002E6E18" w:rsidRPr="002E6E18">
        <w:rPr>
          <w:rFonts w:ascii="Times New Roman" w:hAnsi="Times New Roman" w:cs="Times New Roman" w:hint="eastAsia"/>
          <w:bCs/>
          <w:vertAlign w:val="superscript"/>
        </w:rPr>
        <w:t>2</w:t>
      </w:r>
      <w:r w:rsidR="002E6E18" w:rsidRPr="002E6E18">
        <w:rPr>
          <w:rFonts w:ascii="Times New Roman" w:hAnsi="Times New Roman" w:cs="Times New Roman" w:hint="eastAsia"/>
          <w:bCs/>
        </w:rPr>
        <w:t>，主要为岳阳大道北片、中片和南片、康王片、新华片、木里港片和部分金风桥片</w:t>
      </w:r>
      <w:r w:rsidR="002E6E18">
        <w:rPr>
          <w:rFonts w:ascii="Times New Roman" w:hAnsi="Times New Roman" w:cs="Times New Roman" w:hint="eastAsia"/>
          <w:bCs/>
        </w:rPr>
        <w:t>，纳</w:t>
      </w:r>
      <w:proofErr w:type="gramStart"/>
      <w:r w:rsidR="002E6E18">
        <w:rPr>
          <w:rFonts w:ascii="Times New Roman" w:hAnsi="Times New Roman" w:cs="Times New Roman" w:hint="eastAsia"/>
          <w:bCs/>
        </w:rPr>
        <w:t>污范围</w:t>
      </w:r>
      <w:proofErr w:type="gramEnd"/>
      <w:r w:rsidR="002E6E18">
        <w:rPr>
          <w:rFonts w:ascii="Times New Roman" w:hAnsi="Times New Roman" w:cs="Times New Roman" w:hint="eastAsia"/>
          <w:bCs/>
        </w:rPr>
        <w:t>内</w:t>
      </w:r>
      <w:r w:rsidR="002E6E18" w:rsidRPr="002E6E18">
        <w:rPr>
          <w:rFonts w:ascii="Times New Roman" w:hAnsi="Times New Roman" w:cs="Times New Roman" w:hint="eastAsia"/>
          <w:bCs/>
        </w:rPr>
        <w:t>服务人口约</w:t>
      </w:r>
      <w:r w:rsidR="002E6E18" w:rsidRPr="002E6E18">
        <w:rPr>
          <w:rFonts w:ascii="Times New Roman" w:hAnsi="Times New Roman" w:cs="Times New Roman" w:hint="eastAsia"/>
          <w:bCs/>
        </w:rPr>
        <w:t>15</w:t>
      </w:r>
      <w:r w:rsidR="002E6E18" w:rsidRPr="002E6E18">
        <w:rPr>
          <w:rFonts w:ascii="Times New Roman" w:hAnsi="Times New Roman" w:cs="Times New Roman" w:hint="eastAsia"/>
          <w:bCs/>
        </w:rPr>
        <w:t>万人</w:t>
      </w:r>
      <w:r w:rsidR="002E6E18">
        <w:rPr>
          <w:rFonts w:ascii="Times New Roman" w:hAnsi="Times New Roman" w:cs="Times New Roman" w:hint="eastAsia"/>
          <w:bCs/>
        </w:rPr>
        <w:t>。</w:t>
      </w:r>
    </w:p>
    <w:p w:rsidR="000A4F8A" w:rsidRPr="000A4F8A" w:rsidRDefault="000A4F8A" w:rsidP="000A4F8A">
      <w:pPr>
        <w:spacing w:line="360" w:lineRule="auto"/>
        <w:ind w:firstLineChars="200" w:firstLine="480"/>
        <w:rPr>
          <w:rFonts w:ascii="Times New Roman" w:hAnsi="Times New Roman" w:cs="Times New Roman"/>
          <w:bCs/>
        </w:rPr>
      </w:pPr>
      <w:r>
        <w:rPr>
          <w:rFonts w:ascii="Times New Roman" w:hAnsi="Times New Roman" w:cs="Times New Roman" w:hint="eastAsia"/>
          <w:bCs/>
        </w:rPr>
        <w:t>目前尾水经处理满足</w:t>
      </w:r>
      <w:r w:rsidRPr="000A4F8A">
        <w:rPr>
          <w:rFonts w:ascii="Times New Roman" w:hAnsi="Times New Roman" w:cs="Times New Roman" w:hint="eastAsia"/>
          <w:bCs/>
        </w:rPr>
        <w:t>《城镇污水处理厂污染物排放标准》（</w:t>
      </w:r>
      <w:r w:rsidRPr="000A4F8A">
        <w:rPr>
          <w:rFonts w:ascii="Times New Roman" w:hAnsi="Times New Roman" w:cs="Times New Roman"/>
          <w:bCs/>
        </w:rPr>
        <w:t>GB18918-2002</w:t>
      </w:r>
      <w:r w:rsidRPr="000A4F8A">
        <w:rPr>
          <w:rFonts w:ascii="Times New Roman" w:hAnsi="Times New Roman" w:cs="Times New Roman"/>
          <w:bCs/>
        </w:rPr>
        <w:t>）中一级</w:t>
      </w:r>
      <w:r w:rsidRPr="000A4F8A">
        <w:rPr>
          <w:rFonts w:ascii="Times New Roman" w:hAnsi="Times New Roman" w:cs="Times New Roman"/>
          <w:bCs/>
        </w:rPr>
        <w:t>A</w:t>
      </w:r>
      <w:r w:rsidRPr="000A4F8A">
        <w:rPr>
          <w:rFonts w:ascii="Times New Roman" w:hAnsi="Times New Roman" w:cs="Times New Roman"/>
          <w:bCs/>
        </w:rPr>
        <w:t>标准</w:t>
      </w:r>
      <w:proofErr w:type="gramStart"/>
      <w:r>
        <w:rPr>
          <w:rFonts w:ascii="Times New Roman" w:hAnsi="Times New Roman" w:cs="Times New Roman" w:hint="eastAsia"/>
          <w:bCs/>
        </w:rPr>
        <w:t>后排入北港</w:t>
      </w:r>
      <w:proofErr w:type="gramEnd"/>
      <w:r>
        <w:rPr>
          <w:rFonts w:ascii="Times New Roman" w:hAnsi="Times New Roman" w:cs="Times New Roman" w:hint="eastAsia"/>
          <w:bCs/>
        </w:rPr>
        <w:t>河，最终汇入南湖。该污水处理厂一期工程</w:t>
      </w:r>
      <w:r w:rsidRPr="000A4F8A">
        <w:rPr>
          <w:rFonts w:ascii="Times New Roman" w:hAnsi="Times New Roman" w:cs="Times New Roman"/>
          <w:bCs/>
        </w:rPr>
        <w:t>已于</w:t>
      </w:r>
      <w:r w:rsidRPr="000A4F8A">
        <w:rPr>
          <w:rFonts w:ascii="Times New Roman" w:hAnsi="Times New Roman" w:cs="Times New Roman"/>
          <w:bCs/>
        </w:rPr>
        <w:t>2010</w:t>
      </w:r>
      <w:r w:rsidRPr="000A4F8A">
        <w:rPr>
          <w:rFonts w:ascii="Times New Roman" w:hAnsi="Times New Roman" w:cs="Times New Roman"/>
          <w:bCs/>
        </w:rPr>
        <w:t>年</w:t>
      </w:r>
      <w:r w:rsidRPr="000A4F8A">
        <w:rPr>
          <w:rFonts w:ascii="Times New Roman" w:hAnsi="Times New Roman" w:cs="Times New Roman"/>
          <w:bCs/>
        </w:rPr>
        <w:t>6</w:t>
      </w:r>
      <w:r w:rsidRPr="000A4F8A">
        <w:rPr>
          <w:rFonts w:ascii="Times New Roman" w:hAnsi="Times New Roman" w:cs="Times New Roman"/>
          <w:bCs/>
        </w:rPr>
        <w:t>月建成运营</w:t>
      </w:r>
      <w:r>
        <w:rPr>
          <w:rFonts w:ascii="Times New Roman" w:hAnsi="Times New Roman" w:cs="Times New Roman" w:hint="eastAsia"/>
          <w:bCs/>
        </w:rPr>
        <w:t>、二期工程已于</w:t>
      </w:r>
      <w:r>
        <w:rPr>
          <w:rFonts w:ascii="Times New Roman" w:hAnsi="Times New Roman" w:cs="Times New Roman" w:hint="eastAsia"/>
          <w:bCs/>
        </w:rPr>
        <w:t>2018</w:t>
      </w:r>
      <w:r>
        <w:rPr>
          <w:rFonts w:ascii="Times New Roman" w:hAnsi="Times New Roman" w:cs="Times New Roman" w:hint="eastAsia"/>
          <w:bCs/>
        </w:rPr>
        <w:t>年</w:t>
      </w:r>
      <w:r>
        <w:rPr>
          <w:rFonts w:ascii="Times New Roman" w:hAnsi="Times New Roman" w:cs="Times New Roman" w:hint="eastAsia"/>
          <w:bCs/>
        </w:rPr>
        <w:t>9</w:t>
      </w:r>
      <w:r>
        <w:rPr>
          <w:rFonts w:ascii="Times New Roman" w:hAnsi="Times New Roman" w:cs="Times New Roman" w:hint="eastAsia"/>
          <w:bCs/>
        </w:rPr>
        <w:t>月通水运行</w:t>
      </w:r>
      <w:r w:rsidRPr="000A4F8A">
        <w:rPr>
          <w:rFonts w:ascii="Times New Roman" w:hAnsi="Times New Roman" w:cs="Times New Roman"/>
          <w:bCs/>
        </w:rPr>
        <w:t>。本项目排水量为</w:t>
      </w:r>
      <w:r>
        <w:rPr>
          <w:rFonts w:ascii="Times New Roman" w:hAnsi="Times New Roman" w:cs="Times New Roman" w:hint="eastAsia"/>
        </w:rPr>
        <w:t>4.946</w:t>
      </w:r>
      <w:r w:rsidRPr="000A4F8A">
        <w:rPr>
          <w:rFonts w:ascii="Times New Roman" w:hAnsi="Times New Roman" w:cs="Times New Roman"/>
          <w:bCs/>
        </w:rPr>
        <w:t>t/d</w:t>
      </w:r>
      <w:r w:rsidRPr="000A4F8A">
        <w:rPr>
          <w:rFonts w:ascii="Times New Roman" w:hAnsi="Times New Roman" w:cs="Times New Roman" w:hint="eastAsia"/>
          <w:bCs/>
        </w:rPr>
        <w:t>，</w:t>
      </w:r>
      <w:r w:rsidRPr="000A4F8A">
        <w:rPr>
          <w:rFonts w:ascii="Times New Roman" w:hAnsi="Times New Roman" w:cs="Times New Roman"/>
          <w:bCs/>
        </w:rPr>
        <w:t>占</w:t>
      </w:r>
      <w:r>
        <w:rPr>
          <w:rFonts w:ascii="Times New Roman" w:hAnsi="Times New Roman" w:cs="Times New Roman" w:hint="eastAsia"/>
          <w:bCs/>
        </w:rPr>
        <w:t>罗家坡</w:t>
      </w:r>
      <w:r w:rsidRPr="000A4F8A">
        <w:rPr>
          <w:rFonts w:ascii="Times New Roman" w:hAnsi="Times New Roman" w:cs="Times New Roman"/>
          <w:bCs/>
        </w:rPr>
        <w:t>污水处理厂日处理量极其微小</w:t>
      </w:r>
      <w:r>
        <w:rPr>
          <w:rFonts w:ascii="Times New Roman" w:hAnsi="Times New Roman" w:cs="Times New Roman" w:hint="eastAsia"/>
          <w:bCs/>
        </w:rPr>
        <w:t>。</w:t>
      </w:r>
      <w:r w:rsidRPr="000A4F8A">
        <w:rPr>
          <w:rFonts w:ascii="Times New Roman" w:hAnsi="Times New Roman" w:cs="Times New Roman"/>
          <w:bCs/>
        </w:rPr>
        <w:t>项目</w:t>
      </w:r>
      <w:r w:rsidR="002E6E18">
        <w:rPr>
          <w:rFonts w:ascii="Times New Roman" w:hAnsi="Times New Roman" w:cs="Times New Roman" w:hint="eastAsia"/>
          <w:bCs/>
        </w:rPr>
        <w:t>东</w:t>
      </w:r>
      <w:r w:rsidRPr="000A4F8A">
        <w:rPr>
          <w:rFonts w:ascii="Times New Roman" w:hAnsi="Times New Roman" w:cs="Times New Roman"/>
          <w:bCs/>
        </w:rPr>
        <w:t>侧临靠</w:t>
      </w:r>
      <w:r w:rsidR="002E6E18">
        <w:rPr>
          <w:rFonts w:ascii="Times New Roman" w:hAnsi="Times New Roman" w:cs="Times New Roman" w:hint="eastAsia"/>
          <w:bCs/>
        </w:rPr>
        <w:t>白石岭南</w:t>
      </w:r>
      <w:r w:rsidRPr="000A4F8A">
        <w:rPr>
          <w:rFonts w:ascii="Times New Roman" w:hAnsi="Times New Roman" w:cs="Times New Roman"/>
          <w:bCs/>
        </w:rPr>
        <w:t>路，属于岳阳市</w:t>
      </w:r>
      <w:proofErr w:type="gramStart"/>
      <w:r w:rsidRPr="000A4F8A">
        <w:rPr>
          <w:rFonts w:ascii="Times New Roman" w:hAnsi="Times New Roman" w:cs="Times New Roman"/>
          <w:bCs/>
        </w:rPr>
        <w:t>主城市</w:t>
      </w:r>
      <w:proofErr w:type="gramEnd"/>
      <w:r w:rsidRPr="000A4F8A">
        <w:rPr>
          <w:rFonts w:ascii="Times New Roman" w:hAnsi="Times New Roman" w:cs="Times New Roman"/>
          <w:bCs/>
        </w:rPr>
        <w:t>干道，相关市政管网均已铺设完成，与罗家坡</w:t>
      </w:r>
      <w:proofErr w:type="gramStart"/>
      <w:r w:rsidRPr="000A4F8A">
        <w:rPr>
          <w:rFonts w:ascii="Times New Roman" w:hAnsi="Times New Roman" w:cs="Times New Roman"/>
          <w:bCs/>
        </w:rPr>
        <w:t>污水处理厂</w:t>
      </w:r>
      <w:r w:rsidR="002E6E18">
        <w:rPr>
          <w:rFonts w:ascii="Times New Roman" w:hAnsi="Times New Roman" w:cs="Times New Roman" w:hint="eastAsia"/>
          <w:bCs/>
        </w:rPr>
        <w:t>纳污</w:t>
      </w:r>
      <w:proofErr w:type="gramEnd"/>
      <w:r w:rsidR="002E6E18">
        <w:rPr>
          <w:rFonts w:ascii="Times New Roman" w:hAnsi="Times New Roman" w:cs="Times New Roman" w:hint="eastAsia"/>
          <w:bCs/>
        </w:rPr>
        <w:t>主干管已</w:t>
      </w:r>
      <w:r w:rsidRPr="000A4F8A">
        <w:rPr>
          <w:rFonts w:ascii="Times New Roman" w:hAnsi="Times New Roman" w:cs="Times New Roman"/>
          <w:bCs/>
        </w:rPr>
        <w:t>实现对接，项目</w:t>
      </w:r>
      <w:proofErr w:type="gramStart"/>
      <w:r w:rsidRPr="000A4F8A">
        <w:rPr>
          <w:rFonts w:ascii="Times New Roman" w:hAnsi="Times New Roman" w:cs="Times New Roman"/>
          <w:bCs/>
        </w:rPr>
        <w:t>污</w:t>
      </w:r>
      <w:proofErr w:type="gramEnd"/>
      <w:r w:rsidRPr="000A4F8A">
        <w:rPr>
          <w:rFonts w:ascii="Times New Roman" w:hAnsi="Times New Roman" w:cs="Times New Roman"/>
          <w:bCs/>
        </w:rPr>
        <w:t>废水能够顺利进入罗家坡污水处理厂处理。</w:t>
      </w:r>
    </w:p>
    <w:p w:rsidR="000A4F8A" w:rsidRPr="000A4F8A" w:rsidRDefault="000A4F8A" w:rsidP="000A4F8A">
      <w:pPr>
        <w:numPr>
          <w:ilvl w:val="0"/>
          <w:numId w:val="12"/>
        </w:numPr>
        <w:spacing w:line="360" w:lineRule="auto"/>
        <w:ind w:firstLineChars="200" w:firstLine="480"/>
        <w:rPr>
          <w:rFonts w:ascii="Times New Roman" w:hAnsi="Times New Roman" w:cs="Times New Roman"/>
          <w:bCs/>
        </w:rPr>
      </w:pPr>
      <w:r w:rsidRPr="000A4F8A">
        <w:rPr>
          <w:rFonts w:ascii="Times New Roman" w:hAnsi="Times New Roman" w:cs="Times New Roman" w:hint="eastAsia"/>
          <w:bCs/>
        </w:rPr>
        <w:t>项目废水污水处理厂水质达标可行性分析</w:t>
      </w:r>
    </w:p>
    <w:p w:rsidR="002E6E18" w:rsidRPr="002E6E18" w:rsidRDefault="000A4F8A" w:rsidP="002E6E18">
      <w:pPr>
        <w:spacing w:line="360" w:lineRule="auto"/>
        <w:ind w:firstLineChars="200" w:firstLine="480"/>
      </w:pPr>
      <w:r w:rsidRPr="002E6E18">
        <w:rPr>
          <w:rFonts w:ascii="Times New Roman" w:hAnsi="Times New Roman" w:cs="Times New Roman" w:hint="eastAsia"/>
        </w:rPr>
        <w:t>根据工程分析可知，项目废水污染物经</w:t>
      </w:r>
      <w:r w:rsidR="002E6E18" w:rsidRPr="002E6E18">
        <w:rPr>
          <w:rFonts w:ascii="Times New Roman" w:hAnsi="Times New Roman" w:cs="Times New Roman" w:hint="eastAsia"/>
        </w:rPr>
        <w:t>自身现有的</w:t>
      </w:r>
      <w:r w:rsidRPr="002E6E18">
        <w:rPr>
          <w:rFonts w:ascii="Times New Roman" w:hAnsi="Times New Roman" w:cs="Times New Roman" w:hint="eastAsia"/>
        </w:rPr>
        <w:t>化粪池</w:t>
      </w:r>
      <w:r w:rsidR="002E6E18" w:rsidRPr="002E6E18">
        <w:rPr>
          <w:rFonts w:ascii="Times New Roman" w:hAnsi="Times New Roman" w:cs="Times New Roman" w:hint="eastAsia"/>
        </w:rPr>
        <w:t>、</w:t>
      </w:r>
      <w:r w:rsidRPr="002E6E18">
        <w:rPr>
          <w:rFonts w:ascii="Times New Roman" w:hAnsi="Times New Roman" w:cs="Times New Roman" w:hint="eastAsia"/>
        </w:rPr>
        <w:t>隔油沉淀池</w:t>
      </w:r>
      <w:r w:rsidR="002E6E18" w:rsidRPr="002E6E18">
        <w:rPr>
          <w:rFonts w:ascii="Times New Roman" w:hAnsi="Times New Roman" w:cs="Times New Roman" w:hint="eastAsia"/>
        </w:rPr>
        <w:t>进行预处理</w:t>
      </w:r>
      <w:r w:rsidRPr="002E6E18">
        <w:rPr>
          <w:rFonts w:ascii="Times New Roman" w:hAnsi="Times New Roman" w:cs="Times New Roman" w:hint="eastAsia"/>
        </w:rPr>
        <w:t>后，</w:t>
      </w:r>
      <w:r w:rsidR="002E6E18" w:rsidRPr="002E6E18">
        <w:rPr>
          <w:rFonts w:ascii="Times New Roman" w:hAnsi="Times New Roman" w:cs="Times New Roman" w:hint="eastAsia"/>
        </w:rPr>
        <w:t>综合废水通过</w:t>
      </w:r>
      <w:proofErr w:type="gramStart"/>
      <w:r w:rsidR="002E6E18" w:rsidRPr="002E6E18">
        <w:rPr>
          <w:rFonts w:ascii="Times New Roman" w:hAnsi="Times New Roman" w:cs="Times New Roman" w:hint="eastAsia"/>
        </w:rPr>
        <w:t>厂区总</w:t>
      </w:r>
      <w:proofErr w:type="gramEnd"/>
      <w:r w:rsidR="002E6E18" w:rsidRPr="002E6E18">
        <w:rPr>
          <w:rFonts w:ascii="Times New Roman" w:hAnsi="Times New Roman" w:cs="Times New Roman" w:hint="eastAsia"/>
        </w:rPr>
        <w:t>排口处的排放浓度</w:t>
      </w:r>
      <w:r w:rsidRPr="002E6E18">
        <w:rPr>
          <w:rFonts w:ascii="Times New Roman" w:hAnsi="Times New Roman" w:cs="Times New Roman" w:hint="eastAsia"/>
        </w:rPr>
        <w:t>最大分别为</w:t>
      </w:r>
      <w:r w:rsidRPr="002E6E18">
        <w:rPr>
          <w:rFonts w:ascii="Times New Roman" w:hAnsi="Times New Roman" w:cs="Times New Roman" w:hint="eastAsia"/>
        </w:rPr>
        <w:t>COD2</w:t>
      </w:r>
      <w:r w:rsidR="002E6E18" w:rsidRPr="002E6E18">
        <w:rPr>
          <w:rFonts w:ascii="Times New Roman" w:hAnsi="Times New Roman" w:cs="Times New Roman" w:hint="eastAsia"/>
        </w:rPr>
        <w:t>32</w:t>
      </w:r>
      <w:r w:rsidRPr="002E6E18">
        <w:rPr>
          <w:rFonts w:ascii="Times New Roman" w:hAnsi="Times New Roman" w:cs="Times New Roman" w:hint="eastAsia"/>
        </w:rPr>
        <w:t>mg/L</w:t>
      </w:r>
      <w:r w:rsidRPr="002E6E18">
        <w:rPr>
          <w:rFonts w:ascii="Times New Roman" w:hAnsi="Times New Roman" w:cs="Times New Roman" w:hint="eastAsia"/>
        </w:rPr>
        <w:t>、</w:t>
      </w:r>
      <w:r w:rsidRPr="002E6E18">
        <w:rPr>
          <w:rFonts w:ascii="Times New Roman" w:hAnsi="Times New Roman" w:cs="Times New Roman" w:hint="eastAsia"/>
        </w:rPr>
        <w:t>BOD</w:t>
      </w:r>
      <w:r w:rsidRPr="002E6E18">
        <w:rPr>
          <w:rFonts w:ascii="Times New Roman" w:hAnsi="Times New Roman" w:cs="Times New Roman" w:hint="eastAsia"/>
          <w:vertAlign w:val="subscript"/>
        </w:rPr>
        <w:t>5</w:t>
      </w:r>
      <w:r w:rsidRPr="002E6E18">
        <w:rPr>
          <w:rFonts w:ascii="Times New Roman" w:hAnsi="Times New Roman" w:cs="Times New Roman" w:hint="eastAsia"/>
        </w:rPr>
        <w:t>1</w:t>
      </w:r>
      <w:r w:rsidR="002E6E18" w:rsidRPr="002E6E18">
        <w:rPr>
          <w:rFonts w:ascii="Times New Roman" w:hAnsi="Times New Roman" w:cs="Times New Roman" w:hint="eastAsia"/>
        </w:rPr>
        <w:t>21</w:t>
      </w:r>
      <w:r w:rsidRPr="002E6E18">
        <w:rPr>
          <w:rFonts w:ascii="Times New Roman" w:hAnsi="Times New Roman" w:cs="Times New Roman" w:hint="eastAsia"/>
        </w:rPr>
        <w:t>mg/L</w:t>
      </w:r>
      <w:r w:rsidRPr="002E6E18">
        <w:rPr>
          <w:rFonts w:ascii="Times New Roman" w:hAnsi="Times New Roman" w:cs="Times New Roman" w:hint="eastAsia"/>
        </w:rPr>
        <w:t>、</w:t>
      </w:r>
      <w:r w:rsidRPr="002E6E18">
        <w:rPr>
          <w:rFonts w:ascii="Times New Roman" w:hAnsi="Times New Roman" w:cs="Times New Roman" w:hint="eastAsia"/>
        </w:rPr>
        <w:t>SS</w:t>
      </w:r>
      <w:r w:rsidR="002E6E18" w:rsidRPr="002E6E18">
        <w:rPr>
          <w:rFonts w:ascii="Times New Roman" w:hAnsi="Times New Roman" w:cs="Times New Roman" w:hint="eastAsia"/>
        </w:rPr>
        <w:t>75</w:t>
      </w:r>
      <w:r w:rsidRPr="002E6E18">
        <w:rPr>
          <w:rFonts w:ascii="Times New Roman" w:hAnsi="Times New Roman" w:cs="Times New Roman" w:hint="eastAsia"/>
        </w:rPr>
        <w:t>mg/L</w:t>
      </w:r>
      <w:r w:rsidRPr="002E6E18">
        <w:rPr>
          <w:rFonts w:ascii="Times New Roman" w:hAnsi="Times New Roman" w:cs="Times New Roman" w:hint="eastAsia"/>
        </w:rPr>
        <w:t>、</w:t>
      </w:r>
      <w:r w:rsidRPr="002E6E18">
        <w:rPr>
          <w:rFonts w:ascii="Times New Roman" w:hAnsi="Times New Roman" w:cs="Times New Roman" w:hint="eastAsia"/>
        </w:rPr>
        <w:t>NH</w:t>
      </w:r>
      <w:r w:rsidRPr="002E6E18">
        <w:rPr>
          <w:rFonts w:ascii="Times New Roman" w:hAnsi="Times New Roman" w:cs="Times New Roman" w:hint="eastAsia"/>
          <w:vertAlign w:val="subscript"/>
        </w:rPr>
        <w:t>3</w:t>
      </w:r>
      <w:r w:rsidRPr="002E6E18">
        <w:rPr>
          <w:rFonts w:ascii="Times New Roman" w:hAnsi="Times New Roman" w:cs="Times New Roman" w:hint="eastAsia"/>
        </w:rPr>
        <w:t>-N</w:t>
      </w:r>
      <w:r w:rsidR="002E6E18" w:rsidRPr="002E6E18">
        <w:rPr>
          <w:rFonts w:ascii="Times New Roman" w:hAnsi="Times New Roman" w:cs="Times New Roman" w:hint="eastAsia"/>
        </w:rPr>
        <w:t>2.33</w:t>
      </w:r>
      <w:r w:rsidRPr="002E6E18">
        <w:rPr>
          <w:rFonts w:ascii="Times New Roman" w:hAnsi="Times New Roman" w:cs="Times New Roman" w:hint="eastAsia"/>
        </w:rPr>
        <w:t>mg/L</w:t>
      </w:r>
      <w:r w:rsidRPr="002E6E18">
        <w:rPr>
          <w:rFonts w:ascii="Times New Roman" w:hAnsi="Times New Roman" w:cs="Times New Roman" w:hint="eastAsia"/>
        </w:rPr>
        <w:t>、石油类</w:t>
      </w:r>
      <w:r w:rsidR="002E6E18" w:rsidRPr="002E6E18">
        <w:rPr>
          <w:rFonts w:ascii="Times New Roman" w:hAnsi="Times New Roman" w:cs="Times New Roman" w:hint="eastAsia"/>
        </w:rPr>
        <w:t>4.64</w:t>
      </w:r>
      <w:r w:rsidRPr="002E6E18">
        <w:rPr>
          <w:rFonts w:ascii="Times New Roman" w:hAnsi="Times New Roman" w:cs="Times New Roman" w:hint="eastAsia"/>
        </w:rPr>
        <w:t>mg/L</w:t>
      </w:r>
      <w:r w:rsidRPr="002E6E18">
        <w:rPr>
          <w:rFonts w:ascii="Times New Roman" w:hAnsi="Times New Roman" w:cs="Times New Roman" w:hint="eastAsia"/>
        </w:rPr>
        <w:t>。罗家坡污水处理厂进水水质要求分别为：</w:t>
      </w:r>
      <w:r w:rsidRPr="002E6E18">
        <w:rPr>
          <w:rFonts w:ascii="Times New Roman" w:hAnsi="Times New Roman" w:cs="Times New Roman" w:hint="eastAsia"/>
        </w:rPr>
        <w:t>COD</w:t>
      </w:r>
      <w:r w:rsidRPr="002E6E18">
        <w:rPr>
          <w:rFonts w:ascii="Times New Roman" w:hAnsi="Times New Roman" w:cs="Times New Roman" w:hint="eastAsia"/>
        </w:rPr>
        <w:t>≤</w:t>
      </w:r>
      <w:r w:rsidRPr="002E6E18">
        <w:rPr>
          <w:rFonts w:ascii="Times New Roman" w:hAnsi="Times New Roman" w:cs="Times New Roman" w:hint="eastAsia"/>
        </w:rPr>
        <w:t>260mg/L</w:t>
      </w:r>
      <w:r w:rsidRPr="002E6E18">
        <w:rPr>
          <w:rFonts w:ascii="Times New Roman" w:hAnsi="Times New Roman" w:cs="Times New Roman" w:hint="eastAsia"/>
        </w:rPr>
        <w:t>、</w:t>
      </w:r>
      <w:r w:rsidRPr="002E6E18">
        <w:rPr>
          <w:rFonts w:ascii="Times New Roman" w:hAnsi="Times New Roman" w:cs="Times New Roman" w:hint="eastAsia"/>
        </w:rPr>
        <w:t>BOD</w:t>
      </w:r>
      <w:r w:rsidRPr="002E6E18">
        <w:rPr>
          <w:rFonts w:ascii="Times New Roman" w:hAnsi="Times New Roman" w:cs="Times New Roman" w:hint="eastAsia"/>
          <w:vertAlign w:val="subscript"/>
        </w:rPr>
        <w:t>5</w:t>
      </w:r>
      <w:r w:rsidRPr="002E6E18">
        <w:rPr>
          <w:rFonts w:ascii="Times New Roman" w:hAnsi="Times New Roman" w:cs="Times New Roman" w:hint="eastAsia"/>
        </w:rPr>
        <w:t>≤</w:t>
      </w:r>
      <w:r w:rsidRPr="002E6E18">
        <w:rPr>
          <w:rFonts w:ascii="Times New Roman" w:hAnsi="Times New Roman" w:cs="Times New Roman" w:hint="eastAsia"/>
        </w:rPr>
        <w:t>160mg/L</w:t>
      </w:r>
      <w:r w:rsidRPr="002E6E18">
        <w:rPr>
          <w:rFonts w:ascii="Times New Roman" w:hAnsi="Times New Roman" w:cs="Times New Roman" w:hint="eastAsia"/>
        </w:rPr>
        <w:t>、</w:t>
      </w:r>
      <w:r w:rsidRPr="002E6E18">
        <w:rPr>
          <w:rFonts w:ascii="Times New Roman" w:hAnsi="Times New Roman" w:cs="Times New Roman" w:hint="eastAsia"/>
        </w:rPr>
        <w:t>SS</w:t>
      </w:r>
      <w:r w:rsidRPr="002E6E18">
        <w:rPr>
          <w:rFonts w:ascii="Times New Roman" w:hAnsi="Times New Roman" w:cs="Times New Roman" w:hint="eastAsia"/>
        </w:rPr>
        <w:t>≤</w:t>
      </w:r>
      <w:r w:rsidRPr="002E6E18">
        <w:rPr>
          <w:rFonts w:ascii="Times New Roman" w:hAnsi="Times New Roman" w:cs="Times New Roman" w:hint="eastAsia"/>
        </w:rPr>
        <w:t>210mg/L</w:t>
      </w:r>
      <w:r w:rsidRPr="002E6E18">
        <w:rPr>
          <w:rFonts w:ascii="Times New Roman" w:hAnsi="Times New Roman" w:cs="Times New Roman" w:hint="eastAsia"/>
        </w:rPr>
        <w:t>、</w:t>
      </w:r>
      <w:r w:rsidRPr="002E6E18">
        <w:rPr>
          <w:rFonts w:ascii="Times New Roman" w:hAnsi="Times New Roman" w:cs="Times New Roman" w:hint="eastAsia"/>
        </w:rPr>
        <w:t>N</w:t>
      </w:r>
      <w:r w:rsidRPr="002E6E18">
        <w:rPr>
          <w:rFonts w:ascii="Times New Roman" w:hAnsi="Times New Roman" w:cs="Times New Roman" w:hint="eastAsia"/>
          <w:vertAlign w:val="subscript"/>
        </w:rPr>
        <w:t>H3</w:t>
      </w:r>
      <w:r w:rsidRPr="002E6E18">
        <w:rPr>
          <w:rFonts w:ascii="Times New Roman" w:hAnsi="Times New Roman" w:cs="Times New Roman" w:hint="eastAsia"/>
        </w:rPr>
        <w:t>-N</w:t>
      </w:r>
      <w:r w:rsidRPr="002E6E18">
        <w:rPr>
          <w:rFonts w:ascii="Times New Roman" w:hAnsi="Times New Roman" w:cs="Times New Roman" w:hint="eastAsia"/>
        </w:rPr>
        <w:t>≤</w:t>
      </w:r>
      <w:r w:rsidRPr="002E6E18">
        <w:rPr>
          <w:rFonts w:ascii="Times New Roman" w:hAnsi="Times New Roman" w:cs="Times New Roman" w:hint="eastAsia"/>
        </w:rPr>
        <w:t>25mg/L</w:t>
      </w:r>
      <w:r w:rsidRPr="002E6E18">
        <w:rPr>
          <w:rFonts w:ascii="Times New Roman" w:hAnsi="Times New Roman" w:cs="Times New Roman" w:hint="eastAsia"/>
        </w:rPr>
        <w:t>，故可知本项目废水经预处理后可达到污水处理厂进水水质标准要求。</w:t>
      </w:r>
      <w:r w:rsidR="002E6E18" w:rsidRPr="002E6E18">
        <w:rPr>
          <w:rFonts w:ascii="Times New Roman" w:hAnsi="Times New Roman" w:cs="Times New Roman" w:hint="eastAsia"/>
        </w:rPr>
        <w:t>同时本项目污水</w:t>
      </w:r>
      <w:r w:rsidR="002E6E18" w:rsidRPr="002E6E18">
        <w:rPr>
          <w:rFonts w:ascii="Times New Roman" w:hAnsi="Times New Roman" w:cs="Times New Roman"/>
          <w:bCs/>
        </w:rPr>
        <w:t>总排口</w:t>
      </w:r>
      <w:r w:rsidR="002E6E18">
        <w:rPr>
          <w:rFonts w:ascii="Times New Roman" w:hAnsi="Times New Roman" w:cs="Times New Roman" w:hint="eastAsia"/>
          <w:bCs/>
        </w:rPr>
        <w:t>处</w:t>
      </w:r>
      <w:r w:rsidR="002E6E18" w:rsidRPr="000A4F8A">
        <w:rPr>
          <w:rFonts w:ascii="Times New Roman" w:hAnsi="Times New Roman" w:cs="Times New Roman"/>
          <w:bCs/>
        </w:rPr>
        <w:t>污染物浓度能达到《</w:t>
      </w:r>
      <w:r w:rsidR="002E6E18" w:rsidRPr="000A4F8A">
        <w:rPr>
          <w:rFonts w:ascii="Times New Roman" w:hAnsi="Times New Roman" w:cs="Times New Roman"/>
        </w:rPr>
        <w:t>汽车维修业水污染排放标准》（</w:t>
      </w:r>
      <w:r w:rsidR="002E6E18" w:rsidRPr="000A4F8A">
        <w:rPr>
          <w:rFonts w:ascii="Times New Roman" w:hAnsi="Times New Roman" w:cs="Times New Roman"/>
        </w:rPr>
        <w:t>GB26877-2011</w:t>
      </w:r>
      <w:r w:rsidR="002E6E18" w:rsidRPr="000A4F8A">
        <w:rPr>
          <w:rFonts w:ascii="Times New Roman" w:hAnsi="Times New Roman" w:cs="Times New Roman"/>
        </w:rPr>
        <w:t>）间接排放限值，</w:t>
      </w:r>
      <w:r w:rsidR="002E6E18" w:rsidRPr="000A4F8A">
        <w:rPr>
          <w:rFonts w:ascii="Times New Roman" w:hAnsi="Times New Roman" w:cs="Times New Roman"/>
          <w:bCs/>
        </w:rPr>
        <w:t>不会对罗家坡污水处理厂</w:t>
      </w:r>
      <w:r w:rsidR="002E6E18">
        <w:rPr>
          <w:rFonts w:ascii="Times New Roman" w:hAnsi="Times New Roman" w:cs="Times New Roman" w:hint="eastAsia"/>
          <w:bCs/>
        </w:rPr>
        <w:t>进水水质</w:t>
      </w:r>
      <w:r w:rsidR="002E6E18" w:rsidRPr="000A4F8A">
        <w:rPr>
          <w:rFonts w:ascii="Times New Roman" w:hAnsi="Times New Roman" w:cs="Times New Roman"/>
          <w:bCs/>
        </w:rPr>
        <w:t>产生冲击符合。</w:t>
      </w:r>
    </w:p>
    <w:p w:rsidR="000A4F8A" w:rsidRPr="000A4F8A" w:rsidRDefault="000A4F8A" w:rsidP="000A4F8A">
      <w:pPr>
        <w:spacing w:line="360" w:lineRule="auto"/>
        <w:ind w:firstLineChars="200" w:firstLine="480"/>
        <w:rPr>
          <w:rFonts w:ascii="Times New Roman" w:hAnsi="Times New Roman" w:cs="Times New Roman"/>
        </w:rPr>
      </w:pPr>
      <w:r w:rsidRPr="000A4F8A">
        <w:rPr>
          <w:rFonts w:ascii="Times New Roman" w:hAnsi="Times New Roman" w:cs="Times New Roman" w:hint="eastAsia"/>
          <w:bCs/>
        </w:rPr>
        <w:t>（</w:t>
      </w:r>
      <w:r w:rsidRPr="000A4F8A">
        <w:rPr>
          <w:rFonts w:ascii="Times New Roman" w:hAnsi="Times New Roman" w:cs="Times New Roman" w:hint="eastAsia"/>
          <w:bCs/>
        </w:rPr>
        <w:t>3</w:t>
      </w:r>
      <w:r w:rsidRPr="000A4F8A">
        <w:rPr>
          <w:rFonts w:ascii="Times New Roman" w:hAnsi="Times New Roman" w:cs="Times New Roman" w:hint="eastAsia"/>
          <w:bCs/>
        </w:rPr>
        <w:t>）污水处理厂尾水达标可行性</w:t>
      </w:r>
    </w:p>
    <w:p w:rsidR="00A4741B" w:rsidRPr="00843DC4" w:rsidRDefault="00122AE9" w:rsidP="00A4741B">
      <w:pPr>
        <w:spacing w:line="360" w:lineRule="auto"/>
        <w:ind w:firstLineChars="200" w:firstLine="480"/>
        <w:rPr>
          <w:rFonts w:ascii="Times New Roman" w:hAnsi="Times New Roman" w:cs="Times New Roman"/>
        </w:rPr>
      </w:pPr>
      <w:r w:rsidRPr="00455F73">
        <w:rPr>
          <w:noProof/>
        </w:rPr>
        <w:lastRenderedPageBreak/>
        <mc:AlternateContent>
          <mc:Choice Requires="wps">
            <w:drawing>
              <wp:anchor distT="0" distB="0" distL="114300" distR="114300" simplePos="0" relativeHeight="251718656" behindDoc="0" locked="0" layoutInCell="1" allowOverlap="1" wp14:anchorId="60ED8EFD" wp14:editId="149363B8">
                <wp:simplePos x="0" y="0"/>
                <wp:positionH relativeFrom="column">
                  <wp:posOffset>-214940</wp:posOffset>
                </wp:positionH>
                <wp:positionV relativeFrom="paragraph">
                  <wp:posOffset>-21147</wp:posOffset>
                </wp:positionV>
                <wp:extent cx="5762625" cy="8909685"/>
                <wp:effectExtent l="0" t="0" r="28575" b="24765"/>
                <wp:wrapNone/>
                <wp:docPr id="24"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6.9pt;margin-top:-1.65pt;width:453.75pt;height:701.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" filled="f" strokeweight="1pt"/>
            </w:pict>
          </mc:Fallback>
        </mc:AlternateContent>
      </w:r>
      <w:r w:rsidR="000A4F8A" w:rsidRPr="000A4F8A">
        <w:rPr>
          <w:rFonts w:ascii="Times New Roman" w:hAnsi="Times New Roman" w:cs="Times New Roman"/>
        </w:rPr>
        <w:t>岳阳市</w:t>
      </w:r>
      <w:r w:rsidR="002E6E18">
        <w:rPr>
          <w:rFonts w:ascii="Times New Roman" w:hAnsi="Times New Roman" w:cs="Times New Roman" w:hint="eastAsia"/>
        </w:rPr>
        <w:t>生态</w:t>
      </w:r>
      <w:r w:rsidR="000A4F8A" w:rsidRPr="000A4F8A">
        <w:rPr>
          <w:rFonts w:ascii="Times New Roman" w:hAnsi="Times New Roman" w:cs="Times New Roman"/>
        </w:rPr>
        <w:t>环境局根据《国家重点监控企业污染源监督性监测及信息公开办法（试行）》的相关要求，已将罗家坡污水处理厂（即为岳阳</w:t>
      </w:r>
      <w:r w:rsidR="00F048C4">
        <w:rPr>
          <w:rFonts w:ascii="Times New Roman" w:hAnsi="Times New Roman" w:cs="Times New Roman" w:hint="eastAsia"/>
        </w:rPr>
        <w:t>经济技术</w:t>
      </w:r>
      <w:r w:rsidR="000A4F8A" w:rsidRPr="000A4F8A">
        <w:rPr>
          <w:rFonts w:ascii="Times New Roman" w:hAnsi="Times New Roman" w:cs="Times New Roman"/>
        </w:rPr>
        <w:t>开发区污水处理厂）</w:t>
      </w:r>
      <w:r w:rsidR="000A4F8A" w:rsidRPr="000A4F8A">
        <w:rPr>
          <w:rFonts w:ascii="Times New Roman" w:hAnsi="Times New Roman" w:cs="Times New Roman"/>
        </w:rPr>
        <w:t>201</w:t>
      </w:r>
      <w:r w:rsidR="00A4741B">
        <w:rPr>
          <w:rFonts w:ascii="Times New Roman" w:hAnsi="Times New Roman" w:cs="Times New Roman" w:hint="eastAsia"/>
        </w:rPr>
        <w:t>9</w:t>
      </w:r>
      <w:r w:rsidR="000A4F8A" w:rsidRPr="000A4F8A">
        <w:rPr>
          <w:rFonts w:ascii="Times New Roman" w:hAnsi="Times New Roman" w:cs="Times New Roman"/>
        </w:rPr>
        <w:t>年第</w:t>
      </w:r>
      <w:r w:rsidR="00A4741B">
        <w:rPr>
          <w:rFonts w:ascii="Times New Roman" w:hAnsi="Times New Roman" w:cs="Times New Roman" w:hint="eastAsia"/>
        </w:rPr>
        <w:t>4</w:t>
      </w:r>
      <w:r w:rsidR="000A4F8A" w:rsidRPr="000A4F8A">
        <w:rPr>
          <w:rFonts w:ascii="Times New Roman" w:hAnsi="Times New Roman" w:cs="Times New Roman"/>
        </w:rPr>
        <w:t>季度的监督性监测数据在岳阳市</w:t>
      </w:r>
      <w:r w:rsidR="002E6E18">
        <w:rPr>
          <w:rFonts w:ascii="Times New Roman" w:hAnsi="Times New Roman" w:cs="Times New Roman" w:hint="eastAsia"/>
        </w:rPr>
        <w:t>生态</w:t>
      </w:r>
      <w:r w:rsidR="000A4F8A" w:rsidRPr="000A4F8A">
        <w:rPr>
          <w:rFonts w:ascii="Times New Roman" w:hAnsi="Times New Roman" w:cs="Times New Roman"/>
        </w:rPr>
        <w:t>环境局官方网站的污染源监督性监测数据专题</w:t>
      </w:r>
      <w:r w:rsidR="002E6E18" w:rsidRPr="00843DC4">
        <w:rPr>
          <w:rFonts w:ascii="Times New Roman" w:hAnsi="Times New Roman" w:cs="Times New Roman"/>
        </w:rPr>
        <w:t>专栏中公示，</w:t>
      </w:r>
      <w:r w:rsidR="00A4741B">
        <w:rPr>
          <w:rFonts w:ascii="Times New Roman" w:hAnsi="Times New Roman" w:cs="Times New Roman" w:hint="eastAsia"/>
        </w:rPr>
        <w:t>通过公示结果可以看出罗家坡污水处理厂一期工程和二期工程排水口处化学需氧量分别为</w:t>
      </w:r>
      <w:r w:rsidR="00A4741B">
        <w:rPr>
          <w:rFonts w:ascii="Times New Roman" w:hAnsi="Times New Roman" w:cs="Times New Roman" w:hint="eastAsia"/>
        </w:rPr>
        <w:t>12</w:t>
      </w:r>
      <w:r w:rsidR="00A4741B" w:rsidRPr="00717D28">
        <w:rPr>
          <w:rFonts w:ascii="Times New Roman" w:hAnsi="Times New Roman" w:cs="Times New Roman" w:hint="eastAsia"/>
        </w:rPr>
        <w:t>m</w:t>
      </w:r>
      <w:r w:rsidR="00A4741B" w:rsidRPr="00843DC4">
        <w:rPr>
          <w:rFonts w:ascii="Times New Roman" w:hAnsi="Times New Roman" w:cs="Times New Roman"/>
        </w:rPr>
        <w:t>g/L</w:t>
      </w:r>
      <w:r w:rsidR="00A4741B" w:rsidRPr="00717D28">
        <w:rPr>
          <w:rFonts w:ascii="Times New Roman" w:hAnsi="Times New Roman" w:cs="Times New Roman" w:hint="eastAsia"/>
        </w:rPr>
        <w:t>、</w:t>
      </w:r>
      <w:r w:rsidR="00A4741B">
        <w:rPr>
          <w:rFonts w:ascii="Times New Roman" w:hAnsi="Times New Roman" w:cs="Times New Roman" w:hint="eastAsia"/>
        </w:rPr>
        <w:t>16</w:t>
      </w:r>
      <w:r w:rsidR="00A4741B" w:rsidRPr="00717D28">
        <w:rPr>
          <w:rFonts w:ascii="Times New Roman" w:hAnsi="Times New Roman" w:cs="Times New Roman" w:hint="eastAsia"/>
        </w:rPr>
        <w:t>m</w:t>
      </w:r>
      <w:r w:rsidR="00A4741B" w:rsidRPr="00843DC4">
        <w:rPr>
          <w:rFonts w:ascii="Times New Roman" w:hAnsi="Times New Roman" w:cs="Times New Roman"/>
        </w:rPr>
        <w:t>g/L</w:t>
      </w:r>
      <w:r w:rsidR="00A4741B">
        <w:rPr>
          <w:rFonts w:ascii="Times New Roman" w:hAnsi="Times New Roman" w:cs="Times New Roman" w:hint="eastAsia"/>
        </w:rPr>
        <w:t>；氨氮分别为</w:t>
      </w:r>
      <w:r w:rsidR="00A4741B">
        <w:rPr>
          <w:rFonts w:ascii="Times New Roman" w:hAnsi="Times New Roman" w:cs="Times New Roman" w:hint="eastAsia"/>
        </w:rPr>
        <w:t>1.03</w:t>
      </w:r>
      <w:r w:rsidR="00A4741B" w:rsidRPr="00717D28">
        <w:rPr>
          <w:rFonts w:ascii="Times New Roman" w:hAnsi="Times New Roman" w:cs="Times New Roman" w:hint="eastAsia"/>
        </w:rPr>
        <w:t>m</w:t>
      </w:r>
      <w:r w:rsidR="00A4741B" w:rsidRPr="00843DC4">
        <w:rPr>
          <w:rFonts w:ascii="Times New Roman" w:hAnsi="Times New Roman" w:cs="Times New Roman"/>
        </w:rPr>
        <w:t>g/L</w:t>
      </w:r>
      <w:r w:rsidR="00A4741B" w:rsidRPr="00717D28">
        <w:rPr>
          <w:rFonts w:ascii="Times New Roman" w:hAnsi="Times New Roman" w:cs="Times New Roman" w:hint="eastAsia"/>
        </w:rPr>
        <w:t>、</w:t>
      </w:r>
      <w:r w:rsidR="00A4741B">
        <w:rPr>
          <w:rFonts w:ascii="Times New Roman" w:hAnsi="Times New Roman" w:cs="Times New Roman" w:hint="eastAsia"/>
        </w:rPr>
        <w:t>0.932</w:t>
      </w:r>
      <w:r w:rsidR="00A4741B" w:rsidRPr="00717D28">
        <w:rPr>
          <w:rFonts w:ascii="Times New Roman" w:hAnsi="Times New Roman" w:cs="Times New Roman" w:hint="eastAsia"/>
        </w:rPr>
        <w:t>m</w:t>
      </w:r>
      <w:r w:rsidR="00A4741B" w:rsidRPr="00843DC4">
        <w:rPr>
          <w:rFonts w:ascii="Times New Roman" w:hAnsi="Times New Roman" w:cs="Times New Roman"/>
        </w:rPr>
        <w:t>g/L</w:t>
      </w:r>
      <w:r w:rsidR="00A4741B">
        <w:rPr>
          <w:rFonts w:ascii="Times New Roman" w:hAnsi="Times New Roman" w:cs="Times New Roman" w:hint="eastAsia"/>
        </w:rPr>
        <w:t>；总磷分别为</w:t>
      </w:r>
      <w:r w:rsidR="00A4741B">
        <w:rPr>
          <w:rFonts w:ascii="Times New Roman" w:hAnsi="Times New Roman" w:cs="Times New Roman" w:hint="eastAsia"/>
        </w:rPr>
        <w:t>0.07</w:t>
      </w:r>
      <w:r w:rsidR="00A4741B" w:rsidRPr="00717D28">
        <w:rPr>
          <w:rFonts w:ascii="Times New Roman" w:hAnsi="Times New Roman" w:cs="Times New Roman" w:hint="eastAsia"/>
        </w:rPr>
        <w:t>m</w:t>
      </w:r>
      <w:r w:rsidR="00A4741B" w:rsidRPr="00843DC4">
        <w:rPr>
          <w:rFonts w:ascii="Times New Roman" w:hAnsi="Times New Roman" w:cs="Times New Roman"/>
        </w:rPr>
        <w:t>g/L</w:t>
      </w:r>
      <w:r w:rsidR="00A4741B" w:rsidRPr="00717D28">
        <w:rPr>
          <w:rFonts w:ascii="Times New Roman" w:hAnsi="Times New Roman" w:cs="Times New Roman" w:hint="eastAsia"/>
        </w:rPr>
        <w:t>、</w:t>
      </w:r>
      <w:r w:rsidR="00A4741B">
        <w:rPr>
          <w:rFonts w:ascii="Times New Roman" w:hAnsi="Times New Roman" w:cs="Times New Roman" w:hint="eastAsia"/>
        </w:rPr>
        <w:t>0.11</w:t>
      </w:r>
      <w:r w:rsidR="00A4741B" w:rsidRPr="00717D28">
        <w:rPr>
          <w:rFonts w:ascii="Times New Roman" w:hAnsi="Times New Roman" w:cs="Times New Roman" w:hint="eastAsia"/>
        </w:rPr>
        <w:t>m</w:t>
      </w:r>
      <w:r w:rsidR="00A4741B" w:rsidRPr="00843DC4">
        <w:rPr>
          <w:rFonts w:ascii="Times New Roman" w:hAnsi="Times New Roman" w:cs="Times New Roman"/>
        </w:rPr>
        <w:t>g/L</w:t>
      </w:r>
      <w:r w:rsidR="00A4741B">
        <w:rPr>
          <w:rFonts w:ascii="Times New Roman" w:hAnsi="Times New Roman" w:cs="Times New Roman" w:hint="eastAsia"/>
        </w:rPr>
        <w:t>；总氮分别为</w:t>
      </w:r>
      <w:r w:rsidR="00A4741B">
        <w:rPr>
          <w:rFonts w:ascii="Times New Roman" w:hAnsi="Times New Roman" w:cs="Times New Roman" w:hint="eastAsia"/>
        </w:rPr>
        <w:t>10.4</w:t>
      </w:r>
      <w:r w:rsidR="00A4741B" w:rsidRPr="00717D28">
        <w:rPr>
          <w:rFonts w:ascii="Times New Roman" w:hAnsi="Times New Roman" w:cs="Times New Roman" w:hint="eastAsia"/>
        </w:rPr>
        <w:t>m</w:t>
      </w:r>
      <w:r w:rsidR="00A4741B" w:rsidRPr="00843DC4">
        <w:rPr>
          <w:rFonts w:ascii="Times New Roman" w:hAnsi="Times New Roman" w:cs="Times New Roman"/>
        </w:rPr>
        <w:t>g/L</w:t>
      </w:r>
      <w:r w:rsidR="00A4741B" w:rsidRPr="00717D28">
        <w:rPr>
          <w:rFonts w:ascii="Times New Roman" w:hAnsi="Times New Roman" w:cs="Times New Roman" w:hint="eastAsia"/>
        </w:rPr>
        <w:t>、</w:t>
      </w:r>
      <w:r w:rsidR="00A4741B">
        <w:rPr>
          <w:rFonts w:ascii="Times New Roman" w:hAnsi="Times New Roman" w:cs="Times New Roman" w:hint="eastAsia"/>
        </w:rPr>
        <w:t>10.3</w:t>
      </w:r>
      <w:r w:rsidR="00A4741B" w:rsidRPr="00717D28">
        <w:rPr>
          <w:rFonts w:ascii="Times New Roman" w:hAnsi="Times New Roman" w:cs="Times New Roman" w:hint="eastAsia"/>
        </w:rPr>
        <w:t>m</w:t>
      </w:r>
      <w:r w:rsidR="00A4741B" w:rsidRPr="00843DC4">
        <w:rPr>
          <w:rFonts w:ascii="Times New Roman" w:hAnsi="Times New Roman" w:cs="Times New Roman"/>
        </w:rPr>
        <w:t>g/L</w:t>
      </w:r>
      <w:r w:rsidR="00A4741B" w:rsidRPr="00843DC4">
        <w:rPr>
          <w:rFonts w:ascii="Times New Roman" w:hAnsi="Times New Roman" w:cs="Times New Roman"/>
        </w:rPr>
        <w:t>，</w:t>
      </w:r>
      <w:r w:rsidR="00A4741B">
        <w:rPr>
          <w:rFonts w:ascii="Times New Roman" w:hAnsi="Times New Roman" w:cs="Times New Roman" w:hint="eastAsia"/>
        </w:rPr>
        <w:t>可以达到</w:t>
      </w:r>
      <w:r w:rsidR="00A4741B" w:rsidRPr="000A4F8A">
        <w:rPr>
          <w:rFonts w:ascii="Times New Roman" w:hAnsi="Times New Roman" w:cs="Times New Roman" w:hint="eastAsia"/>
          <w:bCs/>
        </w:rPr>
        <w:t>《城镇污水处理厂污染物排放标准》（</w:t>
      </w:r>
      <w:r w:rsidR="00A4741B" w:rsidRPr="000A4F8A">
        <w:rPr>
          <w:rFonts w:ascii="Times New Roman" w:hAnsi="Times New Roman" w:cs="Times New Roman"/>
          <w:bCs/>
        </w:rPr>
        <w:t>GB18918-2002</w:t>
      </w:r>
      <w:r w:rsidR="00A4741B" w:rsidRPr="000A4F8A">
        <w:rPr>
          <w:rFonts w:ascii="Times New Roman" w:hAnsi="Times New Roman" w:cs="Times New Roman"/>
          <w:bCs/>
        </w:rPr>
        <w:t>）中一级</w:t>
      </w:r>
      <w:r w:rsidR="00A4741B" w:rsidRPr="000A4F8A">
        <w:rPr>
          <w:rFonts w:ascii="Times New Roman" w:hAnsi="Times New Roman" w:cs="Times New Roman"/>
          <w:bCs/>
        </w:rPr>
        <w:t>A</w:t>
      </w:r>
      <w:r w:rsidR="00A4741B" w:rsidRPr="000A4F8A">
        <w:rPr>
          <w:rFonts w:ascii="Times New Roman" w:hAnsi="Times New Roman" w:cs="Times New Roman"/>
          <w:bCs/>
        </w:rPr>
        <w:t>标准</w:t>
      </w:r>
      <w:r w:rsidR="00A4741B">
        <w:rPr>
          <w:rFonts w:ascii="Times New Roman" w:hAnsi="Times New Roman" w:cs="Times New Roman" w:hint="eastAsia"/>
          <w:bCs/>
        </w:rPr>
        <w:t>。</w:t>
      </w:r>
      <w:r w:rsidR="00A4741B" w:rsidRPr="00843DC4">
        <w:rPr>
          <w:rFonts w:ascii="Times New Roman" w:hAnsi="Times New Roman" w:cs="Times New Roman"/>
        </w:rPr>
        <w:t>说明罗家坡污水处理厂能够较好的处理纳</w:t>
      </w:r>
      <w:proofErr w:type="gramStart"/>
      <w:r w:rsidR="00A4741B" w:rsidRPr="00843DC4">
        <w:rPr>
          <w:rFonts w:ascii="Times New Roman" w:hAnsi="Times New Roman" w:cs="Times New Roman"/>
        </w:rPr>
        <w:t>污范围</w:t>
      </w:r>
      <w:proofErr w:type="gramEnd"/>
      <w:r w:rsidR="00A4741B" w:rsidRPr="00843DC4">
        <w:rPr>
          <w:rFonts w:ascii="Times New Roman" w:hAnsi="Times New Roman" w:cs="Times New Roman"/>
        </w:rPr>
        <w:t>的污水，</w:t>
      </w:r>
      <w:r w:rsidR="00A4741B">
        <w:rPr>
          <w:rFonts w:ascii="Times New Roman" w:hAnsi="Times New Roman" w:cs="Times New Roman"/>
        </w:rPr>
        <w:t>本项目</w:t>
      </w:r>
      <w:r w:rsidR="00A4741B">
        <w:rPr>
          <w:rFonts w:ascii="Times New Roman" w:hAnsi="Times New Roman" w:cs="Times New Roman" w:hint="eastAsia"/>
        </w:rPr>
        <w:t>综合</w:t>
      </w:r>
      <w:r w:rsidR="00A4741B" w:rsidRPr="00843DC4">
        <w:rPr>
          <w:rFonts w:ascii="Times New Roman" w:hAnsi="Times New Roman" w:cs="Times New Roman"/>
        </w:rPr>
        <w:t>污水</w:t>
      </w:r>
      <w:r w:rsidR="00A4741B">
        <w:rPr>
          <w:rFonts w:ascii="Times New Roman" w:hAnsi="Times New Roman" w:cs="Times New Roman" w:hint="eastAsia"/>
        </w:rPr>
        <w:t>经纳污管网排入罗家坡污水处理厂</w:t>
      </w:r>
      <w:r w:rsidR="00A4741B" w:rsidRPr="00843DC4">
        <w:rPr>
          <w:rFonts w:ascii="Times New Roman" w:hAnsi="Times New Roman" w:cs="Times New Roman"/>
        </w:rPr>
        <w:t>可得到较好的处理，不会对周边水环境产生明显影响。</w:t>
      </w:r>
    </w:p>
    <w:p w:rsidR="00A4741B" w:rsidRPr="00843DC4" w:rsidRDefault="00A4741B" w:rsidP="00A4741B">
      <w:pPr>
        <w:spacing w:line="360" w:lineRule="auto"/>
        <w:ind w:firstLineChars="200" w:firstLine="480"/>
      </w:pPr>
      <w:r w:rsidRPr="00843DC4">
        <w:rPr>
          <w:rFonts w:ascii="Times New Roman" w:hAnsi="Times New Roman" w:cs="Times New Roman" w:hint="eastAsia"/>
        </w:rPr>
        <w:t>综上所述，项目废水通过市政污水管网进入罗家坡污水处理厂处理达到相关标准</w:t>
      </w:r>
      <w:proofErr w:type="gramStart"/>
      <w:r w:rsidRPr="00843DC4">
        <w:rPr>
          <w:rFonts w:ascii="Times New Roman" w:hAnsi="Times New Roman" w:cs="Times New Roman" w:hint="eastAsia"/>
        </w:rPr>
        <w:t>后排入北港</w:t>
      </w:r>
      <w:proofErr w:type="gramEnd"/>
      <w:r w:rsidRPr="00843DC4">
        <w:rPr>
          <w:rFonts w:ascii="Times New Roman" w:hAnsi="Times New Roman" w:cs="Times New Roman" w:hint="eastAsia"/>
        </w:rPr>
        <w:t>河并汇入南湖是可行的。</w:t>
      </w:r>
    </w:p>
    <w:p w:rsidR="005A53DB" w:rsidRPr="00D67806" w:rsidRDefault="005A53DB" w:rsidP="005A53DB">
      <w:pPr>
        <w:spacing w:line="360" w:lineRule="auto"/>
        <w:ind w:firstLineChars="200" w:firstLine="482"/>
        <w:contextualSpacing/>
        <w:rPr>
          <w:b/>
        </w:rPr>
      </w:pPr>
      <w:r>
        <w:rPr>
          <w:rFonts w:cs="Times New Roman"/>
          <w:b/>
        </w:rPr>
        <w:t>③</w:t>
      </w:r>
      <w:r w:rsidRPr="00D67806">
        <w:rPr>
          <w:b/>
        </w:rPr>
        <w:t>项目废水污染物排放信息</w:t>
      </w:r>
    </w:p>
    <w:p w:rsidR="005A53DB" w:rsidRPr="00D67806" w:rsidRDefault="005A53DB" w:rsidP="005A53DB">
      <w:pPr>
        <w:spacing w:line="360" w:lineRule="auto"/>
        <w:ind w:firstLineChars="200" w:firstLine="480"/>
        <w:contextualSpacing/>
      </w:pPr>
      <w:r w:rsidRPr="00D67806">
        <w:t>根据项目工程分析相关内容，项目</w:t>
      </w:r>
      <w:r>
        <w:rPr>
          <w:rFonts w:hint="eastAsia"/>
        </w:rPr>
        <w:t>建成</w:t>
      </w:r>
      <w:r w:rsidRPr="00D67806">
        <w:t>后废水污染物排放信息见下列表：</w:t>
      </w:r>
    </w:p>
    <w:p w:rsidR="005A53DB" w:rsidRDefault="005A53DB" w:rsidP="005A53DB">
      <w:pPr>
        <w:spacing w:line="360" w:lineRule="auto"/>
        <w:ind w:firstLineChars="200" w:firstLine="480"/>
        <w:contextualSpacing/>
        <w:sectPr w:rsidR="005A53DB" w:rsidSect="00676D11">
          <w:footerReference w:type="default" r:id="rId16"/>
          <w:pgSz w:w="11906" w:h="16838"/>
          <w:pgMar w:top="1440" w:right="1800" w:bottom="1440" w:left="1800" w:header="851" w:footer="992" w:gutter="0"/>
          <w:pgNumType w:start="1"/>
          <w:cols w:space="425"/>
          <w:docGrid w:type="lines" w:linePitch="312"/>
        </w:sectPr>
      </w:pPr>
    </w:p>
    <w:p w:rsidR="005A53DB" w:rsidRPr="00FD57D6" w:rsidRDefault="005A53DB" w:rsidP="005A53DB">
      <w:pPr>
        <w:pStyle w:val="10"/>
        <w:ind w:firstLineChars="0" w:firstLine="0"/>
        <w:jc w:val="center"/>
        <w:rPr>
          <w:b/>
          <w:szCs w:val="24"/>
        </w:rPr>
      </w:pPr>
      <w:r w:rsidRPr="00FD57D6">
        <w:rPr>
          <w:b/>
          <w:szCs w:val="24"/>
        </w:rPr>
        <w:lastRenderedPageBreak/>
        <w:t>表</w:t>
      </w:r>
      <w:r w:rsidRPr="00FD57D6">
        <w:rPr>
          <w:b/>
          <w:szCs w:val="24"/>
        </w:rPr>
        <w:t>7-</w:t>
      </w:r>
      <w:r w:rsidR="00971557">
        <w:rPr>
          <w:rFonts w:hint="eastAsia"/>
          <w:b/>
          <w:szCs w:val="24"/>
        </w:rPr>
        <w:t>12</w:t>
      </w:r>
      <w:r w:rsidRPr="00FD57D6">
        <w:rPr>
          <w:b/>
          <w:szCs w:val="24"/>
        </w:rPr>
        <w:t xml:space="preserve">       </w:t>
      </w:r>
      <w:r w:rsidRPr="00FD57D6">
        <w:rPr>
          <w:b/>
          <w:szCs w:val="24"/>
        </w:rPr>
        <w:t>废水类别、污染物及污染治理设施信息表</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868"/>
        <w:gridCol w:w="1366"/>
        <w:gridCol w:w="1276"/>
        <w:gridCol w:w="1140"/>
        <w:gridCol w:w="1128"/>
        <w:gridCol w:w="1134"/>
        <w:gridCol w:w="1134"/>
        <w:gridCol w:w="1658"/>
        <w:gridCol w:w="1318"/>
        <w:gridCol w:w="1145"/>
        <w:gridCol w:w="2007"/>
      </w:tblGrid>
      <w:tr w:rsidR="005A53DB" w:rsidTr="00676D11">
        <w:trPr>
          <w:trHeight w:val="249"/>
          <w:jc w:val="center"/>
        </w:trPr>
        <w:tc>
          <w:tcPr>
            <w:tcW w:w="868" w:type="dxa"/>
            <w:vMerge w:val="restart"/>
            <w:vAlign w:val="center"/>
          </w:tcPr>
          <w:p w:rsidR="005A53DB" w:rsidRDefault="005A53DB" w:rsidP="00676D11">
            <w:pPr>
              <w:pStyle w:val="af"/>
              <w:ind w:firstLineChars="0" w:firstLine="0"/>
              <w:rPr>
                <w:szCs w:val="21"/>
              </w:rPr>
            </w:pPr>
            <w:r>
              <w:rPr>
                <w:szCs w:val="21"/>
              </w:rPr>
              <w:t>序号</w:t>
            </w:r>
          </w:p>
        </w:tc>
        <w:tc>
          <w:tcPr>
            <w:tcW w:w="1366" w:type="dxa"/>
            <w:vMerge w:val="restart"/>
            <w:vAlign w:val="center"/>
          </w:tcPr>
          <w:p w:rsidR="005A53DB" w:rsidRDefault="005A53DB" w:rsidP="00676D11">
            <w:pPr>
              <w:pStyle w:val="af"/>
              <w:ind w:firstLineChars="0" w:firstLine="0"/>
              <w:rPr>
                <w:szCs w:val="21"/>
              </w:rPr>
            </w:pPr>
            <w:r>
              <w:rPr>
                <w:szCs w:val="21"/>
              </w:rPr>
              <w:t>废水类别</w:t>
            </w:r>
          </w:p>
        </w:tc>
        <w:tc>
          <w:tcPr>
            <w:tcW w:w="1276" w:type="dxa"/>
            <w:vMerge w:val="restart"/>
            <w:tcBorders>
              <w:right w:val="single" w:sz="4" w:space="0" w:color="auto"/>
            </w:tcBorders>
            <w:vAlign w:val="center"/>
          </w:tcPr>
          <w:p w:rsidR="005A53DB" w:rsidRDefault="005A53DB" w:rsidP="00676D11">
            <w:pPr>
              <w:pStyle w:val="af"/>
              <w:ind w:firstLineChars="0" w:firstLine="0"/>
              <w:rPr>
                <w:szCs w:val="21"/>
              </w:rPr>
            </w:pPr>
            <w:r>
              <w:rPr>
                <w:szCs w:val="21"/>
              </w:rPr>
              <w:t>污染物种类</w:t>
            </w:r>
          </w:p>
        </w:tc>
        <w:tc>
          <w:tcPr>
            <w:tcW w:w="1140" w:type="dxa"/>
            <w:vMerge w:val="restart"/>
            <w:tcBorders>
              <w:left w:val="single" w:sz="4" w:space="0" w:color="auto"/>
              <w:right w:val="single" w:sz="4" w:space="0" w:color="auto"/>
            </w:tcBorders>
            <w:vAlign w:val="center"/>
          </w:tcPr>
          <w:p w:rsidR="005A53DB" w:rsidRDefault="005A53DB" w:rsidP="00676D11">
            <w:pPr>
              <w:pStyle w:val="af"/>
              <w:ind w:firstLineChars="0" w:firstLine="0"/>
              <w:rPr>
                <w:szCs w:val="21"/>
              </w:rPr>
            </w:pPr>
            <w:r>
              <w:rPr>
                <w:szCs w:val="21"/>
              </w:rPr>
              <w:t>排放去向</w:t>
            </w:r>
          </w:p>
        </w:tc>
        <w:tc>
          <w:tcPr>
            <w:tcW w:w="1128" w:type="dxa"/>
            <w:vMerge w:val="restart"/>
            <w:tcBorders>
              <w:left w:val="single" w:sz="4" w:space="0" w:color="auto"/>
            </w:tcBorders>
            <w:vAlign w:val="center"/>
          </w:tcPr>
          <w:p w:rsidR="005A53DB" w:rsidRDefault="005A53DB" w:rsidP="00676D11">
            <w:pPr>
              <w:pStyle w:val="af"/>
              <w:ind w:firstLineChars="0" w:firstLine="0"/>
              <w:rPr>
                <w:szCs w:val="21"/>
              </w:rPr>
            </w:pPr>
            <w:r>
              <w:rPr>
                <w:szCs w:val="21"/>
              </w:rPr>
              <w:t>排放规律</w:t>
            </w:r>
          </w:p>
        </w:tc>
        <w:tc>
          <w:tcPr>
            <w:tcW w:w="3926" w:type="dxa"/>
            <w:gridSpan w:val="3"/>
            <w:tcBorders>
              <w:bottom w:val="single" w:sz="4" w:space="0" w:color="auto"/>
            </w:tcBorders>
            <w:vAlign w:val="center"/>
          </w:tcPr>
          <w:p w:rsidR="005A53DB" w:rsidRDefault="005A53DB" w:rsidP="00676D11">
            <w:pPr>
              <w:pStyle w:val="af"/>
              <w:ind w:firstLineChars="0" w:firstLine="0"/>
              <w:rPr>
                <w:szCs w:val="21"/>
              </w:rPr>
            </w:pPr>
            <w:r>
              <w:rPr>
                <w:szCs w:val="21"/>
              </w:rPr>
              <w:t>污染治理设施</w:t>
            </w:r>
          </w:p>
        </w:tc>
        <w:tc>
          <w:tcPr>
            <w:tcW w:w="1318" w:type="dxa"/>
            <w:vMerge w:val="restart"/>
            <w:vAlign w:val="center"/>
          </w:tcPr>
          <w:p w:rsidR="005A53DB" w:rsidRDefault="005A53DB" w:rsidP="00676D11">
            <w:pPr>
              <w:pStyle w:val="af"/>
              <w:ind w:firstLineChars="0" w:firstLine="0"/>
              <w:rPr>
                <w:szCs w:val="21"/>
              </w:rPr>
            </w:pPr>
            <w:r>
              <w:rPr>
                <w:szCs w:val="21"/>
              </w:rPr>
              <w:t>排放口编号</w:t>
            </w:r>
          </w:p>
        </w:tc>
        <w:tc>
          <w:tcPr>
            <w:tcW w:w="1145" w:type="dxa"/>
            <w:vMerge w:val="restart"/>
            <w:vAlign w:val="center"/>
          </w:tcPr>
          <w:p w:rsidR="005A53DB" w:rsidRDefault="005A53DB" w:rsidP="00676D11">
            <w:pPr>
              <w:pStyle w:val="af"/>
              <w:ind w:firstLineChars="0" w:firstLine="0"/>
              <w:rPr>
                <w:szCs w:val="21"/>
              </w:rPr>
            </w:pPr>
            <w:r>
              <w:rPr>
                <w:szCs w:val="21"/>
              </w:rPr>
              <w:t>排放口设置是否符合要求</w:t>
            </w:r>
          </w:p>
        </w:tc>
        <w:tc>
          <w:tcPr>
            <w:tcW w:w="2007" w:type="dxa"/>
            <w:vMerge w:val="restart"/>
            <w:vAlign w:val="center"/>
          </w:tcPr>
          <w:p w:rsidR="005A53DB" w:rsidRDefault="005A53DB" w:rsidP="00676D11">
            <w:pPr>
              <w:pStyle w:val="af"/>
              <w:ind w:firstLineChars="0" w:firstLine="0"/>
              <w:rPr>
                <w:szCs w:val="21"/>
              </w:rPr>
            </w:pPr>
            <w:r>
              <w:rPr>
                <w:szCs w:val="21"/>
              </w:rPr>
              <w:t>排放</w:t>
            </w:r>
            <w:proofErr w:type="gramStart"/>
            <w:r>
              <w:rPr>
                <w:szCs w:val="21"/>
              </w:rPr>
              <w:t>口类型</w:t>
            </w:r>
            <w:proofErr w:type="gramEnd"/>
          </w:p>
        </w:tc>
      </w:tr>
      <w:tr w:rsidR="005A53DB" w:rsidTr="00676D11">
        <w:trPr>
          <w:trHeight w:val="300"/>
          <w:jc w:val="center"/>
        </w:trPr>
        <w:tc>
          <w:tcPr>
            <w:tcW w:w="868" w:type="dxa"/>
            <w:vMerge/>
            <w:vAlign w:val="center"/>
          </w:tcPr>
          <w:p w:rsidR="005A53DB" w:rsidRDefault="005A53DB" w:rsidP="00676D11">
            <w:pPr>
              <w:pStyle w:val="af"/>
              <w:ind w:firstLineChars="0" w:firstLine="0"/>
              <w:rPr>
                <w:szCs w:val="21"/>
              </w:rPr>
            </w:pPr>
          </w:p>
        </w:tc>
        <w:tc>
          <w:tcPr>
            <w:tcW w:w="1366" w:type="dxa"/>
            <w:vMerge/>
            <w:vAlign w:val="center"/>
          </w:tcPr>
          <w:p w:rsidR="005A53DB" w:rsidRDefault="005A53DB" w:rsidP="00676D11">
            <w:pPr>
              <w:pStyle w:val="af"/>
              <w:ind w:firstLineChars="0" w:firstLine="0"/>
              <w:rPr>
                <w:szCs w:val="21"/>
              </w:rPr>
            </w:pPr>
          </w:p>
        </w:tc>
        <w:tc>
          <w:tcPr>
            <w:tcW w:w="1276" w:type="dxa"/>
            <w:vMerge/>
            <w:tcBorders>
              <w:right w:val="single" w:sz="4" w:space="0" w:color="auto"/>
            </w:tcBorders>
            <w:vAlign w:val="center"/>
          </w:tcPr>
          <w:p w:rsidR="005A53DB" w:rsidRDefault="005A53DB" w:rsidP="00676D11">
            <w:pPr>
              <w:pStyle w:val="af"/>
              <w:ind w:firstLineChars="0" w:firstLine="0"/>
              <w:rPr>
                <w:szCs w:val="21"/>
              </w:rPr>
            </w:pPr>
          </w:p>
        </w:tc>
        <w:tc>
          <w:tcPr>
            <w:tcW w:w="1140" w:type="dxa"/>
            <w:vMerge/>
            <w:tcBorders>
              <w:left w:val="single" w:sz="4" w:space="0" w:color="auto"/>
              <w:right w:val="single" w:sz="4" w:space="0" w:color="auto"/>
            </w:tcBorders>
            <w:vAlign w:val="center"/>
          </w:tcPr>
          <w:p w:rsidR="005A53DB" w:rsidRDefault="005A53DB" w:rsidP="00676D11">
            <w:pPr>
              <w:pStyle w:val="af"/>
              <w:ind w:firstLineChars="0" w:firstLine="0"/>
              <w:rPr>
                <w:szCs w:val="21"/>
              </w:rPr>
            </w:pPr>
          </w:p>
        </w:tc>
        <w:tc>
          <w:tcPr>
            <w:tcW w:w="1128" w:type="dxa"/>
            <w:vMerge/>
            <w:tcBorders>
              <w:left w:val="single" w:sz="4" w:space="0" w:color="auto"/>
            </w:tcBorders>
            <w:vAlign w:val="center"/>
          </w:tcPr>
          <w:p w:rsidR="005A53DB" w:rsidRDefault="005A53DB" w:rsidP="00676D11">
            <w:pPr>
              <w:pStyle w:val="af"/>
              <w:ind w:firstLineChars="0" w:firstLine="0"/>
              <w:rPr>
                <w:szCs w:val="21"/>
              </w:rPr>
            </w:pPr>
          </w:p>
        </w:tc>
        <w:tc>
          <w:tcPr>
            <w:tcW w:w="1134" w:type="dxa"/>
            <w:tcBorders>
              <w:top w:val="single" w:sz="4" w:space="0" w:color="auto"/>
            </w:tcBorders>
            <w:vAlign w:val="center"/>
          </w:tcPr>
          <w:p w:rsidR="005A53DB" w:rsidRDefault="005A53DB" w:rsidP="00676D11">
            <w:pPr>
              <w:pStyle w:val="af"/>
              <w:ind w:firstLineChars="0" w:firstLine="0"/>
              <w:rPr>
                <w:szCs w:val="21"/>
              </w:rPr>
            </w:pPr>
            <w:r>
              <w:rPr>
                <w:szCs w:val="21"/>
              </w:rPr>
              <w:t>污染治理设施编号</w:t>
            </w:r>
          </w:p>
        </w:tc>
        <w:tc>
          <w:tcPr>
            <w:tcW w:w="1134" w:type="dxa"/>
            <w:tcBorders>
              <w:top w:val="single" w:sz="4" w:space="0" w:color="auto"/>
            </w:tcBorders>
            <w:vAlign w:val="center"/>
          </w:tcPr>
          <w:p w:rsidR="005A53DB" w:rsidRDefault="005A53DB" w:rsidP="00676D11">
            <w:pPr>
              <w:pStyle w:val="af"/>
              <w:ind w:firstLineChars="0" w:firstLine="0"/>
              <w:rPr>
                <w:szCs w:val="21"/>
              </w:rPr>
            </w:pPr>
            <w:r>
              <w:rPr>
                <w:szCs w:val="21"/>
              </w:rPr>
              <w:t>污染治理设施名称</w:t>
            </w:r>
          </w:p>
        </w:tc>
        <w:tc>
          <w:tcPr>
            <w:tcW w:w="1658" w:type="dxa"/>
            <w:tcBorders>
              <w:top w:val="single" w:sz="4" w:space="0" w:color="auto"/>
            </w:tcBorders>
            <w:vAlign w:val="center"/>
          </w:tcPr>
          <w:p w:rsidR="005A53DB" w:rsidRDefault="005A53DB" w:rsidP="005A53DB">
            <w:pPr>
              <w:pStyle w:val="af"/>
              <w:ind w:firstLineChars="12" w:firstLine="25"/>
              <w:rPr>
                <w:szCs w:val="21"/>
              </w:rPr>
            </w:pPr>
            <w:r>
              <w:rPr>
                <w:szCs w:val="21"/>
              </w:rPr>
              <w:t>污染治理设施工艺</w:t>
            </w:r>
          </w:p>
        </w:tc>
        <w:tc>
          <w:tcPr>
            <w:tcW w:w="1318" w:type="dxa"/>
            <w:vMerge/>
            <w:vAlign w:val="center"/>
          </w:tcPr>
          <w:p w:rsidR="005A53DB" w:rsidRDefault="005A53DB" w:rsidP="00676D11">
            <w:pPr>
              <w:pStyle w:val="af"/>
              <w:ind w:firstLineChars="0" w:firstLine="0"/>
              <w:rPr>
                <w:szCs w:val="21"/>
              </w:rPr>
            </w:pPr>
          </w:p>
        </w:tc>
        <w:tc>
          <w:tcPr>
            <w:tcW w:w="1145" w:type="dxa"/>
            <w:vMerge/>
            <w:vAlign w:val="center"/>
          </w:tcPr>
          <w:p w:rsidR="005A53DB" w:rsidRDefault="005A53DB" w:rsidP="00676D11">
            <w:pPr>
              <w:pStyle w:val="af"/>
              <w:ind w:firstLineChars="0" w:firstLine="0"/>
              <w:rPr>
                <w:szCs w:val="21"/>
              </w:rPr>
            </w:pPr>
          </w:p>
        </w:tc>
        <w:tc>
          <w:tcPr>
            <w:tcW w:w="2007" w:type="dxa"/>
            <w:vMerge/>
            <w:vAlign w:val="center"/>
          </w:tcPr>
          <w:p w:rsidR="005A53DB" w:rsidRDefault="005A53DB" w:rsidP="00676D11">
            <w:pPr>
              <w:pStyle w:val="af"/>
              <w:ind w:firstLineChars="0" w:firstLine="0"/>
              <w:rPr>
                <w:szCs w:val="21"/>
              </w:rPr>
            </w:pPr>
          </w:p>
        </w:tc>
      </w:tr>
      <w:tr w:rsidR="005A53DB" w:rsidTr="00676D11">
        <w:trPr>
          <w:jc w:val="center"/>
        </w:trPr>
        <w:tc>
          <w:tcPr>
            <w:tcW w:w="868" w:type="dxa"/>
            <w:vAlign w:val="center"/>
          </w:tcPr>
          <w:p w:rsidR="005A53DB" w:rsidRDefault="005A53DB" w:rsidP="00676D11">
            <w:pPr>
              <w:pStyle w:val="af"/>
              <w:ind w:firstLineChars="0" w:firstLine="0"/>
              <w:rPr>
                <w:szCs w:val="21"/>
              </w:rPr>
            </w:pPr>
            <w:r>
              <w:rPr>
                <w:szCs w:val="21"/>
              </w:rPr>
              <w:t>1</w:t>
            </w:r>
          </w:p>
        </w:tc>
        <w:tc>
          <w:tcPr>
            <w:tcW w:w="1366" w:type="dxa"/>
            <w:vAlign w:val="center"/>
          </w:tcPr>
          <w:p w:rsidR="005A53DB" w:rsidRDefault="005A53DB" w:rsidP="00676D11">
            <w:pPr>
              <w:pStyle w:val="af"/>
              <w:ind w:firstLineChars="0" w:firstLine="0"/>
              <w:rPr>
                <w:szCs w:val="21"/>
              </w:rPr>
            </w:pPr>
            <w:r>
              <w:rPr>
                <w:rFonts w:hint="eastAsia"/>
                <w:szCs w:val="21"/>
              </w:rPr>
              <w:t>生活污水</w:t>
            </w:r>
          </w:p>
        </w:tc>
        <w:tc>
          <w:tcPr>
            <w:tcW w:w="1276" w:type="dxa"/>
            <w:tcBorders>
              <w:right w:val="single" w:sz="4" w:space="0" w:color="auto"/>
            </w:tcBorders>
            <w:vAlign w:val="center"/>
          </w:tcPr>
          <w:p w:rsidR="005A53DB" w:rsidRDefault="005A53DB" w:rsidP="00676D11">
            <w:pPr>
              <w:pStyle w:val="af"/>
              <w:ind w:firstLineChars="0" w:firstLine="0"/>
              <w:rPr>
                <w:szCs w:val="21"/>
              </w:rPr>
            </w:pPr>
            <w:r>
              <w:rPr>
                <w:szCs w:val="21"/>
              </w:rPr>
              <w:t>COD</w:t>
            </w:r>
          </w:p>
          <w:p w:rsidR="005A53DB" w:rsidRDefault="005A53DB" w:rsidP="00676D11">
            <w:pPr>
              <w:pStyle w:val="af"/>
              <w:ind w:firstLineChars="0" w:firstLine="0"/>
              <w:rPr>
                <w:szCs w:val="21"/>
              </w:rPr>
            </w:pPr>
            <w:r>
              <w:rPr>
                <w:szCs w:val="21"/>
              </w:rPr>
              <w:t>BOD</w:t>
            </w:r>
            <w:r w:rsidRPr="005A53DB">
              <w:rPr>
                <w:szCs w:val="21"/>
                <w:vertAlign w:val="subscript"/>
              </w:rPr>
              <w:t>5</w:t>
            </w:r>
          </w:p>
          <w:p w:rsidR="005A53DB" w:rsidRDefault="005A53DB" w:rsidP="00676D11">
            <w:pPr>
              <w:pStyle w:val="af"/>
              <w:ind w:firstLineChars="0" w:firstLine="0"/>
              <w:rPr>
                <w:szCs w:val="21"/>
              </w:rPr>
            </w:pPr>
            <w:r>
              <w:rPr>
                <w:szCs w:val="21"/>
              </w:rPr>
              <w:t>NH</w:t>
            </w:r>
            <w:r w:rsidRPr="005A53DB">
              <w:rPr>
                <w:szCs w:val="21"/>
                <w:vertAlign w:val="subscript"/>
              </w:rPr>
              <w:t>3</w:t>
            </w:r>
            <w:r>
              <w:rPr>
                <w:szCs w:val="21"/>
              </w:rPr>
              <w:t>-N</w:t>
            </w:r>
          </w:p>
          <w:p w:rsidR="005A53DB" w:rsidRPr="00FD57D6" w:rsidRDefault="005A53DB" w:rsidP="005A53DB">
            <w:pPr>
              <w:pStyle w:val="af"/>
              <w:ind w:firstLineChars="0" w:firstLine="0"/>
              <w:rPr>
                <w:szCs w:val="21"/>
              </w:rPr>
            </w:pPr>
            <w:r>
              <w:rPr>
                <w:szCs w:val="21"/>
              </w:rPr>
              <w:t>SS</w:t>
            </w:r>
            <w:r w:rsidRPr="00FD57D6">
              <w:rPr>
                <w:szCs w:val="21"/>
              </w:rPr>
              <w:t xml:space="preserve"> </w:t>
            </w:r>
          </w:p>
        </w:tc>
        <w:tc>
          <w:tcPr>
            <w:tcW w:w="1140" w:type="dxa"/>
            <w:vMerge w:val="restart"/>
            <w:tcBorders>
              <w:left w:val="single" w:sz="4" w:space="0" w:color="auto"/>
              <w:right w:val="single" w:sz="4" w:space="0" w:color="auto"/>
            </w:tcBorders>
            <w:vAlign w:val="center"/>
          </w:tcPr>
          <w:p w:rsidR="005A53DB" w:rsidRDefault="005A53DB" w:rsidP="00676D11">
            <w:pPr>
              <w:pStyle w:val="af"/>
              <w:ind w:firstLineChars="0" w:firstLine="0"/>
              <w:rPr>
                <w:szCs w:val="21"/>
              </w:rPr>
            </w:pPr>
            <w:r>
              <w:rPr>
                <w:rFonts w:hint="eastAsia"/>
              </w:rPr>
              <w:t>进入城市污水处理厂</w:t>
            </w:r>
          </w:p>
        </w:tc>
        <w:tc>
          <w:tcPr>
            <w:tcW w:w="1128" w:type="dxa"/>
            <w:vMerge w:val="restart"/>
            <w:tcBorders>
              <w:left w:val="single" w:sz="4" w:space="0" w:color="auto"/>
            </w:tcBorders>
            <w:vAlign w:val="center"/>
          </w:tcPr>
          <w:p w:rsidR="005A53DB" w:rsidRDefault="005A53DB" w:rsidP="00676D11">
            <w:pPr>
              <w:pStyle w:val="af"/>
              <w:ind w:firstLineChars="0" w:firstLine="0"/>
              <w:rPr>
                <w:szCs w:val="21"/>
              </w:rPr>
            </w:pPr>
            <w:r>
              <w:rPr>
                <w:rFonts w:hint="eastAsia"/>
                <w:szCs w:val="21"/>
              </w:rPr>
              <w:t>间断排放</w:t>
            </w:r>
            <w:r>
              <w:rPr>
                <w:szCs w:val="21"/>
              </w:rPr>
              <w:t>，</w:t>
            </w:r>
            <w:r>
              <w:rPr>
                <w:rFonts w:hint="eastAsia"/>
                <w:szCs w:val="21"/>
              </w:rPr>
              <w:t>排放期间</w:t>
            </w:r>
            <w:r>
              <w:rPr>
                <w:szCs w:val="21"/>
              </w:rPr>
              <w:t>流量</w:t>
            </w:r>
            <w:r>
              <w:rPr>
                <w:rFonts w:hint="eastAsia"/>
                <w:szCs w:val="21"/>
              </w:rPr>
              <w:t>不</w:t>
            </w:r>
            <w:r>
              <w:rPr>
                <w:szCs w:val="21"/>
              </w:rPr>
              <w:t>稳定</w:t>
            </w:r>
            <w:r>
              <w:rPr>
                <w:rFonts w:hint="eastAsia"/>
                <w:szCs w:val="21"/>
              </w:rPr>
              <w:t>且无规律，但不属于冲击性排放</w:t>
            </w:r>
          </w:p>
        </w:tc>
        <w:tc>
          <w:tcPr>
            <w:tcW w:w="1134" w:type="dxa"/>
            <w:vAlign w:val="center"/>
          </w:tcPr>
          <w:p w:rsidR="005A53DB" w:rsidRDefault="005A53DB" w:rsidP="00676D11">
            <w:pPr>
              <w:pStyle w:val="af"/>
              <w:ind w:firstLineChars="0" w:firstLine="0"/>
              <w:rPr>
                <w:szCs w:val="21"/>
              </w:rPr>
            </w:pPr>
            <w:r>
              <w:rPr>
                <w:szCs w:val="21"/>
              </w:rPr>
              <w:t>TW001</w:t>
            </w:r>
          </w:p>
        </w:tc>
        <w:tc>
          <w:tcPr>
            <w:tcW w:w="1134" w:type="dxa"/>
            <w:vAlign w:val="center"/>
          </w:tcPr>
          <w:p w:rsidR="005A53DB" w:rsidRDefault="005A53DB" w:rsidP="00676D11">
            <w:pPr>
              <w:pStyle w:val="af"/>
              <w:ind w:firstLineChars="0" w:firstLine="0"/>
              <w:rPr>
                <w:szCs w:val="21"/>
              </w:rPr>
            </w:pPr>
            <w:r>
              <w:rPr>
                <w:rFonts w:hint="eastAsia"/>
                <w:szCs w:val="21"/>
              </w:rPr>
              <w:t>生活</w:t>
            </w:r>
            <w:r>
              <w:rPr>
                <w:szCs w:val="21"/>
              </w:rPr>
              <w:t>污水处理系统</w:t>
            </w:r>
          </w:p>
        </w:tc>
        <w:tc>
          <w:tcPr>
            <w:tcW w:w="1658" w:type="dxa"/>
            <w:vAlign w:val="center"/>
          </w:tcPr>
          <w:p w:rsidR="005A53DB" w:rsidRDefault="005A53DB" w:rsidP="00676D11">
            <w:pPr>
              <w:pStyle w:val="af"/>
              <w:ind w:firstLineChars="0" w:firstLine="0"/>
              <w:rPr>
                <w:szCs w:val="21"/>
              </w:rPr>
            </w:pPr>
            <w:r>
              <w:rPr>
                <w:rFonts w:hint="eastAsia"/>
                <w:szCs w:val="21"/>
              </w:rPr>
              <w:t>化粪池</w:t>
            </w:r>
          </w:p>
        </w:tc>
        <w:tc>
          <w:tcPr>
            <w:tcW w:w="1318" w:type="dxa"/>
            <w:vMerge w:val="restart"/>
            <w:vAlign w:val="center"/>
          </w:tcPr>
          <w:p w:rsidR="005A53DB" w:rsidRDefault="005A53DB" w:rsidP="00676D11">
            <w:pPr>
              <w:pStyle w:val="af"/>
              <w:ind w:firstLineChars="0" w:firstLine="0"/>
              <w:rPr>
                <w:szCs w:val="21"/>
              </w:rPr>
            </w:pPr>
            <w:r>
              <w:rPr>
                <w:szCs w:val="21"/>
              </w:rPr>
              <w:t>DW001</w:t>
            </w:r>
          </w:p>
        </w:tc>
        <w:tc>
          <w:tcPr>
            <w:tcW w:w="1145" w:type="dxa"/>
            <w:vMerge w:val="restart"/>
            <w:vAlign w:val="center"/>
          </w:tcPr>
          <w:p w:rsidR="005A53DB" w:rsidRDefault="005A53DB" w:rsidP="00676D11">
            <w:pPr>
              <w:pStyle w:val="af"/>
              <w:ind w:firstLineChars="0" w:firstLine="0"/>
              <w:rPr>
                <w:bCs/>
                <w:spacing w:val="-6"/>
                <w:szCs w:val="21"/>
              </w:rPr>
            </w:pPr>
            <w:r>
              <w:rPr>
                <w:bCs/>
                <w:spacing w:val="-6"/>
                <w:szCs w:val="21"/>
              </w:rPr>
              <w:sym w:font="Wingdings 2" w:char="F052"/>
            </w:r>
            <w:r>
              <w:rPr>
                <w:bCs/>
                <w:spacing w:val="-6"/>
                <w:szCs w:val="21"/>
              </w:rPr>
              <w:t>是</w:t>
            </w:r>
          </w:p>
          <w:p w:rsidR="005A53DB" w:rsidRDefault="005A53DB" w:rsidP="00676D11">
            <w:pPr>
              <w:pStyle w:val="af"/>
              <w:ind w:firstLineChars="0" w:firstLine="0"/>
              <w:rPr>
                <w:szCs w:val="21"/>
              </w:rPr>
            </w:pPr>
            <w:r>
              <w:rPr>
                <w:bCs/>
                <w:spacing w:val="-6"/>
                <w:szCs w:val="21"/>
              </w:rPr>
              <w:sym w:font="Wingdings 2" w:char="00A3"/>
            </w:r>
            <w:r>
              <w:rPr>
                <w:bCs/>
                <w:spacing w:val="-6"/>
                <w:szCs w:val="21"/>
              </w:rPr>
              <w:t>否</w:t>
            </w:r>
          </w:p>
        </w:tc>
        <w:tc>
          <w:tcPr>
            <w:tcW w:w="2007" w:type="dxa"/>
            <w:vMerge w:val="restart"/>
            <w:vAlign w:val="center"/>
          </w:tcPr>
          <w:p w:rsidR="005A53DB" w:rsidRDefault="005A53DB" w:rsidP="00676D11">
            <w:pPr>
              <w:pStyle w:val="af"/>
              <w:ind w:firstLineChars="0" w:firstLine="0"/>
              <w:jc w:val="both"/>
              <w:rPr>
                <w:bCs/>
                <w:spacing w:val="-6"/>
                <w:szCs w:val="21"/>
              </w:rPr>
            </w:pPr>
            <w:r>
              <w:rPr>
                <w:bCs/>
                <w:spacing w:val="-6"/>
                <w:szCs w:val="21"/>
              </w:rPr>
              <w:sym w:font="Wingdings 2" w:char="F052"/>
            </w:r>
            <w:r>
              <w:rPr>
                <w:bCs/>
                <w:spacing w:val="-6"/>
                <w:szCs w:val="21"/>
              </w:rPr>
              <w:t>企业总排</w:t>
            </w:r>
          </w:p>
          <w:p w:rsidR="005A53DB" w:rsidRDefault="005A53DB" w:rsidP="00676D11">
            <w:pPr>
              <w:pStyle w:val="af"/>
              <w:ind w:firstLineChars="0" w:firstLine="0"/>
              <w:jc w:val="both"/>
              <w:rPr>
                <w:bCs/>
                <w:spacing w:val="-6"/>
                <w:szCs w:val="21"/>
              </w:rPr>
            </w:pPr>
            <w:r>
              <w:rPr>
                <w:bCs/>
                <w:spacing w:val="-6"/>
                <w:szCs w:val="21"/>
              </w:rPr>
              <w:sym w:font="Wingdings 2" w:char="00A3"/>
            </w:r>
            <w:r>
              <w:rPr>
                <w:bCs/>
                <w:spacing w:val="-6"/>
                <w:szCs w:val="21"/>
              </w:rPr>
              <w:t>雨水排放</w:t>
            </w:r>
          </w:p>
          <w:p w:rsidR="005A53DB" w:rsidRDefault="005A53DB" w:rsidP="00676D11">
            <w:pPr>
              <w:pStyle w:val="af"/>
              <w:ind w:firstLineChars="0" w:firstLine="0"/>
              <w:jc w:val="both"/>
              <w:rPr>
                <w:bCs/>
                <w:spacing w:val="-6"/>
                <w:szCs w:val="21"/>
              </w:rPr>
            </w:pPr>
            <w:r>
              <w:rPr>
                <w:bCs/>
                <w:spacing w:val="-6"/>
                <w:szCs w:val="21"/>
              </w:rPr>
              <w:sym w:font="Wingdings 2" w:char="00A3"/>
            </w:r>
            <w:r>
              <w:rPr>
                <w:bCs/>
                <w:spacing w:val="-6"/>
                <w:szCs w:val="21"/>
              </w:rPr>
              <w:t>清净下水排放</w:t>
            </w:r>
          </w:p>
          <w:p w:rsidR="005A53DB" w:rsidRDefault="005A53DB" w:rsidP="00676D11">
            <w:pPr>
              <w:pStyle w:val="af"/>
              <w:ind w:firstLineChars="0" w:firstLine="0"/>
              <w:jc w:val="both"/>
              <w:rPr>
                <w:bCs/>
                <w:spacing w:val="-6"/>
                <w:szCs w:val="21"/>
              </w:rPr>
            </w:pPr>
            <w:r>
              <w:rPr>
                <w:bCs/>
                <w:spacing w:val="-6"/>
                <w:szCs w:val="21"/>
              </w:rPr>
              <w:sym w:font="Wingdings 2" w:char="00A3"/>
            </w:r>
            <w:r>
              <w:rPr>
                <w:bCs/>
                <w:spacing w:val="-6"/>
                <w:szCs w:val="21"/>
              </w:rPr>
              <w:t>温排水排放</w:t>
            </w:r>
          </w:p>
          <w:p w:rsidR="005A53DB" w:rsidRDefault="005A53DB" w:rsidP="00676D11">
            <w:pPr>
              <w:pStyle w:val="af"/>
              <w:ind w:firstLineChars="0" w:firstLine="0"/>
              <w:jc w:val="both"/>
              <w:rPr>
                <w:szCs w:val="21"/>
              </w:rPr>
            </w:pPr>
            <w:r>
              <w:rPr>
                <w:bCs/>
                <w:spacing w:val="-6"/>
                <w:szCs w:val="21"/>
              </w:rPr>
              <w:sym w:font="Wingdings 2" w:char="00A3"/>
            </w:r>
            <w:r>
              <w:rPr>
                <w:bCs/>
                <w:spacing w:val="-6"/>
                <w:szCs w:val="21"/>
              </w:rPr>
              <w:t>车间或车间处理设施排放口</w:t>
            </w:r>
          </w:p>
        </w:tc>
      </w:tr>
      <w:tr w:rsidR="005A53DB" w:rsidTr="00676D11">
        <w:trPr>
          <w:jc w:val="center"/>
        </w:trPr>
        <w:tc>
          <w:tcPr>
            <w:tcW w:w="868" w:type="dxa"/>
            <w:vAlign w:val="center"/>
          </w:tcPr>
          <w:p w:rsidR="005A53DB" w:rsidRDefault="005A53DB" w:rsidP="00676D11">
            <w:pPr>
              <w:pStyle w:val="af"/>
              <w:ind w:firstLineChars="0" w:firstLine="0"/>
              <w:rPr>
                <w:szCs w:val="21"/>
              </w:rPr>
            </w:pPr>
            <w:r>
              <w:rPr>
                <w:rFonts w:hint="eastAsia"/>
                <w:szCs w:val="21"/>
              </w:rPr>
              <w:t>2</w:t>
            </w:r>
          </w:p>
        </w:tc>
        <w:tc>
          <w:tcPr>
            <w:tcW w:w="1366" w:type="dxa"/>
            <w:vAlign w:val="center"/>
          </w:tcPr>
          <w:p w:rsidR="005A53DB" w:rsidRDefault="005A53DB" w:rsidP="005A53DB">
            <w:pPr>
              <w:pStyle w:val="af"/>
              <w:ind w:firstLineChars="0" w:firstLine="0"/>
              <w:rPr>
                <w:szCs w:val="21"/>
              </w:rPr>
            </w:pPr>
            <w:r>
              <w:rPr>
                <w:rFonts w:hint="eastAsia"/>
                <w:szCs w:val="21"/>
              </w:rPr>
              <w:t>地面清洗废水、车辆清洁废水</w:t>
            </w:r>
          </w:p>
        </w:tc>
        <w:tc>
          <w:tcPr>
            <w:tcW w:w="1276" w:type="dxa"/>
            <w:tcBorders>
              <w:right w:val="single" w:sz="4" w:space="0" w:color="auto"/>
            </w:tcBorders>
            <w:vAlign w:val="center"/>
          </w:tcPr>
          <w:p w:rsidR="005A53DB" w:rsidRDefault="005A53DB" w:rsidP="00676D11">
            <w:pPr>
              <w:pStyle w:val="af"/>
              <w:ind w:firstLineChars="0" w:firstLine="0"/>
              <w:rPr>
                <w:szCs w:val="21"/>
              </w:rPr>
            </w:pPr>
            <w:r>
              <w:rPr>
                <w:szCs w:val="21"/>
              </w:rPr>
              <w:t>COD</w:t>
            </w:r>
          </w:p>
          <w:p w:rsidR="005A53DB" w:rsidRPr="005A53DB" w:rsidRDefault="005A53DB" w:rsidP="005A53DB">
            <w:pPr>
              <w:jc w:val="center"/>
              <w:rPr>
                <w:rFonts w:ascii="Times New Roman" w:hAnsi="Times New Roman" w:cs="Times New Roman"/>
                <w:sz w:val="21"/>
                <w:szCs w:val="21"/>
              </w:rPr>
            </w:pPr>
            <w:r w:rsidRPr="005A53DB">
              <w:rPr>
                <w:rFonts w:ascii="Times New Roman" w:hAnsi="Times New Roman" w:cs="Times New Roman"/>
                <w:sz w:val="21"/>
                <w:szCs w:val="21"/>
              </w:rPr>
              <w:t>BOD</w:t>
            </w:r>
            <w:r w:rsidRPr="005A53DB">
              <w:rPr>
                <w:rFonts w:ascii="Times New Roman" w:hAnsi="Times New Roman" w:cs="Times New Roman"/>
                <w:sz w:val="21"/>
                <w:szCs w:val="21"/>
                <w:vertAlign w:val="subscript"/>
              </w:rPr>
              <w:t>5</w:t>
            </w:r>
          </w:p>
          <w:p w:rsidR="005A53DB" w:rsidRDefault="005A53DB" w:rsidP="00676D11">
            <w:pPr>
              <w:pStyle w:val="af"/>
              <w:ind w:firstLineChars="0" w:firstLine="0"/>
              <w:rPr>
                <w:szCs w:val="21"/>
              </w:rPr>
            </w:pPr>
            <w:r>
              <w:rPr>
                <w:szCs w:val="21"/>
              </w:rPr>
              <w:t>SS</w:t>
            </w:r>
          </w:p>
          <w:p w:rsidR="005A53DB" w:rsidRDefault="005A53DB" w:rsidP="00676D11">
            <w:pPr>
              <w:pStyle w:val="af"/>
              <w:ind w:firstLineChars="0" w:firstLine="0"/>
              <w:rPr>
                <w:szCs w:val="21"/>
              </w:rPr>
            </w:pPr>
            <w:r w:rsidRPr="00FD57D6">
              <w:rPr>
                <w:rFonts w:hint="eastAsia"/>
                <w:szCs w:val="21"/>
              </w:rPr>
              <w:t>石油类</w:t>
            </w:r>
          </w:p>
        </w:tc>
        <w:tc>
          <w:tcPr>
            <w:tcW w:w="1140" w:type="dxa"/>
            <w:vMerge/>
            <w:tcBorders>
              <w:left w:val="single" w:sz="4" w:space="0" w:color="auto"/>
              <w:right w:val="single" w:sz="4" w:space="0" w:color="auto"/>
            </w:tcBorders>
            <w:vAlign w:val="center"/>
          </w:tcPr>
          <w:p w:rsidR="005A53DB" w:rsidRDefault="005A53DB" w:rsidP="00676D11">
            <w:pPr>
              <w:pStyle w:val="af"/>
              <w:ind w:firstLineChars="0" w:firstLine="0"/>
            </w:pPr>
          </w:p>
        </w:tc>
        <w:tc>
          <w:tcPr>
            <w:tcW w:w="1128" w:type="dxa"/>
            <w:vMerge/>
            <w:tcBorders>
              <w:left w:val="single" w:sz="4" w:space="0" w:color="auto"/>
            </w:tcBorders>
            <w:vAlign w:val="center"/>
          </w:tcPr>
          <w:p w:rsidR="005A53DB" w:rsidRDefault="005A53DB" w:rsidP="00676D11">
            <w:pPr>
              <w:pStyle w:val="af"/>
              <w:ind w:firstLineChars="0" w:firstLine="0"/>
              <w:rPr>
                <w:szCs w:val="21"/>
              </w:rPr>
            </w:pPr>
          </w:p>
        </w:tc>
        <w:tc>
          <w:tcPr>
            <w:tcW w:w="1134" w:type="dxa"/>
            <w:vAlign w:val="center"/>
          </w:tcPr>
          <w:p w:rsidR="005A53DB" w:rsidRDefault="005A53DB" w:rsidP="00676D11">
            <w:pPr>
              <w:pStyle w:val="af"/>
              <w:ind w:firstLineChars="0" w:firstLine="0"/>
              <w:rPr>
                <w:szCs w:val="21"/>
              </w:rPr>
            </w:pPr>
            <w:r>
              <w:rPr>
                <w:szCs w:val="21"/>
              </w:rPr>
              <w:t>TW00</w:t>
            </w:r>
            <w:r>
              <w:rPr>
                <w:rFonts w:hint="eastAsia"/>
                <w:szCs w:val="21"/>
              </w:rPr>
              <w:t>2</w:t>
            </w:r>
          </w:p>
        </w:tc>
        <w:tc>
          <w:tcPr>
            <w:tcW w:w="1134" w:type="dxa"/>
            <w:vAlign w:val="center"/>
          </w:tcPr>
          <w:p w:rsidR="005A53DB" w:rsidRDefault="005A53DB" w:rsidP="00676D11">
            <w:pPr>
              <w:pStyle w:val="af"/>
              <w:ind w:firstLineChars="0" w:firstLine="0"/>
              <w:rPr>
                <w:szCs w:val="21"/>
              </w:rPr>
            </w:pPr>
            <w:r>
              <w:rPr>
                <w:rFonts w:hint="eastAsia"/>
                <w:szCs w:val="21"/>
              </w:rPr>
              <w:t>综合污水处理站</w:t>
            </w:r>
          </w:p>
        </w:tc>
        <w:tc>
          <w:tcPr>
            <w:tcW w:w="1658" w:type="dxa"/>
            <w:vAlign w:val="center"/>
          </w:tcPr>
          <w:p w:rsidR="005A53DB" w:rsidRDefault="005A53DB" w:rsidP="00676D11">
            <w:pPr>
              <w:pStyle w:val="af"/>
              <w:ind w:firstLineChars="0" w:firstLine="0"/>
              <w:rPr>
                <w:szCs w:val="21"/>
              </w:rPr>
            </w:pPr>
            <w:r>
              <w:rPr>
                <w:szCs w:val="21"/>
              </w:rPr>
              <w:t>预处理（</w:t>
            </w:r>
            <w:r>
              <w:rPr>
                <w:rFonts w:hint="eastAsia"/>
                <w:szCs w:val="21"/>
              </w:rPr>
              <w:t>隔油沉淀</w:t>
            </w:r>
            <w:r>
              <w:rPr>
                <w:szCs w:val="21"/>
              </w:rPr>
              <w:t>池）</w:t>
            </w:r>
          </w:p>
        </w:tc>
        <w:tc>
          <w:tcPr>
            <w:tcW w:w="1318" w:type="dxa"/>
            <w:vMerge/>
            <w:vAlign w:val="center"/>
          </w:tcPr>
          <w:p w:rsidR="005A53DB" w:rsidRDefault="005A53DB" w:rsidP="00676D11">
            <w:pPr>
              <w:pStyle w:val="af"/>
              <w:ind w:firstLineChars="0" w:firstLine="0"/>
              <w:rPr>
                <w:szCs w:val="21"/>
              </w:rPr>
            </w:pPr>
          </w:p>
        </w:tc>
        <w:tc>
          <w:tcPr>
            <w:tcW w:w="1145" w:type="dxa"/>
            <w:vMerge/>
            <w:vAlign w:val="center"/>
          </w:tcPr>
          <w:p w:rsidR="005A53DB" w:rsidRDefault="005A53DB" w:rsidP="00676D11">
            <w:pPr>
              <w:pStyle w:val="af"/>
              <w:ind w:firstLineChars="0" w:firstLine="0"/>
              <w:rPr>
                <w:bCs/>
                <w:spacing w:val="-6"/>
                <w:szCs w:val="21"/>
              </w:rPr>
            </w:pPr>
          </w:p>
        </w:tc>
        <w:tc>
          <w:tcPr>
            <w:tcW w:w="2007" w:type="dxa"/>
            <w:vMerge/>
            <w:vAlign w:val="center"/>
          </w:tcPr>
          <w:p w:rsidR="005A53DB" w:rsidRDefault="005A53DB" w:rsidP="00676D11">
            <w:pPr>
              <w:pStyle w:val="af"/>
              <w:ind w:firstLineChars="0" w:firstLine="0"/>
              <w:jc w:val="both"/>
              <w:rPr>
                <w:bCs/>
                <w:spacing w:val="-6"/>
                <w:szCs w:val="21"/>
              </w:rPr>
            </w:pPr>
          </w:p>
        </w:tc>
      </w:tr>
    </w:tbl>
    <w:p w:rsidR="005A53DB" w:rsidRPr="00D67806" w:rsidRDefault="005A53DB" w:rsidP="005A53DB">
      <w:pPr>
        <w:pStyle w:val="10"/>
        <w:ind w:firstLineChars="0" w:firstLine="0"/>
        <w:jc w:val="center"/>
        <w:rPr>
          <w:b/>
          <w:szCs w:val="24"/>
        </w:rPr>
      </w:pPr>
      <w:r w:rsidRPr="00D67806">
        <w:rPr>
          <w:b/>
          <w:szCs w:val="24"/>
        </w:rPr>
        <w:t>表</w:t>
      </w:r>
      <w:r w:rsidRPr="00D67806">
        <w:rPr>
          <w:b/>
          <w:szCs w:val="24"/>
        </w:rPr>
        <w:t>7-</w:t>
      </w:r>
      <w:r w:rsidR="00971557">
        <w:rPr>
          <w:rFonts w:hint="eastAsia"/>
          <w:b/>
          <w:szCs w:val="24"/>
        </w:rPr>
        <w:t>13</w:t>
      </w:r>
      <w:r w:rsidRPr="00D67806">
        <w:rPr>
          <w:b/>
          <w:szCs w:val="24"/>
        </w:rPr>
        <w:t xml:space="preserve">            </w:t>
      </w:r>
      <w:r w:rsidRPr="00D67806">
        <w:rPr>
          <w:b/>
          <w:szCs w:val="24"/>
        </w:rPr>
        <w:t>废水</w:t>
      </w:r>
      <w:r w:rsidR="00971557">
        <w:rPr>
          <w:rFonts w:hint="eastAsia"/>
          <w:b/>
          <w:szCs w:val="24"/>
        </w:rPr>
        <w:t>间接</w:t>
      </w:r>
      <w:r w:rsidRPr="00D67806">
        <w:rPr>
          <w:b/>
          <w:szCs w:val="24"/>
        </w:rPr>
        <w:t>排放口基本情况表</w:t>
      </w: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752"/>
        <w:gridCol w:w="916"/>
        <w:gridCol w:w="1423"/>
        <w:gridCol w:w="1412"/>
        <w:gridCol w:w="992"/>
        <w:gridCol w:w="850"/>
        <w:gridCol w:w="2602"/>
        <w:gridCol w:w="1074"/>
        <w:gridCol w:w="970"/>
        <w:gridCol w:w="1417"/>
        <w:gridCol w:w="1766"/>
      </w:tblGrid>
      <w:tr w:rsidR="005A53DB" w:rsidTr="00676D11">
        <w:trPr>
          <w:trHeight w:val="249"/>
          <w:jc w:val="center"/>
        </w:trPr>
        <w:tc>
          <w:tcPr>
            <w:tcW w:w="265" w:type="pct"/>
            <w:vMerge w:val="restart"/>
            <w:vAlign w:val="center"/>
          </w:tcPr>
          <w:p w:rsidR="005A53DB" w:rsidRDefault="005A53DB" w:rsidP="00676D11">
            <w:pPr>
              <w:pStyle w:val="af"/>
              <w:ind w:firstLineChars="0" w:firstLine="0"/>
            </w:pPr>
            <w:r>
              <w:t>序号</w:t>
            </w:r>
          </w:p>
        </w:tc>
        <w:tc>
          <w:tcPr>
            <w:tcW w:w="323" w:type="pct"/>
            <w:vMerge w:val="restart"/>
            <w:vAlign w:val="center"/>
          </w:tcPr>
          <w:p w:rsidR="005A53DB" w:rsidRDefault="005A53DB" w:rsidP="00676D11">
            <w:pPr>
              <w:pStyle w:val="af"/>
              <w:ind w:firstLineChars="0" w:firstLine="0"/>
            </w:pPr>
            <w:r>
              <w:t>排放口编号</w:t>
            </w:r>
          </w:p>
        </w:tc>
        <w:tc>
          <w:tcPr>
            <w:tcW w:w="1000" w:type="pct"/>
            <w:gridSpan w:val="2"/>
            <w:tcBorders>
              <w:bottom w:val="single" w:sz="4" w:space="0" w:color="auto"/>
            </w:tcBorders>
            <w:vAlign w:val="center"/>
          </w:tcPr>
          <w:p w:rsidR="005A53DB" w:rsidRDefault="005A53DB" w:rsidP="00676D11">
            <w:pPr>
              <w:pStyle w:val="af"/>
              <w:ind w:firstLineChars="0" w:firstLine="0"/>
            </w:pPr>
            <w:r>
              <w:t>排放口地理坐标</w:t>
            </w:r>
          </w:p>
        </w:tc>
        <w:tc>
          <w:tcPr>
            <w:tcW w:w="350" w:type="pct"/>
            <w:vMerge w:val="restart"/>
            <w:vAlign w:val="center"/>
          </w:tcPr>
          <w:p w:rsidR="005A53DB" w:rsidRDefault="005A53DB" w:rsidP="00676D11">
            <w:pPr>
              <w:pStyle w:val="af"/>
              <w:ind w:firstLineChars="0" w:firstLine="0"/>
            </w:pPr>
            <w:r>
              <w:t>废水排放量（万</w:t>
            </w:r>
            <w:r>
              <w:t>t/a</w:t>
            </w:r>
            <w:r>
              <w:t>）</w:t>
            </w:r>
          </w:p>
        </w:tc>
        <w:tc>
          <w:tcPr>
            <w:tcW w:w="300" w:type="pct"/>
            <w:vMerge w:val="restart"/>
            <w:vAlign w:val="center"/>
          </w:tcPr>
          <w:p w:rsidR="005A53DB" w:rsidRDefault="005A53DB" w:rsidP="00676D11">
            <w:pPr>
              <w:pStyle w:val="af"/>
              <w:ind w:firstLineChars="0" w:firstLine="0"/>
            </w:pPr>
            <w:r>
              <w:t>排放去向</w:t>
            </w:r>
          </w:p>
        </w:tc>
        <w:tc>
          <w:tcPr>
            <w:tcW w:w="918" w:type="pct"/>
            <w:vMerge w:val="restart"/>
            <w:vAlign w:val="center"/>
          </w:tcPr>
          <w:p w:rsidR="005A53DB" w:rsidRDefault="005A53DB" w:rsidP="00676D11">
            <w:pPr>
              <w:pStyle w:val="af"/>
              <w:ind w:firstLineChars="0" w:firstLine="0"/>
            </w:pPr>
            <w:r>
              <w:t>排放规律</w:t>
            </w:r>
          </w:p>
        </w:tc>
        <w:tc>
          <w:tcPr>
            <w:tcW w:w="379" w:type="pct"/>
            <w:vMerge w:val="restart"/>
            <w:tcBorders>
              <w:right w:val="single" w:sz="4" w:space="0" w:color="auto"/>
            </w:tcBorders>
            <w:vAlign w:val="center"/>
          </w:tcPr>
          <w:p w:rsidR="005A53DB" w:rsidRDefault="005A53DB" w:rsidP="00676D11">
            <w:pPr>
              <w:pStyle w:val="af"/>
              <w:ind w:firstLineChars="0" w:firstLine="0"/>
            </w:pPr>
            <w:r>
              <w:t>间歇排放时段</w:t>
            </w:r>
          </w:p>
        </w:tc>
        <w:tc>
          <w:tcPr>
            <w:tcW w:w="1465" w:type="pct"/>
            <w:gridSpan w:val="3"/>
            <w:tcBorders>
              <w:left w:val="single" w:sz="4" w:space="0" w:color="auto"/>
              <w:bottom w:val="single" w:sz="4" w:space="0" w:color="auto"/>
              <w:right w:val="single" w:sz="4" w:space="0" w:color="auto"/>
            </w:tcBorders>
            <w:vAlign w:val="center"/>
          </w:tcPr>
          <w:p w:rsidR="005A53DB" w:rsidRDefault="005A53DB" w:rsidP="00676D11">
            <w:pPr>
              <w:pStyle w:val="af"/>
              <w:ind w:firstLineChars="0" w:firstLine="0"/>
            </w:pPr>
            <w:r w:rsidRPr="00D67806">
              <w:rPr>
                <w:rFonts w:hint="eastAsia"/>
              </w:rPr>
              <w:t>受纳污水处理</w:t>
            </w:r>
            <w:proofErr w:type="gramStart"/>
            <w:r w:rsidRPr="00D67806">
              <w:rPr>
                <w:rFonts w:hint="eastAsia"/>
              </w:rPr>
              <w:t>厂信息</w:t>
            </w:r>
            <w:proofErr w:type="gramEnd"/>
          </w:p>
        </w:tc>
      </w:tr>
      <w:tr w:rsidR="005A53DB" w:rsidTr="00676D11">
        <w:trPr>
          <w:trHeight w:val="300"/>
          <w:jc w:val="center"/>
        </w:trPr>
        <w:tc>
          <w:tcPr>
            <w:tcW w:w="265" w:type="pct"/>
            <w:vMerge/>
            <w:vAlign w:val="center"/>
          </w:tcPr>
          <w:p w:rsidR="005A53DB" w:rsidRDefault="005A53DB" w:rsidP="00676D11">
            <w:pPr>
              <w:pStyle w:val="af"/>
              <w:ind w:firstLineChars="0" w:firstLine="0"/>
            </w:pPr>
          </w:p>
        </w:tc>
        <w:tc>
          <w:tcPr>
            <w:tcW w:w="323" w:type="pct"/>
            <w:vMerge/>
            <w:vAlign w:val="center"/>
          </w:tcPr>
          <w:p w:rsidR="005A53DB" w:rsidRDefault="005A53DB" w:rsidP="00676D11">
            <w:pPr>
              <w:pStyle w:val="af"/>
              <w:ind w:firstLineChars="0" w:firstLine="0"/>
            </w:pPr>
          </w:p>
        </w:tc>
        <w:tc>
          <w:tcPr>
            <w:tcW w:w="502" w:type="pct"/>
            <w:tcBorders>
              <w:top w:val="single" w:sz="4" w:space="0" w:color="auto"/>
            </w:tcBorders>
            <w:vAlign w:val="center"/>
          </w:tcPr>
          <w:p w:rsidR="005A53DB" w:rsidRDefault="005A53DB" w:rsidP="00676D11">
            <w:pPr>
              <w:pStyle w:val="af"/>
              <w:ind w:firstLineChars="0" w:firstLine="0"/>
            </w:pPr>
            <w:r>
              <w:t>经度</w:t>
            </w:r>
          </w:p>
        </w:tc>
        <w:tc>
          <w:tcPr>
            <w:tcW w:w="498" w:type="pct"/>
            <w:tcBorders>
              <w:top w:val="single" w:sz="4" w:space="0" w:color="auto"/>
            </w:tcBorders>
            <w:vAlign w:val="center"/>
          </w:tcPr>
          <w:p w:rsidR="005A53DB" w:rsidRDefault="005A53DB" w:rsidP="00676D11">
            <w:pPr>
              <w:pStyle w:val="af"/>
              <w:ind w:firstLineChars="0" w:firstLine="0"/>
            </w:pPr>
            <w:r>
              <w:t>纬度</w:t>
            </w:r>
          </w:p>
        </w:tc>
        <w:tc>
          <w:tcPr>
            <w:tcW w:w="350" w:type="pct"/>
            <w:vMerge/>
            <w:vAlign w:val="center"/>
          </w:tcPr>
          <w:p w:rsidR="005A53DB" w:rsidRDefault="005A53DB" w:rsidP="00676D11">
            <w:pPr>
              <w:pStyle w:val="af"/>
              <w:ind w:firstLineChars="0" w:firstLine="0"/>
            </w:pPr>
          </w:p>
        </w:tc>
        <w:tc>
          <w:tcPr>
            <w:tcW w:w="300" w:type="pct"/>
            <w:vMerge/>
            <w:vAlign w:val="center"/>
          </w:tcPr>
          <w:p w:rsidR="005A53DB" w:rsidRDefault="005A53DB" w:rsidP="00676D11">
            <w:pPr>
              <w:pStyle w:val="af"/>
              <w:ind w:firstLineChars="0" w:firstLine="0"/>
            </w:pPr>
          </w:p>
        </w:tc>
        <w:tc>
          <w:tcPr>
            <w:tcW w:w="918" w:type="pct"/>
            <w:vMerge/>
            <w:vAlign w:val="center"/>
          </w:tcPr>
          <w:p w:rsidR="005A53DB" w:rsidRDefault="005A53DB" w:rsidP="00676D11">
            <w:pPr>
              <w:pStyle w:val="af"/>
              <w:ind w:firstLineChars="0" w:firstLine="0"/>
            </w:pPr>
          </w:p>
        </w:tc>
        <w:tc>
          <w:tcPr>
            <w:tcW w:w="379" w:type="pct"/>
            <w:vMerge/>
            <w:tcBorders>
              <w:right w:val="single" w:sz="4" w:space="0" w:color="auto"/>
            </w:tcBorders>
            <w:vAlign w:val="center"/>
          </w:tcPr>
          <w:p w:rsidR="005A53DB" w:rsidRDefault="005A53DB" w:rsidP="00676D11">
            <w:pPr>
              <w:pStyle w:val="af"/>
              <w:ind w:firstLineChars="0" w:firstLine="0"/>
            </w:pPr>
          </w:p>
        </w:tc>
        <w:tc>
          <w:tcPr>
            <w:tcW w:w="342" w:type="pct"/>
            <w:tcBorders>
              <w:top w:val="single" w:sz="4" w:space="0" w:color="auto"/>
              <w:left w:val="single" w:sz="4" w:space="0" w:color="auto"/>
              <w:right w:val="single" w:sz="4" w:space="0" w:color="auto"/>
            </w:tcBorders>
            <w:vAlign w:val="center"/>
          </w:tcPr>
          <w:p w:rsidR="005A53DB" w:rsidRPr="00D67806" w:rsidRDefault="005A53DB" w:rsidP="00676D11">
            <w:pPr>
              <w:pStyle w:val="af"/>
              <w:ind w:firstLineChars="0" w:firstLine="0"/>
            </w:pPr>
            <w:r w:rsidRPr="00D67806">
              <w:t>名称</w:t>
            </w:r>
          </w:p>
        </w:tc>
        <w:tc>
          <w:tcPr>
            <w:tcW w:w="500" w:type="pct"/>
            <w:tcBorders>
              <w:top w:val="single" w:sz="4" w:space="0" w:color="auto"/>
              <w:left w:val="single" w:sz="4" w:space="0" w:color="auto"/>
            </w:tcBorders>
            <w:vAlign w:val="center"/>
          </w:tcPr>
          <w:p w:rsidR="005A53DB" w:rsidRPr="00D67806" w:rsidRDefault="005A53DB" w:rsidP="00676D11">
            <w:pPr>
              <w:pStyle w:val="af"/>
              <w:ind w:firstLineChars="0" w:firstLine="0"/>
            </w:pPr>
            <w:r w:rsidRPr="00D67806">
              <w:rPr>
                <w:rFonts w:hint="eastAsia"/>
              </w:rPr>
              <w:t>污染物种类</w:t>
            </w:r>
          </w:p>
        </w:tc>
        <w:tc>
          <w:tcPr>
            <w:tcW w:w="623" w:type="pct"/>
            <w:tcBorders>
              <w:top w:val="single" w:sz="4" w:space="0" w:color="auto"/>
              <w:right w:val="single" w:sz="4" w:space="0" w:color="auto"/>
            </w:tcBorders>
            <w:vAlign w:val="center"/>
          </w:tcPr>
          <w:p w:rsidR="005A53DB" w:rsidRDefault="005A53DB" w:rsidP="00676D11">
            <w:pPr>
              <w:pStyle w:val="af"/>
              <w:ind w:firstLineChars="0" w:firstLine="0"/>
            </w:pPr>
            <w:r w:rsidRPr="00D67806">
              <w:t>国家或地方污染物排放标准浓度限值</w:t>
            </w:r>
            <w:r>
              <w:rPr>
                <w:rFonts w:hint="eastAsia"/>
              </w:rPr>
              <w:t>/</w:t>
            </w:r>
            <w:r w:rsidRPr="00526581">
              <w:t>mg/L</w:t>
            </w:r>
          </w:p>
        </w:tc>
      </w:tr>
      <w:tr w:rsidR="005A53DB" w:rsidTr="00676D11">
        <w:trPr>
          <w:jc w:val="center"/>
        </w:trPr>
        <w:tc>
          <w:tcPr>
            <w:tcW w:w="265" w:type="pct"/>
            <w:vMerge w:val="restart"/>
            <w:vAlign w:val="center"/>
          </w:tcPr>
          <w:p w:rsidR="005A53DB" w:rsidRDefault="005A53DB" w:rsidP="00676D11">
            <w:pPr>
              <w:pStyle w:val="af"/>
              <w:ind w:firstLineChars="0" w:firstLine="0"/>
            </w:pPr>
            <w:r>
              <w:t>1</w:t>
            </w:r>
          </w:p>
        </w:tc>
        <w:tc>
          <w:tcPr>
            <w:tcW w:w="323" w:type="pct"/>
            <w:vMerge w:val="restart"/>
            <w:vAlign w:val="center"/>
          </w:tcPr>
          <w:p w:rsidR="005A53DB" w:rsidRDefault="005A53DB" w:rsidP="00676D11">
            <w:pPr>
              <w:pStyle w:val="af"/>
              <w:ind w:firstLineChars="0" w:firstLine="0"/>
            </w:pPr>
            <w:r>
              <w:t>DW001</w:t>
            </w:r>
          </w:p>
        </w:tc>
        <w:tc>
          <w:tcPr>
            <w:tcW w:w="502" w:type="pct"/>
            <w:vMerge w:val="restart"/>
            <w:vAlign w:val="center"/>
          </w:tcPr>
          <w:p w:rsidR="005A53DB" w:rsidRDefault="005A53DB" w:rsidP="00676D11">
            <w:pPr>
              <w:pStyle w:val="af"/>
              <w:ind w:firstLineChars="0" w:firstLine="0"/>
            </w:pPr>
            <w:r>
              <w:t>113°</w:t>
            </w:r>
            <w:r w:rsidR="00676D11">
              <w:rPr>
                <w:rFonts w:hint="eastAsia"/>
              </w:rPr>
              <w:t>10</w:t>
            </w:r>
            <w:r>
              <w:t>'</w:t>
            </w:r>
            <w:r w:rsidR="00676D11">
              <w:rPr>
                <w:rFonts w:hint="eastAsia"/>
              </w:rPr>
              <w:t>10.78</w:t>
            </w:r>
            <w:r>
              <w:t>"</w:t>
            </w:r>
          </w:p>
        </w:tc>
        <w:tc>
          <w:tcPr>
            <w:tcW w:w="498" w:type="pct"/>
            <w:vMerge w:val="restart"/>
            <w:vAlign w:val="center"/>
          </w:tcPr>
          <w:p w:rsidR="005A53DB" w:rsidRDefault="005A53DB" w:rsidP="00676D11">
            <w:pPr>
              <w:pStyle w:val="af"/>
              <w:ind w:firstLineChars="0" w:firstLine="0"/>
            </w:pPr>
            <w:r>
              <w:t>29°</w:t>
            </w:r>
            <w:r w:rsidR="00676D11">
              <w:rPr>
                <w:rFonts w:hint="eastAsia"/>
              </w:rPr>
              <w:t>19</w:t>
            </w:r>
            <w:r>
              <w:t>'</w:t>
            </w:r>
            <w:r w:rsidR="00676D11">
              <w:rPr>
                <w:rFonts w:hint="eastAsia"/>
              </w:rPr>
              <w:t>45.72</w:t>
            </w:r>
            <w:r>
              <w:t>"</w:t>
            </w:r>
          </w:p>
        </w:tc>
        <w:tc>
          <w:tcPr>
            <w:tcW w:w="350" w:type="pct"/>
            <w:vMerge w:val="restart"/>
            <w:vAlign w:val="center"/>
          </w:tcPr>
          <w:p w:rsidR="005A53DB" w:rsidRDefault="005A53DB" w:rsidP="005A53DB">
            <w:pPr>
              <w:pStyle w:val="af"/>
              <w:ind w:firstLineChars="0" w:firstLine="0"/>
            </w:pPr>
            <w:r>
              <w:rPr>
                <w:rFonts w:hint="eastAsia"/>
              </w:rPr>
              <w:t>0.12861</w:t>
            </w:r>
          </w:p>
        </w:tc>
        <w:tc>
          <w:tcPr>
            <w:tcW w:w="300" w:type="pct"/>
            <w:vMerge w:val="restart"/>
            <w:vAlign w:val="center"/>
          </w:tcPr>
          <w:p w:rsidR="005A53DB" w:rsidRDefault="005A53DB" w:rsidP="00676D11">
            <w:pPr>
              <w:pStyle w:val="af"/>
              <w:ind w:firstLineChars="0" w:firstLine="0"/>
              <w:rPr>
                <w:szCs w:val="21"/>
              </w:rPr>
            </w:pPr>
            <w:r>
              <w:rPr>
                <w:rFonts w:hint="eastAsia"/>
              </w:rPr>
              <w:t>进入城市污水处理厂</w:t>
            </w:r>
          </w:p>
        </w:tc>
        <w:tc>
          <w:tcPr>
            <w:tcW w:w="918" w:type="pct"/>
            <w:vMerge w:val="restart"/>
            <w:vAlign w:val="center"/>
          </w:tcPr>
          <w:p w:rsidR="005A53DB" w:rsidRDefault="005A53DB" w:rsidP="00676D11">
            <w:pPr>
              <w:pStyle w:val="af"/>
              <w:ind w:firstLineChars="0" w:firstLine="0"/>
              <w:rPr>
                <w:szCs w:val="21"/>
              </w:rPr>
            </w:pPr>
            <w:r>
              <w:rPr>
                <w:rFonts w:hint="eastAsia"/>
                <w:szCs w:val="21"/>
              </w:rPr>
              <w:t>间断排放</w:t>
            </w:r>
            <w:r>
              <w:rPr>
                <w:szCs w:val="21"/>
              </w:rPr>
              <w:t>，</w:t>
            </w:r>
            <w:r>
              <w:rPr>
                <w:rFonts w:hint="eastAsia"/>
                <w:szCs w:val="21"/>
              </w:rPr>
              <w:t>排放期间</w:t>
            </w:r>
            <w:r>
              <w:rPr>
                <w:szCs w:val="21"/>
              </w:rPr>
              <w:t>流量</w:t>
            </w:r>
            <w:r>
              <w:rPr>
                <w:rFonts w:hint="eastAsia"/>
                <w:szCs w:val="21"/>
              </w:rPr>
              <w:t>不</w:t>
            </w:r>
            <w:r>
              <w:rPr>
                <w:szCs w:val="21"/>
              </w:rPr>
              <w:t>稳定</w:t>
            </w:r>
            <w:r>
              <w:rPr>
                <w:rFonts w:hint="eastAsia"/>
                <w:szCs w:val="21"/>
              </w:rPr>
              <w:t>且无规律，但不属于冲击性排放</w:t>
            </w:r>
          </w:p>
        </w:tc>
        <w:tc>
          <w:tcPr>
            <w:tcW w:w="379" w:type="pct"/>
            <w:vMerge w:val="restart"/>
            <w:tcBorders>
              <w:right w:val="single" w:sz="4" w:space="0" w:color="auto"/>
            </w:tcBorders>
            <w:vAlign w:val="center"/>
          </w:tcPr>
          <w:p w:rsidR="005A53DB" w:rsidRDefault="005A53DB" w:rsidP="00676D11">
            <w:pPr>
              <w:pStyle w:val="af"/>
              <w:ind w:firstLineChars="0" w:firstLine="0"/>
            </w:pPr>
            <w:r>
              <w:t>/</w:t>
            </w:r>
          </w:p>
        </w:tc>
        <w:tc>
          <w:tcPr>
            <w:tcW w:w="342" w:type="pct"/>
            <w:vMerge w:val="restart"/>
            <w:tcBorders>
              <w:left w:val="single" w:sz="4" w:space="0" w:color="auto"/>
              <w:right w:val="single" w:sz="4" w:space="0" w:color="auto"/>
            </w:tcBorders>
            <w:vAlign w:val="center"/>
          </w:tcPr>
          <w:p w:rsidR="005A53DB" w:rsidRDefault="005A53DB" w:rsidP="00676D11">
            <w:pPr>
              <w:pStyle w:val="af"/>
              <w:ind w:firstLineChars="0" w:firstLine="0"/>
            </w:pPr>
            <w:r>
              <w:rPr>
                <w:rFonts w:hint="eastAsia"/>
              </w:rPr>
              <w:t>罗家坡</w:t>
            </w:r>
            <w:r w:rsidRPr="00526581">
              <w:rPr>
                <w:rFonts w:hint="eastAsia"/>
              </w:rPr>
              <w:t>污水处理厂</w:t>
            </w:r>
          </w:p>
        </w:tc>
        <w:tc>
          <w:tcPr>
            <w:tcW w:w="500" w:type="pct"/>
            <w:tcBorders>
              <w:left w:val="single" w:sz="4" w:space="0" w:color="auto"/>
            </w:tcBorders>
            <w:vAlign w:val="center"/>
          </w:tcPr>
          <w:p w:rsidR="005A53DB" w:rsidRPr="00526581" w:rsidRDefault="005A53DB" w:rsidP="00676D11">
            <w:pPr>
              <w:pStyle w:val="af"/>
              <w:ind w:firstLineChars="0" w:firstLine="0"/>
            </w:pPr>
            <w:r w:rsidRPr="00526581">
              <w:t>化学需氧量</w:t>
            </w:r>
          </w:p>
        </w:tc>
        <w:tc>
          <w:tcPr>
            <w:tcW w:w="623" w:type="pct"/>
            <w:vAlign w:val="center"/>
          </w:tcPr>
          <w:p w:rsidR="005A53DB" w:rsidRPr="00526581" w:rsidRDefault="005A53DB" w:rsidP="00676D11">
            <w:pPr>
              <w:pStyle w:val="af"/>
              <w:ind w:firstLineChars="0" w:firstLine="0"/>
            </w:pPr>
            <w:r w:rsidRPr="00526581">
              <w:t>50</w:t>
            </w:r>
          </w:p>
        </w:tc>
      </w:tr>
      <w:tr w:rsidR="005A53DB" w:rsidTr="00676D11">
        <w:trPr>
          <w:jc w:val="center"/>
        </w:trPr>
        <w:tc>
          <w:tcPr>
            <w:tcW w:w="265" w:type="pct"/>
            <w:vMerge/>
            <w:vAlign w:val="center"/>
          </w:tcPr>
          <w:p w:rsidR="005A53DB" w:rsidRDefault="005A53DB" w:rsidP="00676D11">
            <w:pPr>
              <w:pStyle w:val="af"/>
              <w:ind w:firstLineChars="0" w:firstLine="0"/>
            </w:pPr>
          </w:p>
        </w:tc>
        <w:tc>
          <w:tcPr>
            <w:tcW w:w="323" w:type="pct"/>
            <w:vMerge/>
            <w:vAlign w:val="center"/>
          </w:tcPr>
          <w:p w:rsidR="005A53DB" w:rsidRDefault="005A53DB" w:rsidP="00676D11">
            <w:pPr>
              <w:pStyle w:val="af"/>
              <w:ind w:firstLineChars="0" w:firstLine="0"/>
            </w:pPr>
          </w:p>
        </w:tc>
        <w:tc>
          <w:tcPr>
            <w:tcW w:w="502" w:type="pct"/>
            <w:vMerge/>
            <w:vAlign w:val="center"/>
          </w:tcPr>
          <w:p w:rsidR="005A53DB" w:rsidRDefault="005A53DB" w:rsidP="00676D11">
            <w:pPr>
              <w:pStyle w:val="af"/>
              <w:ind w:firstLineChars="0" w:firstLine="0"/>
            </w:pPr>
          </w:p>
        </w:tc>
        <w:tc>
          <w:tcPr>
            <w:tcW w:w="498" w:type="pct"/>
            <w:vMerge/>
            <w:vAlign w:val="center"/>
          </w:tcPr>
          <w:p w:rsidR="005A53DB" w:rsidRDefault="005A53DB" w:rsidP="00676D11">
            <w:pPr>
              <w:pStyle w:val="af"/>
              <w:ind w:firstLineChars="0" w:firstLine="0"/>
            </w:pPr>
          </w:p>
        </w:tc>
        <w:tc>
          <w:tcPr>
            <w:tcW w:w="350" w:type="pct"/>
            <w:vMerge/>
            <w:vAlign w:val="center"/>
          </w:tcPr>
          <w:p w:rsidR="005A53DB" w:rsidRDefault="005A53DB" w:rsidP="00676D11">
            <w:pPr>
              <w:pStyle w:val="af"/>
              <w:ind w:firstLineChars="0" w:firstLine="0"/>
            </w:pPr>
          </w:p>
        </w:tc>
        <w:tc>
          <w:tcPr>
            <w:tcW w:w="300" w:type="pct"/>
            <w:vMerge/>
            <w:vAlign w:val="center"/>
          </w:tcPr>
          <w:p w:rsidR="005A53DB" w:rsidRDefault="005A53DB" w:rsidP="00676D11">
            <w:pPr>
              <w:pStyle w:val="af"/>
              <w:ind w:firstLineChars="0" w:firstLine="0"/>
            </w:pPr>
          </w:p>
        </w:tc>
        <w:tc>
          <w:tcPr>
            <w:tcW w:w="918" w:type="pct"/>
            <w:vMerge/>
            <w:vAlign w:val="center"/>
          </w:tcPr>
          <w:p w:rsidR="005A53DB" w:rsidRDefault="005A53DB" w:rsidP="00676D11">
            <w:pPr>
              <w:pStyle w:val="af"/>
              <w:ind w:firstLineChars="0" w:firstLine="0"/>
              <w:rPr>
                <w:szCs w:val="21"/>
              </w:rPr>
            </w:pPr>
          </w:p>
        </w:tc>
        <w:tc>
          <w:tcPr>
            <w:tcW w:w="379" w:type="pct"/>
            <w:vMerge/>
            <w:tcBorders>
              <w:right w:val="single" w:sz="4" w:space="0" w:color="auto"/>
            </w:tcBorders>
            <w:vAlign w:val="center"/>
          </w:tcPr>
          <w:p w:rsidR="005A53DB" w:rsidRDefault="005A53DB" w:rsidP="00676D11">
            <w:pPr>
              <w:pStyle w:val="af"/>
              <w:ind w:firstLineChars="0" w:firstLine="0"/>
            </w:pPr>
          </w:p>
        </w:tc>
        <w:tc>
          <w:tcPr>
            <w:tcW w:w="342" w:type="pct"/>
            <w:vMerge/>
            <w:tcBorders>
              <w:left w:val="single" w:sz="4" w:space="0" w:color="auto"/>
              <w:right w:val="single" w:sz="4" w:space="0" w:color="auto"/>
            </w:tcBorders>
            <w:vAlign w:val="center"/>
          </w:tcPr>
          <w:p w:rsidR="005A53DB" w:rsidRPr="00526581" w:rsidRDefault="005A53DB" w:rsidP="00676D11">
            <w:pPr>
              <w:pStyle w:val="af"/>
              <w:ind w:firstLineChars="0" w:firstLine="0"/>
            </w:pPr>
          </w:p>
        </w:tc>
        <w:tc>
          <w:tcPr>
            <w:tcW w:w="500" w:type="pct"/>
            <w:tcBorders>
              <w:left w:val="single" w:sz="4" w:space="0" w:color="auto"/>
            </w:tcBorders>
            <w:vAlign w:val="center"/>
          </w:tcPr>
          <w:p w:rsidR="005A53DB" w:rsidRPr="00526581" w:rsidRDefault="005A53DB" w:rsidP="00676D11">
            <w:pPr>
              <w:pStyle w:val="af"/>
              <w:ind w:firstLineChars="0" w:firstLine="0"/>
            </w:pPr>
            <w:r w:rsidRPr="00526581">
              <w:t>氨氮</w:t>
            </w:r>
          </w:p>
        </w:tc>
        <w:tc>
          <w:tcPr>
            <w:tcW w:w="623" w:type="pct"/>
            <w:vAlign w:val="center"/>
          </w:tcPr>
          <w:p w:rsidR="005A53DB" w:rsidRPr="00526581" w:rsidRDefault="005A53DB" w:rsidP="00676D11">
            <w:pPr>
              <w:pStyle w:val="af"/>
              <w:ind w:firstLineChars="0" w:firstLine="0"/>
            </w:pPr>
            <w:r w:rsidRPr="00526581">
              <w:t>5</w:t>
            </w:r>
          </w:p>
        </w:tc>
      </w:tr>
      <w:tr w:rsidR="005A53DB" w:rsidTr="00676D11">
        <w:trPr>
          <w:jc w:val="center"/>
        </w:trPr>
        <w:tc>
          <w:tcPr>
            <w:tcW w:w="265" w:type="pct"/>
            <w:vMerge/>
            <w:vAlign w:val="center"/>
          </w:tcPr>
          <w:p w:rsidR="005A53DB" w:rsidRDefault="005A53DB" w:rsidP="00676D11">
            <w:pPr>
              <w:pStyle w:val="af"/>
              <w:ind w:firstLineChars="0" w:firstLine="0"/>
            </w:pPr>
          </w:p>
        </w:tc>
        <w:tc>
          <w:tcPr>
            <w:tcW w:w="323" w:type="pct"/>
            <w:vMerge/>
            <w:vAlign w:val="center"/>
          </w:tcPr>
          <w:p w:rsidR="005A53DB" w:rsidRDefault="005A53DB" w:rsidP="00676D11">
            <w:pPr>
              <w:pStyle w:val="af"/>
              <w:ind w:firstLineChars="0" w:firstLine="0"/>
            </w:pPr>
          </w:p>
        </w:tc>
        <w:tc>
          <w:tcPr>
            <w:tcW w:w="502" w:type="pct"/>
            <w:vMerge/>
            <w:vAlign w:val="center"/>
          </w:tcPr>
          <w:p w:rsidR="005A53DB" w:rsidRDefault="005A53DB" w:rsidP="00676D11">
            <w:pPr>
              <w:pStyle w:val="af"/>
              <w:ind w:firstLineChars="0" w:firstLine="0"/>
            </w:pPr>
          </w:p>
        </w:tc>
        <w:tc>
          <w:tcPr>
            <w:tcW w:w="498" w:type="pct"/>
            <w:vMerge/>
            <w:vAlign w:val="center"/>
          </w:tcPr>
          <w:p w:rsidR="005A53DB" w:rsidRDefault="005A53DB" w:rsidP="00676D11">
            <w:pPr>
              <w:pStyle w:val="af"/>
              <w:ind w:firstLineChars="0" w:firstLine="0"/>
            </w:pPr>
          </w:p>
        </w:tc>
        <w:tc>
          <w:tcPr>
            <w:tcW w:w="350" w:type="pct"/>
            <w:vMerge/>
            <w:vAlign w:val="center"/>
          </w:tcPr>
          <w:p w:rsidR="005A53DB" w:rsidRDefault="005A53DB" w:rsidP="00676D11">
            <w:pPr>
              <w:pStyle w:val="af"/>
              <w:ind w:firstLineChars="0" w:firstLine="0"/>
            </w:pPr>
          </w:p>
        </w:tc>
        <w:tc>
          <w:tcPr>
            <w:tcW w:w="300" w:type="pct"/>
            <w:vMerge/>
            <w:vAlign w:val="center"/>
          </w:tcPr>
          <w:p w:rsidR="005A53DB" w:rsidRDefault="005A53DB" w:rsidP="00676D11">
            <w:pPr>
              <w:pStyle w:val="af"/>
              <w:ind w:firstLineChars="0" w:firstLine="0"/>
            </w:pPr>
          </w:p>
        </w:tc>
        <w:tc>
          <w:tcPr>
            <w:tcW w:w="918" w:type="pct"/>
            <w:vMerge/>
            <w:vAlign w:val="center"/>
          </w:tcPr>
          <w:p w:rsidR="005A53DB" w:rsidRDefault="005A53DB" w:rsidP="00676D11">
            <w:pPr>
              <w:pStyle w:val="af"/>
              <w:ind w:firstLineChars="0" w:firstLine="0"/>
              <w:rPr>
                <w:szCs w:val="21"/>
              </w:rPr>
            </w:pPr>
          </w:p>
        </w:tc>
        <w:tc>
          <w:tcPr>
            <w:tcW w:w="379" w:type="pct"/>
            <w:vMerge/>
            <w:tcBorders>
              <w:right w:val="single" w:sz="4" w:space="0" w:color="auto"/>
            </w:tcBorders>
            <w:vAlign w:val="center"/>
          </w:tcPr>
          <w:p w:rsidR="005A53DB" w:rsidRDefault="005A53DB" w:rsidP="00676D11">
            <w:pPr>
              <w:pStyle w:val="af"/>
              <w:ind w:firstLineChars="0" w:firstLine="0"/>
            </w:pPr>
          </w:p>
        </w:tc>
        <w:tc>
          <w:tcPr>
            <w:tcW w:w="342" w:type="pct"/>
            <w:vMerge/>
            <w:tcBorders>
              <w:left w:val="single" w:sz="4" w:space="0" w:color="auto"/>
              <w:right w:val="single" w:sz="4" w:space="0" w:color="auto"/>
            </w:tcBorders>
            <w:vAlign w:val="center"/>
          </w:tcPr>
          <w:p w:rsidR="005A53DB" w:rsidRPr="00526581" w:rsidRDefault="005A53DB" w:rsidP="00676D11">
            <w:pPr>
              <w:pStyle w:val="af"/>
              <w:ind w:firstLineChars="0" w:firstLine="0"/>
            </w:pPr>
          </w:p>
        </w:tc>
        <w:tc>
          <w:tcPr>
            <w:tcW w:w="500" w:type="pct"/>
            <w:tcBorders>
              <w:left w:val="single" w:sz="4" w:space="0" w:color="auto"/>
            </w:tcBorders>
            <w:vAlign w:val="center"/>
          </w:tcPr>
          <w:p w:rsidR="005A53DB" w:rsidRPr="00526581" w:rsidRDefault="005A53DB" w:rsidP="00676D11">
            <w:pPr>
              <w:pStyle w:val="af"/>
              <w:ind w:firstLineChars="0" w:firstLine="0"/>
            </w:pPr>
            <w:r w:rsidRPr="00526581">
              <w:t>悬浮物</w:t>
            </w:r>
          </w:p>
        </w:tc>
        <w:tc>
          <w:tcPr>
            <w:tcW w:w="623" w:type="pct"/>
            <w:vAlign w:val="center"/>
          </w:tcPr>
          <w:p w:rsidR="005A53DB" w:rsidRPr="00526581" w:rsidRDefault="005A53DB" w:rsidP="00676D11">
            <w:pPr>
              <w:pStyle w:val="af"/>
              <w:ind w:firstLineChars="0" w:firstLine="0"/>
            </w:pPr>
            <w:r w:rsidRPr="00526581">
              <w:t>10</w:t>
            </w:r>
          </w:p>
        </w:tc>
      </w:tr>
      <w:tr w:rsidR="005A53DB" w:rsidTr="00676D11">
        <w:trPr>
          <w:jc w:val="center"/>
        </w:trPr>
        <w:tc>
          <w:tcPr>
            <w:tcW w:w="265" w:type="pct"/>
            <w:vMerge/>
            <w:vAlign w:val="center"/>
          </w:tcPr>
          <w:p w:rsidR="005A53DB" w:rsidRDefault="005A53DB" w:rsidP="00676D11">
            <w:pPr>
              <w:pStyle w:val="af"/>
              <w:ind w:firstLineChars="0" w:firstLine="0"/>
            </w:pPr>
          </w:p>
        </w:tc>
        <w:tc>
          <w:tcPr>
            <w:tcW w:w="323" w:type="pct"/>
            <w:vMerge/>
            <w:vAlign w:val="center"/>
          </w:tcPr>
          <w:p w:rsidR="005A53DB" w:rsidRDefault="005A53DB" w:rsidP="00676D11">
            <w:pPr>
              <w:pStyle w:val="af"/>
              <w:ind w:firstLineChars="0" w:firstLine="0"/>
            </w:pPr>
          </w:p>
        </w:tc>
        <w:tc>
          <w:tcPr>
            <w:tcW w:w="502" w:type="pct"/>
            <w:vMerge/>
            <w:vAlign w:val="center"/>
          </w:tcPr>
          <w:p w:rsidR="005A53DB" w:rsidRDefault="005A53DB" w:rsidP="00676D11">
            <w:pPr>
              <w:pStyle w:val="af"/>
              <w:ind w:firstLineChars="0" w:firstLine="0"/>
            </w:pPr>
          </w:p>
        </w:tc>
        <w:tc>
          <w:tcPr>
            <w:tcW w:w="498" w:type="pct"/>
            <w:vMerge/>
            <w:vAlign w:val="center"/>
          </w:tcPr>
          <w:p w:rsidR="005A53DB" w:rsidRDefault="005A53DB" w:rsidP="00676D11">
            <w:pPr>
              <w:pStyle w:val="af"/>
              <w:ind w:firstLineChars="0" w:firstLine="0"/>
            </w:pPr>
          </w:p>
        </w:tc>
        <w:tc>
          <w:tcPr>
            <w:tcW w:w="350" w:type="pct"/>
            <w:vMerge/>
            <w:vAlign w:val="center"/>
          </w:tcPr>
          <w:p w:rsidR="005A53DB" w:rsidRDefault="005A53DB" w:rsidP="00676D11">
            <w:pPr>
              <w:pStyle w:val="af"/>
              <w:ind w:firstLineChars="0" w:firstLine="0"/>
            </w:pPr>
          </w:p>
        </w:tc>
        <w:tc>
          <w:tcPr>
            <w:tcW w:w="300" w:type="pct"/>
            <w:vMerge/>
            <w:vAlign w:val="center"/>
          </w:tcPr>
          <w:p w:rsidR="005A53DB" w:rsidRDefault="005A53DB" w:rsidP="00676D11">
            <w:pPr>
              <w:pStyle w:val="af"/>
              <w:ind w:firstLineChars="0" w:firstLine="0"/>
            </w:pPr>
          </w:p>
        </w:tc>
        <w:tc>
          <w:tcPr>
            <w:tcW w:w="918" w:type="pct"/>
            <w:vMerge/>
            <w:vAlign w:val="center"/>
          </w:tcPr>
          <w:p w:rsidR="005A53DB" w:rsidRDefault="005A53DB" w:rsidP="00676D11">
            <w:pPr>
              <w:pStyle w:val="af"/>
              <w:ind w:firstLineChars="0" w:firstLine="0"/>
              <w:rPr>
                <w:szCs w:val="21"/>
              </w:rPr>
            </w:pPr>
          </w:p>
        </w:tc>
        <w:tc>
          <w:tcPr>
            <w:tcW w:w="379" w:type="pct"/>
            <w:vMerge/>
            <w:tcBorders>
              <w:right w:val="single" w:sz="4" w:space="0" w:color="auto"/>
            </w:tcBorders>
            <w:vAlign w:val="center"/>
          </w:tcPr>
          <w:p w:rsidR="005A53DB" w:rsidRDefault="005A53DB" w:rsidP="00676D11">
            <w:pPr>
              <w:pStyle w:val="af"/>
              <w:ind w:firstLineChars="0" w:firstLine="0"/>
            </w:pPr>
          </w:p>
        </w:tc>
        <w:tc>
          <w:tcPr>
            <w:tcW w:w="342" w:type="pct"/>
            <w:vMerge/>
            <w:tcBorders>
              <w:left w:val="single" w:sz="4" w:space="0" w:color="auto"/>
              <w:right w:val="single" w:sz="4" w:space="0" w:color="auto"/>
            </w:tcBorders>
            <w:vAlign w:val="center"/>
          </w:tcPr>
          <w:p w:rsidR="005A53DB" w:rsidRPr="00526581" w:rsidRDefault="005A53DB" w:rsidP="00676D11">
            <w:pPr>
              <w:pStyle w:val="af"/>
              <w:ind w:firstLineChars="0" w:firstLine="0"/>
            </w:pPr>
          </w:p>
        </w:tc>
        <w:tc>
          <w:tcPr>
            <w:tcW w:w="500" w:type="pct"/>
            <w:tcBorders>
              <w:left w:val="single" w:sz="4" w:space="0" w:color="auto"/>
            </w:tcBorders>
            <w:vAlign w:val="center"/>
          </w:tcPr>
          <w:p w:rsidR="005A53DB" w:rsidRPr="00526581" w:rsidRDefault="005A53DB" w:rsidP="00676D11">
            <w:pPr>
              <w:pStyle w:val="af"/>
              <w:ind w:firstLineChars="0" w:firstLine="0"/>
            </w:pPr>
            <w:r w:rsidRPr="00526581">
              <w:t>pH</w:t>
            </w:r>
            <w:r w:rsidRPr="00526581">
              <w:t>值</w:t>
            </w:r>
          </w:p>
        </w:tc>
        <w:tc>
          <w:tcPr>
            <w:tcW w:w="623" w:type="pct"/>
            <w:vAlign w:val="center"/>
          </w:tcPr>
          <w:p w:rsidR="005A53DB" w:rsidRPr="00526581" w:rsidRDefault="005A53DB" w:rsidP="00676D11">
            <w:pPr>
              <w:pStyle w:val="af"/>
              <w:ind w:firstLineChars="0" w:firstLine="0"/>
            </w:pPr>
            <w:r w:rsidRPr="00526581">
              <w:t>6-9</w:t>
            </w:r>
            <w:r>
              <w:rPr>
                <w:szCs w:val="21"/>
              </w:rPr>
              <w:t>（无量纲）</w:t>
            </w:r>
          </w:p>
        </w:tc>
      </w:tr>
      <w:tr w:rsidR="005A53DB" w:rsidTr="00676D11">
        <w:trPr>
          <w:jc w:val="center"/>
        </w:trPr>
        <w:tc>
          <w:tcPr>
            <w:tcW w:w="265" w:type="pct"/>
            <w:vMerge/>
            <w:vAlign w:val="center"/>
          </w:tcPr>
          <w:p w:rsidR="005A53DB" w:rsidRDefault="005A53DB" w:rsidP="00676D11">
            <w:pPr>
              <w:pStyle w:val="af"/>
              <w:ind w:firstLineChars="0" w:firstLine="0"/>
            </w:pPr>
          </w:p>
        </w:tc>
        <w:tc>
          <w:tcPr>
            <w:tcW w:w="323" w:type="pct"/>
            <w:vMerge/>
            <w:vAlign w:val="center"/>
          </w:tcPr>
          <w:p w:rsidR="005A53DB" w:rsidRDefault="005A53DB" w:rsidP="00676D11">
            <w:pPr>
              <w:pStyle w:val="af"/>
              <w:ind w:firstLineChars="0" w:firstLine="0"/>
            </w:pPr>
          </w:p>
        </w:tc>
        <w:tc>
          <w:tcPr>
            <w:tcW w:w="502" w:type="pct"/>
            <w:vMerge/>
            <w:vAlign w:val="center"/>
          </w:tcPr>
          <w:p w:rsidR="005A53DB" w:rsidRDefault="005A53DB" w:rsidP="00676D11">
            <w:pPr>
              <w:pStyle w:val="af"/>
              <w:ind w:firstLineChars="0" w:firstLine="0"/>
            </w:pPr>
          </w:p>
        </w:tc>
        <w:tc>
          <w:tcPr>
            <w:tcW w:w="498" w:type="pct"/>
            <w:vMerge/>
            <w:vAlign w:val="center"/>
          </w:tcPr>
          <w:p w:rsidR="005A53DB" w:rsidRDefault="005A53DB" w:rsidP="00676D11">
            <w:pPr>
              <w:pStyle w:val="af"/>
              <w:ind w:firstLineChars="0" w:firstLine="0"/>
            </w:pPr>
          </w:p>
        </w:tc>
        <w:tc>
          <w:tcPr>
            <w:tcW w:w="350" w:type="pct"/>
            <w:vMerge/>
            <w:vAlign w:val="center"/>
          </w:tcPr>
          <w:p w:rsidR="005A53DB" w:rsidRDefault="005A53DB" w:rsidP="00676D11">
            <w:pPr>
              <w:pStyle w:val="af"/>
              <w:ind w:firstLineChars="0" w:firstLine="0"/>
            </w:pPr>
          </w:p>
        </w:tc>
        <w:tc>
          <w:tcPr>
            <w:tcW w:w="300" w:type="pct"/>
            <w:vMerge/>
            <w:vAlign w:val="center"/>
          </w:tcPr>
          <w:p w:rsidR="005A53DB" w:rsidRDefault="005A53DB" w:rsidP="00676D11">
            <w:pPr>
              <w:pStyle w:val="af"/>
              <w:ind w:firstLineChars="0" w:firstLine="0"/>
            </w:pPr>
          </w:p>
        </w:tc>
        <w:tc>
          <w:tcPr>
            <w:tcW w:w="918" w:type="pct"/>
            <w:vMerge/>
            <w:vAlign w:val="center"/>
          </w:tcPr>
          <w:p w:rsidR="005A53DB" w:rsidRDefault="005A53DB" w:rsidP="00676D11">
            <w:pPr>
              <w:pStyle w:val="af"/>
              <w:ind w:firstLineChars="0" w:firstLine="0"/>
              <w:rPr>
                <w:szCs w:val="21"/>
              </w:rPr>
            </w:pPr>
          </w:p>
        </w:tc>
        <w:tc>
          <w:tcPr>
            <w:tcW w:w="379" w:type="pct"/>
            <w:vMerge/>
            <w:tcBorders>
              <w:right w:val="single" w:sz="4" w:space="0" w:color="auto"/>
            </w:tcBorders>
            <w:vAlign w:val="center"/>
          </w:tcPr>
          <w:p w:rsidR="005A53DB" w:rsidRDefault="005A53DB" w:rsidP="00676D11">
            <w:pPr>
              <w:pStyle w:val="af"/>
              <w:ind w:firstLineChars="0" w:firstLine="0"/>
            </w:pPr>
          </w:p>
        </w:tc>
        <w:tc>
          <w:tcPr>
            <w:tcW w:w="342" w:type="pct"/>
            <w:vMerge/>
            <w:tcBorders>
              <w:left w:val="single" w:sz="4" w:space="0" w:color="auto"/>
              <w:right w:val="single" w:sz="4" w:space="0" w:color="auto"/>
            </w:tcBorders>
            <w:vAlign w:val="center"/>
          </w:tcPr>
          <w:p w:rsidR="005A53DB" w:rsidRPr="00526581" w:rsidRDefault="005A53DB" w:rsidP="00676D11">
            <w:pPr>
              <w:pStyle w:val="af"/>
              <w:ind w:firstLineChars="0" w:firstLine="0"/>
            </w:pPr>
          </w:p>
        </w:tc>
        <w:tc>
          <w:tcPr>
            <w:tcW w:w="500" w:type="pct"/>
            <w:tcBorders>
              <w:left w:val="single" w:sz="4" w:space="0" w:color="auto"/>
            </w:tcBorders>
            <w:vAlign w:val="center"/>
          </w:tcPr>
          <w:p w:rsidR="005A53DB" w:rsidRPr="00526581" w:rsidRDefault="005A53DB" w:rsidP="00676D11">
            <w:pPr>
              <w:pStyle w:val="af"/>
              <w:ind w:firstLineChars="0" w:firstLine="0"/>
            </w:pPr>
            <w:r w:rsidRPr="00526581">
              <w:t>石油类</w:t>
            </w:r>
          </w:p>
        </w:tc>
        <w:tc>
          <w:tcPr>
            <w:tcW w:w="623" w:type="pct"/>
            <w:vAlign w:val="center"/>
          </w:tcPr>
          <w:p w:rsidR="005A53DB" w:rsidRPr="00526581" w:rsidRDefault="005A53DB" w:rsidP="00676D11">
            <w:pPr>
              <w:pStyle w:val="af"/>
              <w:ind w:firstLineChars="0" w:firstLine="0"/>
            </w:pPr>
            <w:r w:rsidRPr="00526581">
              <w:t>1</w:t>
            </w:r>
          </w:p>
        </w:tc>
      </w:tr>
      <w:tr w:rsidR="005A53DB" w:rsidTr="00676D11">
        <w:trPr>
          <w:jc w:val="center"/>
        </w:trPr>
        <w:tc>
          <w:tcPr>
            <w:tcW w:w="265" w:type="pct"/>
            <w:vMerge/>
            <w:vAlign w:val="center"/>
          </w:tcPr>
          <w:p w:rsidR="005A53DB" w:rsidRDefault="005A53DB" w:rsidP="00676D11">
            <w:pPr>
              <w:pStyle w:val="af"/>
              <w:ind w:firstLineChars="0" w:firstLine="0"/>
            </w:pPr>
          </w:p>
        </w:tc>
        <w:tc>
          <w:tcPr>
            <w:tcW w:w="323" w:type="pct"/>
            <w:vMerge/>
            <w:vAlign w:val="center"/>
          </w:tcPr>
          <w:p w:rsidR="005A53DB" w:rsidRDefault="005A53DB" w:rsidP="00676D11">
            <w:pPr>
              <w:pStyle w:val="af"/>
              <w:ind w:firstLineChars="0" w:firstLine="0"/>
            </w:pPr>
          </w:p>
        </w:tc>
        <w:tc>
          <w:tcPr>
            <w:tcW w:w="502" w:type="pct"/>
            <w:vMerge/>
            <w:vAlign w:val="center"/>
          </w:tcPr>
          <w:p w:rsidR="005A53DB" w:rsidRDefault="005A53DB" w:rsidP="00676D11">
            <w:pPr>
              <w:pStyle w:val="af"/>
              <w:ind w:firstLineChars="0" w:firstLine="0"/>
            </w:pPr>
          </w:p>
        </w:tc>
        <w:tc>
          <w:tcPr>
            <w:tcW w:w="498" w:type="pct"/>
            <w:vMerge/>
            <w:vAlign w:val="center"/>
          </w:tcPr>
          <w:p w:rsidR="005A53DB" w:rsidRDefault="005A53DB" w:rsidP="00676D11">
            <w:pPr>
              <w:pStyle w:val="af"/>
              <w:ind w:firstLineChars="0" w:firstLine="0"/>
            </w:pPr>
          </w:p>
        </w:tc>
        <w:tc>
          <w:tcPr>
            <w:tcW w:w="350" w:type="pct"/>
            <w:vMerge/>
            <w:vAlign w:val="center"/>
          </w:tcPr>
          <w:p w:rsidR="005A53DB" w:rsidRDefault="005A53DB" w:rsidP="00676D11">
            <w:pPr>
              <w:pStyle w:val="af"/>
              <w:ind w:firstLineChars="0" w:firstLine="0"/>
            </w:pPr>
          </w:p>
        </w:tc>
        <w:tc>
          <w:tcPr>
            <w:tcW w:w="300" w:type="pct"/>
            <w:vMerge/>
            <w:vAlign w:val="center"/>
          </w:tcPr>
          <w:p w:rsidR="005A53DB" w:rsidRDefault="005A53DB" w:rsidP="00676D11">
            <w:pPr>
              <w:pStyle w:val="af"/>
              <w:ind w:firstLineChars="0" w:firstLine="0"/>
            </w:pPr>
          </w:p>
        </w:tc>
        <w:tc>
          <w:tcPr>
            <w:tcW w:w="918" w:type="pct"/>
            <w:vMerge/>
            <w:vAlign w:val="center"/>
          </w:tcPr>
          <w:p w:rsidR="005A53DB" w:rsidRDefault="005A53DB" w:rsidP="00676D11">
            <w:pPr>
              <w:pStyle w:val="af"/>
              <w:ind w:firstLineChars="0" w:firstLine="0"/>
              <w:rPr>
                <w:szCs w:val="21"/>
              </w:rPr>
            </w:pPr>
          </w:p>
        </w:tc>
        <w:tc>
          <w:tcPr>
            <w:tcW w:w="379" w:type="pct"/>
            <w:vMerge/>
            <w:tcBorders>
              <w:right w:val="single" w:sz="4" w:space="0" w:color="auto"/>
            </w:tcBorders>
            <w:vAlign w:val="center"/>
          </w:tcPr>
          <w:p w:rsidR="005A53DB" w:rsidRDefault="005A53DB" w:rsidP="00676D11">
            <w:pPr>
              <w:pStyle w:val="af"/>
              <w:ind w:firstLineChars="0" w:firstLine="0"/>
            </w:pPr>
          </w:p>
        </w:tc>
        <w:tc>
          <w:tcPr>
            <w:tcW w:w="342" w:type="pct"/>
            <w:vMerge/>
            <w:tcBorders>
              <w:left w:val="single" w:sz="4" w:space="0" w:color="auto"/>
              <w:right w:val="single" w:sz="4" w:space="0" w:color="auto"/>
            </w:tcBorders>
            <w:vAlign w:val="center"/>
          </w:tcPr>
          <w:p w:rsidR="005A53DB" w:rsidRPr="00526581" w:rsidRDefault="005A53DB" w:rsidP="00676D11">
            <w:pPr>
              <w:pStyle w:val="af"/>
              <w:ind w:firstLineChars="0" w:firstLine="0"/>
            </w:pPr>
          </w:p>
        </w:tc>
        <w:tc>
          <w:tcPr>
            <w:tcW w:w="500" w:type="pct"/>
            <w:tcBorders>
              <w:left w:val="single" w:sz="4" w:space="0" w:color="auto"/>
            </w:tcBorders>
            <w:vAlign w:val="center"/>
          </w:tcPr>
          <w:p w:rsidR="005A53DB" w:rsidRDefault="005A53DB" w:rsidP="00676D11">
            <w:pPr>
              <w:pStyle w:val="15"/>
              <w:jc w:val="center"/>
              <w:rPr>
                <w:rFonts w:ascii="宋体" w:hAnsi="宋体"/>
              </w:rPr>
            </w:pPr>
            <w:r>
              <w:rPr>
                <w:rFonts w:ascii="宋体" w:hAnsi="宋体"/>
              </w:rPr>
              <w:t>总磷</w:t>
            </w:r>
          </w:p>
        </w:tc>
        <w:tc>
          <w:tcPr>
            <w:tcW w:w="623" w:type="pct"/>
            <w:vAlign w:val="center"/>
          </w:tcPr>
          <w:p w:rsidR="005A53DB" w:rsidRPr="00526581" w:rsidRDefault="005A53DB" w:rsidP="00676D11">
            <w:pPr>
              <w:pStyle w:val="af"/>
              <w:ind w:firstLineChars="0" w:firstLine="0"/>
            </w:pPr>
            <w:r w:rsidRPr="00526581">
              <w:t>0.5</w:t>
            </w:r>
          </w:p>
        </w:tc>
      </w:tr>
    </w:tbl>
    <w:p w:rsidR="005A53DB" w:rsidRDefault="005A53DB" w:rsidP="005A53DB">
      <w:pPr>
        <w:pStyle w:val="a0"/>
      </w:pPr>
    </w:p>
    <w:p w:rsidR="005A53DB" w:rsidRDefault="005A53DB" w:rsidP="005A53DB">
      <w:pPr>
        <w:sectPr w:rsidR="005A53DB" w:rsidSect="00676D11">
          <w:pgSz w:w="16838" w:h="11906" w:orient="landscape"/>
          <w:pgMar w:top="1800" w:right="1440" w:bottom="1800" w:left="1440" w:header="851" w:footer="992" w:gutter="0"/>
          <w:cols w:space="425"/>
          <w:docGrid w:type="lines" w:linePitch="312"/>
        </w:sectPr>
      </w:pPr>
    </w:p>
    <w:p w:rsidR="005A53DB" w:rsidRPr="00526581" w:rsidRDefault="005A53DB" w:rsidP="005A53DB">
      <w:pPr>
        <w:pStyle w:val="10"/>
        <w:ind w:firstLineChars="0" w:firstLine="0"/>
        <w:jc w:val="center"/>
        <w:rPr>
          <w:b/>
          <w:szCs w:val="24"/>
        </w:rPr>
      </w:pPr>
      <w:r>
        <w:rPr>
          <w:rFonts w:hint="eastAsia"/>
          <w:noProof/>
        </w:rPr>
        <w:lastRenderedPageBreak/>
        <mc:AlternateContent>
          <mc:Choice Requires="wps">
            <w:drawing>
              <wp:anchor distT="0" distB="0" distL="114300" distR="114300" simplePos="0" relativeHeight="251668480" behindDoc="0" locked="0" layoutInCell="1" allowOverlap="1" wp14:anchorId="77671C0B" wp14:editId="49ABB8B9">
                <wp:simplePos x="0" y="0"/>
                <wp:positionH relativeFrom="column">
                  <wp:posOffset>-237300</wp:posOffset>
                </wp:positionH>
                <wp:positionV relativeFrom="paragraph">
                  <wp:posOffset>-35560</wp:posOffset>
                </wp:positionV>
                <wp:extent cx="5735782" cy="8930005"/>
                <wp:effectExtent l="0" t="0" r="17780" b="23495"/>
                <wp:wrapNone/>
                <wp:docPr id="296" name="矩形 296"/>
                <wp:cNvGraphicFramePr/>
                <a:graphic xmlns:a="http://schemas.openxmlformats.org/drawingml/2006/main">
                  <a:graphicData uri="http://schemas.microsoft.com/office/word/2010/wordprocessingShape">
                    <wps:wsp>
                      <wps:cNvSpPr/>
                      <wps:spPr>
                        <a:xfrm>
                          <a:off x="0" y="0"/>
                          <a:ext cx="5735782" cy="89300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矩形 296" o:spid="_x0000_s1026" style="position:absolute;left:0;text-align:left;margin-left:-18.7pt;margin-top:-2.8pt;width:451.65pt;height:703.1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" filled="f" strokecolor="black [3213]"/>
            </w:pict>
          </mc:Fallback>
        </mc:AlternateContent>
      </w:r>
      <w:r w:rsidRPr="00526581">
        <w:rPr>
          <w:b/>
          <w:szCs w:val="24"/>
        </w:rPr>
        <w:t>表</w:t>
      </w:r>
      <w:r w:rsidRPr="00526581">
        <w:rPr>
          <w:b/>
          <w:szCs w:val="24"/>
        </w:rPr>
        <w:t>7-</w:t>
      </w:r>
      <w:r w:rsidR="00971557">
        <w:rPr>
          <w:rFonts w:hint="eastAsia"/>
          <w:b/>
          <w:szCs w:val="24"/>
        </w:rPr>
        <w:t>14</w:t>
      </w:r>
      <w:r w:rsidRPr="00526581">
        <w:rPr>
          <w:b/>
          <w:szCs w:val="24"/>
        </w:rPr>
        <w:t xml:space="preserve">  </w:t>
      </w:r>
      <w:r w:rsidRPr="00526581">
        <w:rPr>
          <w:b/>
          <w:szCs w:val="24"/>
        </w:rPr>
        <w:t>废水污染物排放标准执行表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7"/>
        <w:gridCol w:w="1711"/>
        <w:gridCol w:w="1794"/>
        <w:gridCol w:w="1943"/>
        <w:gridCol w:w="1927"/>
      </w:tblGrid>
      <w:tr w:rsidR="005A53DB" w:rsidRPr="00676D11" w:rsidTr="00676D11">
        <w:trPr>
          <w:jc w:val="center"/>
        </w:trPr>
        <w:tc>
          <w:tcPr>
            <w:tcW w:w="1147" w:type="dxa"/>
            <w:vMerge w:val="restart"/>
            <w:vAlign w:val="center"/>
          </w:tcPr>
          <w:p w:rsidR="005A53DB" w:rsidRPr="00676D11" w:rsidRDefault="005A53DB" w:rsidP="00676D11">
            <w:pPr>
              <w:pStyle w:val="ae"/>
              <w:spacing w:line="240" w:lineRule="auto"/>
            </w:pPr>
            <w:r w:rsidRPr="00676D11">
              <w:t>序号</w:t>
            </w:r>
          </w:p>
        </w:tc>
        <w:tc>
          <w:tcPr>
            <w:tcW w:w="1711" w:type="dxa"/>
            <w:vMerge w:val="restart"/>
            <w:vAlign w:val="center"/>
          </w:tcPr>
          <w:p w:rsidR="005A53DB" w:rsidRPr="00676D11" w:rsidRDefault="005A53DB" w:rsidP="00676D11">
            <w:pPr>
              <w:pStyle w:val="ae"/>
              <w:spacing w:line="240" w:lineRule="auto"/>
            </w:pPr>
            <w:r w:rsidRPr="00676D11">
              <w:t>排放口编号</w:t>
            </w:r>
          </w:p>
        </w:tc>
        <w:tc>
          <w:tcPr>
            <w:tcW w:w="1794" w:type="dxa"/>
            <w:vMerge w:val="restart"/>
            <w:vAlign w:val="center"/>
          </w:tcPr>
          <w:p w:rsidR="005A53DB" w:rsidRPr="00676D11" w:rsidRDefault="005A53DB" w:rsidP="00676D11">
            <w:pPr>
              <w:pStyle w:val="ae"/>
              <w:spacing w:line="240" w:lineRule="auto"/>
            </w:pPr>
            <w:r w:rsidRPr="00676D11">
              <w:t>污染物种类</w:t>
            </w:r>
          </w:p>
        </w:tc>
        <w:tc>
          <w:tcPr>
            <w:tcW w:w="3870" w:type="dxa"/>
            <w:gridSpan w:val="2"/>
            <w:vAlign w:val="center"/>
          </w:tcPr>
          <w:p w:rsidR="005A53DB" w:rsidRPr="00676D11" w:rsidRDefault="005A53DB" w:rsidP="00676D11">
            <w:pPr>
              <w:pStyle w:val="ae"/>
              <w:spacing w:line="240" w:lineRule="auto"/>
            </w:pPr>
            <w:r w:rsidRPr="00676D11">
              <w:t>国家或地方标准污染物标准及其他按规定商定的排放协议</w:t>
            </w:r>
          </w:p>
        </w:tc>
      </w:tr>
      <w:tr w:rsidR="005A53DB" w:rsidRPr="00676D11" w:rsidTr="00676D11">
        <w:trPr>
          <w:jc w:val="center"/>
        </w:trPr>
        <w:tc>
          <w:tcPr>
            <w:tcW w:w="1147" w:type="dxa"/>
            <w:vMerge/>
            <w:vAlign w:val="center"/>
          </w:tcPr>
          <w:p w:rsidR="005A53DB" w:rsidRPr="00676D11" w:rsidRDefault="005A53DB" w:rsidP="00676D11">
            <w:pPr>
              <w:pStyle w:val="ae"/>
              <w:spacing w:line="240" w:lineRule="auto"/>
            </w:pPr>
          </w:p>
        </w:tc>
        <w:tc>
          <w:tcPr>
            <w:tcW w:w="1711" w:type="dxa"/>
            <w:vMerge/>
            <w:vAlign w:val="center"/>
          </w:tcPr>
          <w:p w:rsidR="005A53DB" w:rsidRPr="00676D11" w:rsidRDefault="005A53DB" w:rsidP="00676D11">
            <w:pPr>
              <w:pStyle w:val="ae"/>
              <w:spacing w:line="240" w:lineRule="auto"/>
            </w:pPr>
          </w:p>
        </w:tc>
        <w:tc>
          <w:tcPr>
            <w:tcW w:w="1794" w:type="dxa"/>
            <w:vMerge/>
            <w:vAlign w:val="center"/>
          </w:tcPr>
          <w:p w:rsidR="005A53DB" w:rsidRPr="00676D11" w:rsidRDefault="005A53DB" w:rsidP="00676D11">
            <w:pPr>
              <w:jc w:val="center"/>
              <w:textAlignment w:val="center"/>
              <w:rPr>
                <w:rFonts w:ascii="Times New Roman" w:hAnsi="Times New Roman" w:cs="Times New Roman"/>
                <w:sz w:val="21"/>
                <w:szCs w:val="21"/>
              </w:rPr>
            </w:pPr>
          </w:p>
        </w:tc>
        <w:tc>
          <w:tcPr>
            <w:tcW w:w="1943" w:type="dxa"/>
            <w:vAlign w:val="center"/>
          </w:tcPr>
          <w:p w:rsidR="005A53DB" w:rsidRPr="00676D11" w:rsidRDefault="005A53DB" w:rsidP="00676D11">
            <w:pPr>
              <w:jc w:val="center"/>
              <w:rPr>
                <w:rFonts w:ascii="Times New Roman" w:hAnsi="Times New Roman" w:cs="Times New Roman"/>
                <w:sz w:val="21"/>
                <w:szCs w:val="21"/>
              </w:rPr>
            </w:pPr>
            <w:r w:rsidRPr="00676D11">
              <w:rPr>
                <w:rFonts w:ascii="Times New Roman" w:hAnsi="Times New Roman" w:cs="Times New Roman"/>
                <w:sz w:val="21"/>
                <w:szCs w:val="21"/>
              </w:rPr>
              <w:t>名称</w:t>
            </w:r>
          </w:p>
        </w:tc>
        <w:tc>
          <w:tcPr>
            <w:tcW w:w="1927" w:type="dxa"/>
            <w:vAlign w:val="center"/>
          </w:tcPr>
          <w:p w:rsidR="005A53DB" w:rsidRPr="00676D11" w:rsidRDefault="005A53DB" w:rsidP="00676D11">
            <w:pPr>
              <w:jc w:val="center"/>
              <w:rPr>
                <w:rFonts w:ascii="Times New Roman" w:hAnsi="Times New Roman" w:cs="Times New Roman"/>
                <w:sz w:val="21"/>
                <w:szCs w:val="21"/>
              </w:rPr>
            </w:pPr>
            <w:r w:rsidRPr="00676D11">
              <w:rPr>
                <w:rFonts w:ascii="Times New Roman" w:hAnsi="Times New Roman" w:cs="Times New Roman"/>
                <w:sz w:val="21"/>
                <w:szCs w:val="21"/>
              </w:rPr>
              <w:t>浓度限值</w:t>
            </w:r>
            <w:r w:rsidRPr="00676D11">
              <w:rPr>
                <w:rFonts w:ascii="Times New Roman" w:hAnsi="Times New Roman" w:cs="Times New Roman"/>
                <w:sz w:val="21"/>
                <w:szCs w:val="21"/>
              </w:rPr>
              <w:t>mg/L</w:t>
            </w:r>
          </w:p>
        </w:tc>
      </w:tr>
      <w:tr w:rsidR="005A53DB" w:rsidRPr="00676D11" w:rsidTr="00676D11">
        <w:trPr>
          <w:jc w:val="center"/>
        </w:trPr>
        <w:tc>
          <w:tcPr>
            <w:tcW w:w="1147" w:type="dxa"/>
            <w:vMerge w:val="restart"/>
            <w:vAlign w:val="center"/>
          </w:tcPr>
          <w:p w:rsidR="005A53DB" w:rsidRPr="00676D11" w:rsidRDefault="005A53DB" w:rsidP="00676D11">
            <w:pPr>
              <w:pStyle w:val="ae"/>
              <w:spacing w:line="240" w:lineRule="auto"/>
            </w:pPr>
            <w:r w:rsidRPr="00676D11">
              <w:t>1</w:t>
            </w:r>
          </w:p>
        </w:tc>
        <w:tc>
          <w:tcPr>
            <w:tcW w:w="1711" w:type="dxa"/>
            <w:vMerge w:val="restart"/>
            <w:vAlign w:val="center"/>
          </w:tcPr>
          <w:p w:rsidR="005A53DB" w:rsidRPr="00676D11" w:rsidRDefault="005A53DB" w:rsidP="00676D11">
            <w:pPr>
              <w:pStyle w:val="ae"/>
              <w:spacing w:line="240" w:lineRule="auto"/>
            </w:pPr>
            <w:r w:rsidRPr="00676D11">
              <w:t>DW001</w:t>
            </w:r>
          </w:p>
        </w:tc>
        <w:tc>
          <w:tcPr>
            <w:tcW w:w="1794" w:type="dxa"/>
            <w:vAlign w:val="center"/>
          </w:tcPr>
          <w:p w:rsidR="005A53DB" w:rsidRPr="00676D11" w:rsidRDefault="005A53DB" w:rsidP="00676D11">
            <w:pPr>
              <w:jc w:val="center"/>
              <w:textAlignment w:val="center"/>
              <w:rPr>
                <w:rFonts w:ascii="Times New Roman" w:hAnsi="Times New Roman" w:cs="Times New Roman"/>
                <w:sz w:val="21"/>
                <w:szCs w:val="21"/>
              </w:rPr>
            </w:pPr>
            <w:r w:rsidRPr="00676D11">
              <w:rPr>
                <w:rFonts w:ascii="Times New Roman" w:hAnsi="Times New Roman" w:cs="Times New Roman"/>
                <w:sz w:val="21"/>
                <w:szCs w:val="21"/>
              </w:rPr>
              <w:t>pH</w:t>
            </w:r>
            <w:r w:rsidRPr="00676D11">
              <w:rPr>
                <w:rFonts w:ascii="Times New Roman" w:hAnsi="Times New Roman" w:cs="Times New Roman"/>
                <w:sz w:val="21"/>
                <w:szCs w:val="21"/>
              </w:rPr>
              <w:t>（无量纲）</w:t>
            </w:r>
          </w:p>
        </w:tc>
        <w:tc>
          <w:tcPr>
            <w:tcW w:w="1943" w:type="dxa"/>
            <w:vMerge w:val="restart"/>
            <w:vAlign w:val="center"/>
          </w:tcPr>
          <w:p w:rsidR="005A53DB" w:rsidRPr="00676D11" w:rsidRDefault="00676D11" w:rsidP="00676D11">
            <w:pPr>
              <w:jc w:val="center"/>
              <w:textAlignment w:val="center"/>
              <w:rPr>
                <w:rFonts w:ascii="Times New Roman" w:hAnsi="Times New Roman" w:cs="Times New Roman"/>
                <w:sz w:val="21"/>
                <w:szCs w:val="21"/>
              </w:rPr>
            </w:pPr>
            <w:r w:rsidRPr="00676D11">
              <w:rPr>
                <w:rFonts w:ascii="Times New Roman" w:hAnsi="Times New Roman" w:cs="Times New Roman" w:hint="eastAsia"/>
                <w:sz w:val="21"/>
                <w:szCs w:val="21"/>
              </w:rPr>
              <w:t>《汽车维修业水污染物排放标准》（</w:t>
            </w:r>
            <w:r w:rsidRPr="00676D11">
              <w:rPr>
                <w:rFonts w:ascii="Times New Roman" w:hAnsi="Times New Roman" w:cs="Times New Roman"/>
                <w:sz w:val="21"/>
                <w:szCs w:val="21"/>
              </w:rPr>
              <w:t>GB26877-2011</w:t>
            </w:r>
            <w:r w:rsidRPr="00676D11">
              <w:rPr>
                <w:rFonts w:ascii="Times New Roman" w:hAnsi="Times New Roman" w:cs="Times New Roman"/>
                <w:sz w:val="21"/>
                <w:szCs w:val="21"/>
              </w:rPr>
              <w:t>）中表</w:t>
            </w:r>
            <w:r w:rsidRPr="00676D11">
              <w:rPr>
                <w:rFonts w:ascii="Times New Roman" w:hAnsi="Times New Roman" w:cs="Times New Roman"/>
                <w:sz w:val="21"/>
                <w:szCs w:val="21"/>
              </w:rPr>
              <w:t>2</w:t>
            </w:r>
            <w:r w:rsidRPr="00676D11">
              <w:rPr>
                <w:rFonts w:ascii="Times New Roman" w:hAnsi="Times New Roman" w:cs="Times New Roman"/>
                <w:sz w:val="21"/>
                <w:szCs w:val="21"/>
              </w:rPr>
              <w:t>的间接排放标准限值</w:t>
            </w:r>
            <w:r>
              <w:rPr>
                <w:rFonts w:ascii="Times New Roman" w:hAnsi="Times New Roman" w:cs="Times New Roman" w:hint="eastAsia"/>
                <w:sz w:val="21"/>
                <w:szCs w:val="21"/>
              </w:rPr>
              <w:t>及罗家坡污水处理厂进水水质</w:t>
            </w:r>
          </w:p>
        </w:tc>
        <w:tc>
          <w:tcPr>
            <w:tcW w:w="1927" w:type="dxa"/>
            <w:vAlign w:val="center"/>
          </w:tcPr>
          <w:p w:rsidR="005A53DB" w:rsidRPr="00676D11" w:rsidRDefault="005A53DB"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sz w:val="21"/>
                <w:szCs w:val="21"/>
                <w:lang w:bidi="ar"/>
              </w:rPr>
              <w:t>6~9</w:t>
            </w:r>
          </w:p>
        </w:tc>
      </w:tr>
      <w:tr w:rsidR="005A53DB" w:rsidRPr="00676D11" w:rsidTr="00676D11">
        <w:trPr>
          <w:jc w:val="center"/>
        </w:trPr>
        <w:tc>
          <w:tcPr>
            <w:tcW w:w="1147" w:type="dxa"/>
            <w:vMerge/>
            <w:vAlign w:val="center"/>
          </w:tcPr>
          <w:p w:rsidR="005A53DB" w:rsidRPr="00676D11" w:rsidRDefault="005A53DB" w:rsidP="00676D11">
            <w:pPr>
              <w:pStyle w:val="ae"/>
              <w:spacing w:line="240" w:lineRule="auto"/>
            </w:pPr>
          </w:p>
        </w:tc>
        <w:tc>
          <w:tcPr>
            <w:tcW w:w="1711" w:type="dxa"/>
            <w:vMerge/>
            <w:vAlign w:val="center"/>
          </w:tcPr>
          <w:p w:rsidR="005A53DB" w:rsidRPr="00676D11" w:rsidRDefault="005A53DB" w:rsidP="00676D11">
            <w:pPr>
              <w:pStyle w:val="ae"/>
              <w:spacing w:line="240" w:lineRule="auto"/>
            </w:pPr>
          </w:p>
        </w:tc>
        <w:tc>
          <w:tcPr>
            <w:tcW w:w="1794" w:type="dxa"/>
            <w:vAlign w:val="center"/>
          </w:tcPr>
          <w:p w:rsidR="005A53DB" w:rsidRPr="00676D11" w:rsidRDefault="005A53DB" w:rsidP="00676D11">
            <w:pPr>
              <w:pStyle w:val="ae"/>
              <w:spacing w:line="240" w:lineRule="auto"/>
            </w:pPr>
            <w:r w:rsidRPr="00676D11">
              <w:t>COD</w:t>
            </w:r>
          </w:p>
        </w:tc>
        <w:tc>
          <w:tcPr>
            <w:tcW w:w="1943" w:type="dxa"/>
            <w:vMerge/>
            <w:vAlign w:val="center"/>
          </w:tcPr>
          <w:p w:rsidR="005A53DB" w:rsidRPr="00676D11" w:rsidRDefault="005A53DB" w:rsidP="00676D11">
            <w:pPr>
              <w:ind w:firstLine="420"/>
              <w:jc w:val="center"/>
              <w:textAlignment w:val="center"/>
              <w:rPr>
                <w:rFonts w:ascii="Times New Roman" w:hAnsi="Times New Roman" w:cs="Times New Roman"/>
                <w:sz w:val="21"/>
                <w:szCs w:val="21"/>
              </w:rPr>
            </w:pPr>
          </w:p>
        </w:tc>
        <w:tc>
          <w:tcPr>
            <w:tcW w:w="1927" w:type="dxa"/>
            <w:vAlign w:val="center"/>
          </w:tcPr>
          <w:p w:rsidR="005A53DB" w:rsidRPr="00676D11" w:rsidRDefault="00676D11" w:rsidP="00676D11">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26</w:t>
            </w:r>
            <w:r w:rsidR="005A53DB" w:rsidRPr="00676D11">
              <w:rPr>
                <w:rFonts w:ascii="Times New Roman" w:hAnsi="Times New Roman" w:cs="Times New Roman"/>
                <w:sz w:val="21"/>
                <w:szCs w:val="21"/>
                <w:lang w:bidi="ar"/>
              </w:rPr>
              <w:t>0</w:t>
            </w:r>
          </w:p>
        </w:tc>
      </w:tr>
      <w:tr w:rsidR="005A53DB" w:rsidRPr="00676D11" w:rsidTr="00676D11">
        <w:trPr>
          <w:jc w:val="center"/>
        </w:trPr>
        <w:tc>
          <w:tcPr>
            <w:tcW w:w="1147" w:type="dxa"/>
            <w:vMerge/>
            <w:vAlign w:val="center"/>
          </w:tcPr>
          <w:p w:rsidR="005A53DB" w:rsidRPr="00676D11" w:rsidRDefault="005A53DB" w:rsidP="00676D11">
            <w:pPr>
              <w:pStyle w:val="ae"/>
              <w:spacing w:line="240" w:lineRule="auto"/>
            </w:pPr>
          </w:p>
        </w:tc>
        <w:tc>
          <w:tcPr>
            <w:tcW w:w="1711" w:type="dxa"/>
            <w:vMerge/>
            <w:vAlign w:val="center"/>
          </w:tcPr>
          <w:p w:rsidR="005A53DB" w:rsidRPr="00676D11" w:rsidRDefault="005A53DB" w:rsidP="00676D11">
            <w:pPr>
              <w:pStyle w:val="ae"/>
              <w:spacing w:line="240" w:lineRule="auto"/>
            </w:pPr>
          </w:p>
        </w:tc>
        <w:tc>
          <w:tcPr>
            <w:tcW w:w="1794" w:type="dxa"/>
            <w:vAlign w:val="center"/>
          </w:tcPr>
          <w:p w:rsidR="005A53DB" w:rsidRPr="00676D11" w:rsidRDefault="005A53DB" w:rsidP="00676D11">
            <w:pPr>
              <w:pStyle w:val="ae"/>
              <w:spacing w:line="240" w:lineRule="auto"/>
            </w:pPr>
            <w:r w:rsidRPr="00676D11">
              <w:t>BOD</w:t>
            </w:r>
            <w:r w:rsidRPr="00676D11">
              <w:rPr>
                <w:vertAlign w:val="subscript"/>
              </w:rPr>
              <w:t>5</w:t>
            </w:r>
          </w:p>
        </w:tc>
        <w:tc>
          <w:tcPr>
            <w:tcW w:w="1943" w:type="dxa"/>
            <w:vMerge/>
            <w:vAlign w:val="center"/>
          </w:tcPr>
          <w:p w:rsidR="005A53DB" w:rsidRPr="00676D11" w:rsidRDefault="005A53DB" w:rsidP="00676D11">
            <w:pPr>
              <w:ind w:firstLine="420"/>
              <w:jc w:val="center"/>
              <w:textAlignment w:val="center"/>
              <w:rPr>
                <w:rFonts w:ascii="Times New Roman" w:hAnsi="Times New Roman" w:cs="Times New Roman"/>
                <w:sz w:val="21"/>
                <w:szCs w:val="21"/>
              </w:rPr>
            </w:pPr>
          </w:p>
        </w:tc>
        <w:tc>
          <w:tcPr>
            <w:tcW w:w="1927" w:type="dxa"/>
            <w:vAlign w:val="center"/>
          </w:tcPr>
          <w:p w:rsidR="005A53DB" w:rsidRPr="00676D11" w:rsidRDefault="00676D11" w:rsidP="00676D11">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15</w:t>
            </w:r>
            <w:r w:rsidR="005A53DB" w:rsidRPr="00676D11">
              <w:rPr>
                <w:rFonts w:ascii="Times New Roman" w:hAnsi="Times New Roman" w:cs="Times New Roman"/>
                <w:sz w:val="21"/>
                <w:szCs w:val="21"/>
                <w:lang w:bidi="ar"/>
              </w:rPr>
              <w:t>0</w:t>
            </w:r>
          </w:p>
        </w:tc>
      </w:tr>
      <w:tr w:rsidR="005A53DB" w:rsidRPr="00676D11" w:rsidTr="00676D11">
        <w:trPr>
          <w:jc w:val="center"/>
        </w:trPr>
        <w:tc>
          <w:tcPr>
            <w:tcW w:w="1147" w:type="dxa"/>
            <w:vMerge/>
            <w:vAlign w:val="center"/>
          </w:tcPr>
          <w:p w:rsidR="005A53DB" w:rsidRPr="00676D11" w:rsidRDefault="005A53DB" w:rsidP="00676D11">
            <w:pPr>
              <w:pStyle w:val="ae"/>
              <w:spacing w:line="240" w:lineRule="auto"/>
            </w:pPr>
          </w:p>
        </w:tc>
        <w:tc>
          <w:tcPr>
            <w:tcW w:w="1711" w:type="dxa"/>
            <w:vMerge/>
            <w:vAlign w:val="center"/>
          </w:tcPr>
          <w:p w:rsidR="005A53DB" w:rsidRPr="00676D11" w:rsidRDefault="005A53DB" w:rsidP="00676D11">
            <w:pPr>
              <w:pStyle w:val="ae"/>
              <w:spacing w:line="240" w:lineRule="auto"/>
            </w:pPr>
          </w:p>
        </w:tc>
        <w:tc>
          <w:tcPr>
            <w:tcW w:w="1794" w:type="dxa"/>
            <w:vAlign w:val="center"/>
          </w:tcPr>
          <w:p w:rsidR="005A53DB" w:rsidRPr="00676D11" w:rsidRDefault="005A53DB" w:rsidP="00676D11">
            <w:pPr>
              <w:pStyle w:val="ae"/>
              <w:spacing w:line="240" w:lineRule="auto"/>
            </w:pPr>
            <w:r w:rsidRPr="00676D11">
              <w:t>NH</w:t>
            </w:r>
            <w:r w:rsidRPr="00676D11">
              <w:rPr>
                <w:vertAlign w:val="subscript"/>
              </w:rPr>
              <w:t>3</w:t>
            </w:r>
            <w:r w:rsidRPr="00676D11">
              <w:t>-N</w:t>
            </w:r>
          </w:p>
        </w:tc>
        <w:tc>
          <w:tcPr>
            <w:tcW w:w="1943" w:type="dxa"/>
            <w:vMerge/>
            <w:vAlign w:val="center"/>
          </w:tcPr>
          <w:p w:rsidR="005A53DB" w:rsidRPr="00676D11" w:rsidRDefault="005A53DB" w:rsidP="00676D11">
            <w:pPr>
              <w:ind w:firstLine="420"/>
              <w:jc w:val="center"/>
              <w:textAlignment w:val="center"/>
              <w:rPr>
                <w:rFonts w:ascii="Times New Roman" w:hAnsi="Times New Roman" w:cs="Times New Roman"/>
                <w:sz w:val="21"/>
                <w:szCs w:val="21"/>
              </w:rPr>
            </w:pPr>
          </w:p>
        </w:tc>
        <w:tc>
          <w:tcPr>
            <w:tcW w:w="1927" w:type="dxa"/>
            <w:vAlign w:val="center"/>
          </w:tcPr>
          <w:p w:rsidR="005A53DB" w:rsidRPr="00676D11" w:rsidRDefault="00676D11" w:rsidP="00676D11">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25</w:t>
            </w:r>
          </w:p>
        </w:tc>
      </w:tr>
      <w:tr w:rsidR="005A53DB" w:rsidRPr="00676D11" w:rsidTr="00676D11">
        <w:trPr>
          <w:jc w:val="center"/>
        </w:trPr>
        <w:tc>
          <w:tcPr>
            <w:tcW w:w="1147" w:type="dxa"/>
            <w:vMerge/>
            <w:vAlign w:val="center"/>
          </w:tcPr>
          <w:p w:rsidR="005A53DB" w:rsidRPr="00676D11" w:rsidRDefault="005A53DB" w:rsidP="00676D11">
            <w:pPr>
              <w:pStyle w:val="ae"/>
              <w:spacing w:line="240" w:lineRule="auto"/>
            </w:pPr>
          </w:p>
        </w:tc>
        <w:tc>
          <w:tcPr>
            <w:tcW w:w="1711" w:type="dxa"/>
            <w:vMerge/>
            <w:vAlign w:val="center"/>
          </w:tcPr>
          <w:p w:rsidR="005A53DB" w:rsidRPr="00676D11" w:rsidRDefault="005A53DB" w:rsidP="00676D11">
            <w:pPr>
              <w:pStyle w:val="ae"/>
              <w:spacing w:line="240" w:lineRule="auto"/>
            </w:pPr>
          </w:p>
        </w:tc>
        <w:tc>
          <w:tcPr>
            <w:tcW w:w="1794" w:type="dxa"/>
            <w:vAlign w:val="center"/>
          </w:tcPr>
          <w:p w:rsidR="005A53DB" w:rsidRPr="00676D11" w:rsidRDefault="005A53DB" w:rsidP="00676D11">
            <w:pPr>
              <w:pStyle w:val="ae"/>
              <w:spacing w:line="240" w:lineRule="auto"/>
            </w:pPr>
            <w:r w:rsidRPr="00676D11">
              <w:t>SS</w:t>
            </w:r>
          </w:p>
        </w:tc>
        <w:tc>
          <w:tcPr>
            <w:tcW w:w="1943" w:type="dxa"/>
            <w:vMerge/>
            <w:vAlign w:val="center"/>
          </w:tcPr>
          <w:p w:rsidR="005A53DB" w:rsidRPr="00676D11" w:rsidRDefault="005A53DB" w:rsidP="00676D11">
            <w:pPr>
              <w:jc w:val="center"/>
              <w:textAlignment w:val="center"/>
              <w:rPr>
                <w:rFonts w:ascii="Times New Roman" w:hAnsi="Times New Roman" w:cs="Times New Roman"/>
                <w:sz w:val="21"/>
                <w:szCs w:val="21"/>
              </w:rPr>
            </w:pPr>
          </w:p>
        </w:tc>
        <w:tc>
          <w:tcPr>
            <w:tcW w:w="1927" w:type="dxa"/>
            <w:vAlign w:val="center"/>
          </w:tcPr>
          <w:p w:rsidR="005A53DB" w:rsidRPr="00676D11" w:rsidRDefault="00676D11" w:rsidP="00676D11">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1</w:t>
            </w:r>
            <w:r w:rsidR="005A53DB" w:rsidRPr="00676D11">
              <w:rPr>
                <w:rFonts w:ascii="Times New Roman" w:hAnsi="Times New Roman" w:cs="Times New Roman"/>
                <w:sz w:val="21"/>
                <w:szCs w:val="21"/>
                <w:lang w:bidi="ar"/>
              </w:rPr>
              <w:t>00</w:t>
            </w:r>
          </w:p>
        </w:tc>
      </w:tr>
      <w:tr w:rsidR="005A53DB" w:rsidRPr="00676D11" w:rsidTr="00676D11">
        <w:trPr>
          <w:jc w:val="center"/>
        </w:trPr>
        <w:tc>
          <w:tcPr>
            <w:tcW w:w="1147" w:type="dxa"/>
            <w:vMerge/>
            <w:vAlign w:val="center"/>
          </w:tcPr>
          <w:p w:rsidR="005A53DB" w:rsidRPr="00676D11" w:rsidRDefault="005A53DB" w:rsidP="00676D11">
            <w:pPr>
              <w:pStyle w:val="ae"/>
              <w:spacing w:line="240" w:lineRule="auto"/>
            </w:pPr>
          </w:p>
        </w:tc>
        <w:tc>
          <w:tcPr>
            <w:tcW w:w="1711" w:type="dxa"/>
            <w:vMerge/>
            <w:vAlign w:val="center"/>
          </w:tcPr>
          <w:p w:rsidR="005A53DB" w:rsidRPr="00676D11" w:rsidRDefault="005A53DB" w:rsidP="00676D11">
            <w:pPr>
              <w:pStyle w:val="ae"/>
              <w:spacing w:line="240" w:lineRule="auto"/>
            </w:pPr>
          </w:p>
        </w:tc>
        <w:tc>
          <w:tcPr>
            <w:tcW w:w="1794" w:type="dxa"/>
            <w:vAlign w:val="center"/>
          </w:tcPr>
          <w:p w:rsidR="005A53DB" w:rsidRPr="00676D11" w:rsidRDefault="00676D11" w:rsidP="00676D11">
            <w:pPr>
              <w:pStyle w:val="ae"/>
              <w:spacing w:line="240" w:lineRule="auto"/>
            </w:pPr>
            <w:r>
              <w:rPr>
                <w:rFonts w:hint="eastAsia"/>
              </w:rPr>
              <w:t>TN</w:t>
            </w:r>
          </w:p>
        </w:tc>
        <w:tc>
          <w:tcPr>
            <w:tcW w:w="1943" w:type="dxa"/>
            <w:vMerge/>
            <w:vAlign w:val="center"/>
          </w:tcPr>
          <w:p w:rsidR="005A53DB" w:rsidRPr="00676D11" w:rsidRDefault="005A53DB" w:rsidP="00676D11">
            <w:pPr>
              <w:jc w:val="center"/>
              <w:textAlignment w:val="center"/>
              <w:rPr>
                <w:rFonts w:ascii="Times New Roman" w:hAnsi="Times New Roman" w:cs="Times New Roman"/>
                <w:sz w:val="21"/>
                <w:szCs w:val="21"/>
              </w:rPr>
            </w:pPr>
          </w:p>
        </w:tc>
        <w:tc>
          <w:tcPr>
            <w:tcW w:w="1927" w:type="dxa"/>
            <w:vAlign w:val="center"/>
          </w:tcPr>
          <w:p w:rsidR="005A53DB" w:rsidRPr="00676D11" w:rsidRDefault="005A53DB"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sz w:val="21"/>
                <w:szCs w:val="21"/>
                <w:lang w:bidi="ar"/>
              </w:rPr>
              <w:t>100</w:t>
            </w:r>
          </w:p>
        </w:tc>
      </w:tr>
      <w:tr w:rsidR="00676D11" w:rsidRPr="00676D11" w:rsidTr="00676D11">
        <w:trPr>
          <w:jc w:val="center"/>
        </w:trPr>
        <w:tc>
          <w:tcPr>
            <w:tcW w:w="1147" w:type="dxa"/>
            <w:vMerge/>
            <w:vAlign w:val="center"/>
          </w:tcPr>
          <w:p w:rsidR="00676D11" w:rsidRPr="00676D11" w:rsidRDefault="00676D11" w:rsidP="00676D11">
            <w:pPr>
              <w:pStyle w:val="ae"/>
              <w:spacing w:line="240" w:lineRule="auto"/>
            </w:pPr>
          </w:p>
        </w:tc>
        <w:tc>
          <w:tcPr>
            <w:tcW w:w="1711" w:type="dxa"/>
            <w:vMerge/>
            <w:vAlign w:val="center"/>
          </w:tcPr>
          <w:p w:rsidR="00676D11" w:rsidRPr="00676D11" w:rsidRDefault="00676D11" w:rsidP="00676D11">
            <w:pPr>
              <w:pStyle w:val="ae"/>
              <w:spacing w:line="240" w:lineRule="auto"/>
            </w:pPr>
          </w:p>
        </w:tc>
        <w:tc>
          <w:tcPr>
            <w:tcW w:w="1794" w:type="dxa"/>
            <w:vAlign w:val="center"/>
          </w:tcPr>
          <w:p w:rsidR="00676D11" w:rsidRDefault="00676D11" w:rsidP="00676D11">
            <w:pPr>
              <w:pStyle w:val="ae"/>
              <w:spacing w:line="240" w:lineRule="auto"/>
            </w:pPr>
            <w:r>
              <w:rPr>
                <w:rFonts w:hint="eastAsia"/>
              </w:rPr>
              <w:t>TP</w:t>
            </w:r>
          </w:p>
        </w:tc>
        <w:tc>
          <w:tcPr>
            <w:tcW w:w="1943" w:type="dxa"/>
            <w:vMerge/>
            <w:vAlign w:val="center"/>
          </w:tcPr>
          <w:p w:rsidR="00676D11" w:rsidRPr="00676D11" w:rsidRDefault="00676D11" w:rsidP="00676D11">
            <w:pPr>
              <w:jc w:val="center"/>
              <w:textAlignment w:val="center"/>
              <w:rPr>
                <w:rFonts w:ascii="Times New Roman" w:hAnsi="Times New Roman" w:cs="Times New Roman"/>
                <w:sz w:val="21"/>
                <w:szCs w:val="21"/>
              </w:rPr>
            </w:pPr>
          </w:p>
        </w:tc>
        <w:tc>
          <w:tcPr>
            <w:tcW w:w="1927" w:type="dxa"/>
            <w:vAlign w:val="center"/>
          </w:tcPr>
          <w:p w:rsidR="00676D11" w:rsidRPr="00676D11" w:rsidRDefault="00676D11" w:rsidP="00676D11">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2.0</w:t>
            </w:r>
          </w:p>
        </w:tc>
      </w:tr>
      <w:tr w:rsidR="00676D11" w:rsidRPr="00676D11" w:rsidTr="00676D11">
        <w:trPr>
          <w:jc w:val="center"/>
        </w:trPr>
        <w:tc>
          <w:tcPr>
            <w:tcW w:w="1147" w:type="dxa"/>
            <w:vMerge/>
            <w:vAlign w:val="center"/>
          </w:tcPr>
          <w:p w:rsidR="00676D11" w:rsidRPr="00676D11" w:rsidRDefault="00676D11" w:rsidP="00676D11">
            <w:pPr>
              <w:pStyle w:val="ae"/>
              <w:spacing w:line="240" w:lineRule="auto"/>
            </w:pPr>
          </w:p>
        </w:tc>
        <w:tc>
          <w:tcPr>
            <w:tcW w:w="1711" w:type="dxa"/>
            <w:vMerge/>
            <w:vAlign w:val="center"/>
          </w:tcPr>
          <w:p w:rsidR="00676D11" w:rsidRPr="00676D11" w:rsidRDefault="00676D11" w:rsidP="00676D11">
            <w:pPr>
              <w:pStyle w:val="ae"/>
              <w:spacing w:line="240" w:lineRule="auto"/>
            </w:pPr>
          </w:p>
        </w:tc>
        <w:tc>
          <w:tcPr>
            <w:tcW w:w="1794" w:type="dxa"/>
            <w:vAlign w:val="center"/>
          </w:tcPr>
          <w:p w:rsidR="00676D11" w:rsidRDefault="00676D11" w:rsidP="00676D11">
            <w:pPr>
              <w:pStyle w:val="ae"/>
              <w:spacing w:line="240" w:lineRule="auto"/>
            </w:pPr>
            <w:r>
              <w:rPr>
                <w:rFonts w:hint="eastAsia"/>
              </w:rPr>
              <w:t>镍</w:t>
            </w:r>
          </w:p>
        </w:tc>
        <w:tc>
          <w:tcPr>
            <w:tcW w:w="1943" w:type="dxa"/>
            <w:vMerge/>
            <w:vAlign w:val="center"/>
          </w:tcPr>
          <w:p w:rsidR="00676D11" w:rsidRPr="00676D11" w:rsidRDefault="00676D11" w:rsidP="00676D11">
            <w:pPr>
              <w:jc w:val="center"/>
              <w:textAlignment w:val="center"/>
              <w:rPr>
                <w:rFonts w:ascii="Times New Roman" w:hAnsi="Times New Roman" w:cs="Times New Roman"/>
                <w:sz w:val="21"/>
                <w:szCs w:val="21"/>
              </w:rPr>
            </w:pPr>
          </w:p>
        </w:tc>
        <w:tc>
          <w:tcPr>
            <w:tcW w:w="1927" w:type="dxa"/>
            <w:vAlign w:val="center"/>
          </w:tcPr>
          <w:p w:rsidR="00676D11" w:rsidRDefault="00676D11" w:rsidP="00676D11">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0.5</w:t>
            </w:r>
          </w:p>
        </w:tc>
      </w:tr>
      <w:tr w:rsidR="005A53DB" w:rsidRPr="00676D11" w:rsidTr="00676D11">
        <w:trPr>
          <w:jc w:val="center"/>
        </w:trPr>
        <w:tc>
          <w:tcPr>
            <w:tcW w:w="1147" w:type="dxa"/>
            <w:vMerge/>
            <w:vAlign w:val="center"/>
          </w:tcPr>
          <w:p w:rsidR="005A53DB" w:rsidRPr="00676D11" w:rsidRDefault="005A53DB" w:rsidP="00676D11">
            <w:pPr>
              <w:pStyle w:val="ae"/>
              <w:spacing w:line="240" w:lineRule="auto"/>
            </w:pPr>
          </w:p>
        </w:tc>
        <w:tc>
          <w:tcPr>
            <w:tcW w:w="1711" w:type="dxa"/>
            <w:vMerge/>
            <w:vAlign w:val="center"/>
          </w:tcPr>
          <w:p w:rsidR="005A53DB" w:rsidRPr="00676D11" w:rsidRDefault="005A53DB" w:rsidP="00676D11">
            <w:pPr>
              <w:pStyle w:val="ae"/>
              <w:spacing w:line="240" w:lineRule="auto"/>
            </w:pPr>
          </w:p>
        </w:tc>
        <w:tc>
          <w:tcPr>
            <w:tcW w:w="1794" w:type="dxa"/>
            <w:vAlign w:val="center"/>
          </w:tcPr>
          <w:p w:rsidR="005A53DB" w:rsidRPr="00676D11" w:rsidRDefault="005A53DB" w:rsidP="00676D11">
            <w:pPr>
              <w:pStyle w:val="ae"/>
              <w:spacing w:line="240" w:lineRule="auto"/>
            </w:pPr>
            <w:r w:rsidRPr="00676D11">
              <w:t>石油类</w:t>
            </w:r>
          </w:p>
        </w:tc>
        <w:tc>
          <w:tcPr>
            <w:tcW w:w="1943" w:type="dxa"/>
            <w:vMerge/>
            <w:vAlign w:val="center"/>
          </w:tcPr>
          <w:p w:rsidR="005A53DB" w:rsidRPr="00676D11" w:rsidRDefault="005A53DB" w:rsidP="00676D11">
            <w:pPr>
              <w:jc w:val="center"/>
              <w:textAlignment w:val="center"/>
              <w:rPr>
                <w:rFonts w:ascii="Times New Roman" w:hAnsi="Times New Roman" w:cs="Times New Roman"/>
                <w:sz w:val="21"/>
                <w:szCs w:val="21"/>
              </w:rPr>
            </w:pPr>
          </w:p>
        </w:tc>
        <w:tc>
          <w:tcPr>
            <w:tcW w:w="1927" w:type="dxa"/>
            <w:vAlign w:val="center"/>
          </w:tcPr>
          <w:p w:rsidR="005A53DB" w:rsidRPr="00676D11" w:rsidRDefault="00676D11" w:rsidP="00676D11">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10</w:t>
            </w:r>
          </w:p>
        </w:tc>
      </w:tr>
    </w:tbl>
    <w:p w:rsidR="005A53DB" w:rsidRPr="00526581" w:rsidRDefault="005A53DB" w:rsidP="005A53DB">
      <w:pPr>
        <w:pStyle w:val="10"/>
        <w:ind w:firstLineChars="0" w:firstLine="0"/>
        <w:jc w:val="center"/>
        <w:rPr>
          <w:b/>
          <w:szCs w:val="24"/>
        </w:rPr>
      </w:pPr>
      <w:r w:rsidRPr="00526581">
        <w:rPr>
          <w:b/>
          <w:szCs w:val="24"/>
        </w:rPr>
        <w:t>表</w:t>
      </w:r>
      <w:r w:rsidRPr="00526581">
        <w:rPr>
          <w:b/>
          <w:szCs w:val="24"/>
        </w:rPr>
        <w:t>7-</w:t>
      </w:r>
      <w:r>
        <w:rPr>
          <w:rFonts w:hint="eastAsia"/>
          <w:b/>
          <w:szCs w:val="24"/>
        </w:rPr>
        <w:t>1</w:t>
      </w:r>
      <w:r w:rsidR="00971557">
        <w:rPr>
          <w:rFonts w:hint="eastAsia"/>
          <w:b/>
          <w:szCs w:val="24"/>
        </w:rPr>
        <w:t>5</w:t>
      </w:r>
      <w:r w:rsidRPr="00526581">
        <w:rPr>
          <w:b/>
          <w:szCs w:val="24"/>
        </w:rPr>
        <w:t xml:space="preserve">  </w:t>
      </w:r>
      <w:r w:rsidRPr="00526581">
        <w:rPr>
          <w:b/>
          <w:szCs w:val="24"/>
        </w:rPr>
        <w:t>废水污染物排放信息表（</w:t>
      </w:r>
      <w:r>
        <w:rPr>
          <w:rFonts w:hint="eastAsia"/>
          <w:b/>
          <w:szCs w:val="24"/>
        </w:rPr>
        <w:t>新</w:t>
      </w:r>
      <w:r w:rsidRPr="00526581">
        <w:rPr>
          <w:b/>
          <w:szCs w:val="24"/>
        </w:rPr>
        <w:t>建项目）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2"/>
        <w:gridCol w:w="1154"/>
        <w:gridCol w:w="1646"/>
        <w:gridCol w:w="1648"/>
        <w:gridCol w:w="1623"/>
        <w:gridCol w:w="24"/>
        <w:gridCol w:w="1645"/>
      </w:tblGrid>
      <w:tr w:rsidR="005A53DB" w:rsidRPr="00676D11" w:rsidTr="00676D11">
        <w:trPr>
          <w:jc w:val="center"/>
        </w:trPr>
        <w:tc>
          <w:tcPr>
            <w:tcW w:w="459" w:type="pct"/>
            <w:vAlign w:val="center"/>
          </w:tcPr>
          <w:p w:rsidR="005A53DB" w:rsidRPr="00676D11" w:rsidRDefault="005A53DB" w:rsidP="00676D11">
            <w:pPr>
              <w:pStyle w:val="ae"/>
              <w:spacing w:line="240" w:lineRule="auto"/>
              <w:contextualSpacing/>
            </w:pPr>
            <w:r w:rsidRPr="00676D11">
              <w:t>序号</w:t>
            </w:r>
          </w:p>
        </w:tc>
        <w:tc>
          <w:tcPr>
            <w:tcW w:w="677" w:type="pct"/>
            <w:vAlign w:val="center"/>
          </w:tcPr>
          <w:p w:rsidR="005A53DB" w:rsidRPr="00676D11" w:rsidRDefault="005A53DB" w:rsidP="00676D11">
            <w:pPr>
              <w:pStyle w:val="ae"/>
              <w:spacing w:line="240" w:lineRule="auto"/>
              <w:contextualSpacing/>
            </w:pPr>
            <w:r w:rsidRPr="00676D11">
              <w:t>排放口编号</w:t>
            </w:r>
          </w:p>
        </w:tc>
        <w:tc>
          <w:tcPr>
            <w:tcW w:w="966" w:type="pct"/>
            <w:vAlign w:val="center"/>
          </w:tcPr>
          <w:p w:rsidR="005A53DB" w:rsidRPr="00676D11" w:rsidRDefault="005A53DB" w:rsidP="00676D11">
            <w:pPr>
              <w:pStyle w:val="ae"/>
              <w:spacing w:line="240" w:lineRule="auto"/>
              <w:contextualSpacing/>
            </w:pPr>
            <w:r w:rsidRPr="00676D11">
              <w:t>污染物种类</w:t>
            </w:r>
          </w:p>
        </w:tc>
        <w:tc>
          <w:tcPr>
            <w:tcW w:w="967" w:type="pct"/>
            <w:vAlign w:val="center"/>
          </w:tcPr>
          <w:p w:rsidR="005A53DB" w:rsidRPr="00676D11" w:rsidRDefault="005A53DB" w:rsidP="00676D11">
            <w:pPr>
              <w:pStyle w:val="ae"/>
              <w:spacing w:line="240" w:lineRule="auto"/>
              <w:contextualSpacing/>
            </w:pPr>
            <w:r w:rsidRPr="00676D11">
              <w:t>排放浓度</w:t>
            </w:r>
            <w:r w:rsidRPr="00676D11">
              <w:t>mg/L</w:t>
            </w:r>
          </w:p>
        </w:tc>
        <w:tc>
          <w:tcPr>
            <w:tcW w:w="966" w:type="pct"/>
            <w:gridSpan w:val="2"/>
            <w:vAlign w:val="center"/>
          </w:tcPr>
          <w:p w:rsidR="005A53DB" w:rsidRPr="00676D11" w:rsidRDefault="005A53DB" w:rsidP="00676D11">
            <w:pPr>
              <w:pStyle w:val="ae"/>
              <w:spacing w:line="240" w:lineRule="auto"/>
              <w:contextualSpacing/>
            </w:pPr>
            <w:r w:rsidRPr="00676D11">
              <w:t>日排放量</w:t>
            </w:r>
            <w:r w:rsidRPr="00676D11">
              <w:t>kg/d</w:t>
            </w:r>
          </w:p>
        </w:tc>
        <w:tc>
          <w:tcPr>
            <w:tcW w:w="965" w:type="pct"/>
            <w:vAlign w:val="center"/>
          </w:tcPr>
          <w:p w:rsidR="005A53DB" w:rsidRPr="00676D11" w:rsidRDefault="005A53DB" w:rsidP="00676D11">
            <w:pPr>
              <w:pStyle w:val="ae"/>
              <w:spacing w:line="240" w:lineRule="auto"/>
              <w:contextualSpacing/>
            </w:pPr>
            <w:r w:rsidRPr="00676D11">
              <w:t>年排放量</w:t>
            </w:r>
            <w:r w:rsidRPr="00676D11">
              <w:t>t/a</w:t>
            </w:r>
          </w:p>
        </w:tc>
      </w:tr>
      <w:tr w:rsidR="00676D11" w:rsidRPr="00676D11" w:rsidTr="00676D11">
        <w:trPr>
          <w:jc w:val="center"/>
        </w:trPr>
        <w:tc>
          <w:tcPr>
            <w:tcW w:w="459" w:type="pct"/>
            <w:vMerge w:val="restart"/>
            <w:vAlign w:val="center"/>
          </w:tcPr>
          <w:p w:rsidR="00676D11" w:rsidRPr="00676D11" w:rsidRDefault="00676D11" w:rsidP="00676D11">
            <w:pPr>
              <w:pStyle w:val="ae"/>
              <w:spacing w:line="240" w:lineRule="auto"/>
              <w:contextualSpacing/>
            </w:pPr>
            <w:r w:rsidRPr="00676D11">
              <w:t>1</w:t>
            </w:r>
          </w:p>
        </w:tc>
        <w:tc>
          <w:tcPr>
            <w:tcW w:w="677" w:type="pct"/>
            <w:vMerge w:val="restart"/>
            <w:vAlign w:val="center"/>
          </w:tcPr>
          <w:p w:rsidR="00676D11" w:rsidRPr="00676D11" w:rsidRDefault="00676D11" w:rsidP="00676D11">
            <w:pPr>
              <w:pStyle w:val="ae"/>
              <w:spacing w:line="240" w:lineRule="auto"/>
              <w:contextualSpacing/>
            </w:pPr>
            <w:r w:rsidRPr="00676D11">
              <w:t>DW001</w:t>
            </w:r>
          </w:p>
        </w:tc>
        <w:tc>
          <w:tcPr>
            <w:tcW w:w="966" w:type="pct"/>
            <w:vAlign w:val="center"/>
          </w:tcPr>
          <w:p w:rsidR="00676D11" w:rsidRPr="00676D11" w:rsidRDefault="00676D11" w:rsidP="00676D11">
            <w:pPr>
              <w:pStyle w:val="ae"/>
              <w:spacing w:line="240" w:lineRule="auto"/>
              <w:contextualSpacing/>
            </w:pPr>
            <w:r w:rsidRPr="00676D11">
              <w:t>COD</w:t>
            </w:r>
          </w:p>
        </w:tc>
        <w:tc>
          <w:tcPr>
            <w:tcW w:w="967" w:type="pct"/>
            <w:vAlign w:val="center"/>
          </w:tcPr>
          <w:p w:rsidR="00676D11" w:rsidRPr="00676D11" w:rsidRDefault="00676D11" w:rsidP="00676D11">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232</w:t>
            </w:r>
          </w:p>
        </w:tc>
        <w:tc>
          <w:tcPr>
            <w:tcW w:w="966" w:type="pct"/>
            <w:gridSpan w:val="2"/>
            <w:vAlign w:val="center"/>
          </w:tcPr>
          <w:p w:rsidR="00676D11" w:rsidRPr="00676D11" w:rsidRDefault="00676D11"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hint="eastAsia"/>
                <w:sz w:val="21"/>
                <w:szCs w:val="21"/>
                <w:lang w:bidi="ar"/>
              </w:rPr>
              <w:t xml:space="preserve">1.146 </w:t>
            </w:r>
          </w:p>
        </w:tc>
        <w:tc>
          <w:tcPr>
            <w:tcW w:w="965" w:type="pct"/>
            <w:vAlign w:val="center"/>
          </w:tcPr>
          <w:p w:rsidR="00676D11" w:rsidRPr="00676D11" w:rsidRDefault="00676D11"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sz w:val="21"/>
                <w:szCs w:val="21"/>
                <w:lang w:bidi="ar"/>
              </w:rPr>
              <w:t>0.</w:t>
            </w:r>
            <w:r>
              <w:rPr>
                <w:rFonts w:ascii="Times New Roman" w:hAnsi="Times New Roman" w:cs="Times New Roman" w:hint="eastAsia"/>
                <w:sz w:val="21"/>
                <w:szCs w:val="21"/>
                <w:lang w:bidi="ar"/>
              </w:rPr>
              <w:t>298</w:t>
            </w:r>
          </w:p>
        </w:tc>
      </w:tr>
      <w:tr w:rsidR="00676D11" w:rsidRPr="00676D11" w:rsidTr="00676D11">
        <w:trPr>
          <w:jc w:val="center"/>
        </w:trPr>
        <w:tc>
          <w:tcPr>
            <w:tcW w:w="459" w:type="pct"/>
            <w:vMerge/>
            <w:vAlign w:val="center"/>
          </w:tcPr>
          <w:p w:rsidR="00676D11" w:rsidRPr="00676D11" w:rsidRDefault="00676D11" w:rsidP="00676D11">
            <w:pPr>
              <w:pStyle w:val="ae"/>
              <w:spacing w:line="240" w:lineRule="auto"/>
              <w:contextualSpacing/>
            </w:pPr>
          </w:p>
        </w:tc>
        <w:tc>
          <w:tcPr>
            <w:tcW w:w="677" w:type="pct"/>
            <w:vMerge/>
            <w:vAlign w:val="center"/>
          </w:tcPr>
          <w:p w:rsidR="00676D11" w:rsidRPr="00676D11" w:rsidRDefault="00676D11" w:rsidP="00676D11">
            <w:pPr>
              <w:pStyle w:val="ae"/>
              <w:spacing w:line="240" w:lineRule="auto"/>
              <w:contextualSpacing/>
            </w:pPr>
          </w:p>
        </w:tc>
        <w:tc>
          <w:tcPr>
            <w:tcW w:w="966" w:type="pct"/>
            <w:vAlign w:val="center"/>
          </w:tcPr>
          <w:p w:rsidR="00676D11" w:rsidRPr="00676D11" w:rsidRDefault="00676D11" w:rsidP="00676D11">
            <w:pPr>
              <w:pStyle w:val="ae"/>
              <w:spacing w:line="240" w:lineRule="auto"/>
              <w:contextualSpacing/>
            </w:pPr>
            <w:r w:rsidRPr="00676D11">
              <w:t>BOD</w:t>
            </w:r>
            <w:r w:rsidRPr="00676D11">
              <w:rPr>
                <w:vertAlign w:val="subscript"/>
              </w:rPr>
              <w:t>5</w:t>
            </w:r>
          </w:p>
        </w:tc>
        <w:tc>
          <w:tcPr>
            <w:tcW w:w="967" w:type="pct"/>
            <w:vAlign w:val="center"/>
          </w:tcPr>
          <w:p w:rsidR="00676D11" w:rsidRPr="00676D11" w:rsidRDefault="00676D11" w:rsidP="00676D11">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121</w:t>
            </w:r>
          </w:p>
        </w:tc>
        <w:tc>
          <w:tcPr>
            <w:tcW w:w="966" w:type="pct"/>
            <w:gridSpan w:val="2"/>
            <w:vAlign w:val="center"/>
          </w:tcPr>
          <w:p w:rsidR="00676D11" w:rsidRPr="00676D11" w:rsidRDefault="00676D11"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hint="eastAsia"/>
                <w:sz w:val="21"/>
                <w:szCs w:val="21"/>
                <w:lang w:bidi="ar"/>
              </w:rPr>
              <w:t xml:space="preserve">0.600 </w:t>
            </w:r>
          </w:p>
        </w:tc>
        <w:tc>
          <w:tcPr>
            <w:tcW w:w="965" w:type="pct"/>
            <w:vAlign w:val="center"/>
          </w:tcPr>
          <w:p w:rsidR="00676D11" w:rsidRPr="00676D11" w:rsidRDefault="00676D11"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sz w:val="21"/>
                <w:szCs w:val="21"/>
                <w:lang w:bidi="ar"/>
              </w:rPr>
              <w:t>0.</w:t>
            </w:r>
            <w:r>
              <w:rPr>
                <w:rFonts w:ascii="Times New Roman" w:hAnsi="Times New Roman" w:cs="Times New Roman" w:hint="eastAsia"/>
                <w:sz w:val="21"/>
                <w:szCs w:val="21"/>
                <w:lang w:bidi="ar"/>
              </w:rPr>
              <w:t>156</w:t>
            </w:r>
          </w:p>
        </w:tc>
      </w:tr>
      <w:tr w:rsidR="00676D11" w:rsidRPr="00676D11" w:rsidTr="00676D11">
        <w:trPr>
          <w:jc w:val="center"/>
        </w:trPr>
        <w:tc>
          <w:tcPr>
            <w:tcW w:w="459" w:type="pct"/>
            <w:vMerge/>
            <w:vAlign w:val="center"/>
          </w:tcPr>
          <w:p w:rsidR="00676D11" w:rsidRPr="00676D11" w:rsidRDefault="00676D11" w:rsidP="00676D11">
            <w:pPr>
              <w:pStyle w:val="ae"/>
              <w:spacing w:line="240" w:lineRule="auto"/>
              <w:contextualSpacing/>
            </w:pPr>
          </w:p>
        </w:tc>
        <w:tc>
          <w:tcPr>
            <w:tcW w:w="677" w:type="pct"/>
            <w:vMerge/>
            <w:vAlign w:val="center"/>
          </w:tcPr>
          <w:p w:rsidR="00676D11" w:rsidRPr="00676D11" w:rsidRDefault="00676D11" w:rsidP="00676D11">
            <w:pPr>
              <w:pStyle w:val="ae"/>
              <w:spacing w:line="240" w:lineRule="auto"/>
              <w:contextualSpacing/>
            </w:pPr>
          </w:p>
        </w:tc>
        <w:tc>
          <w:tcPr>
            <w:tcW w:w="966" w:type="pct"/>
            <w:vAlign w:val="center"/>
          </w:tcPr>
          <w:p w:rsidR="00676D11" w:rsidRPr="00676D11" w:rsidRDefault="00676D11" w:rsidP="00676D11">
            <w:pPr>
              <w:pStyle w:val="ae"/>
              <w:spacing w:line="240" w:lineRule="auto"/>
              <w:contextualSpacing/>
            </w:pPr>
            <w:r w:rsidRPr="00676D11">
              <w:t>NH</w:t>
            </w:r>
            <w:r w:rsidRPr="00676D11">
              <w:rPr>
                <w:vertAlign w:val="subscript"/>
              </w:rPr>
              <w:t>3</w:t>
            </w:r>
            <w:r w:rsidRPr="00676D11">
              <w:t>-N</w:t>
            </w:r>
          </w:p>
        </w:tc>
        <w:tc>
          <w:tcPr>
            <w:tcW w:w="967" w:type="pct"/>
            <w:vAlign w:val="center"/>
          </w:tcPr>
          <w:p w:rsidR="00676D11" w:rsidRPr="00676D11" w:rsidRDefault="00676D11"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sz w:val="21"/>
                <w:szCs w:val="21"/>
                <w:lang w:bidi="ar"/>
              </w:rPr>
              <w:t>2.</w:t>
            </w:r>
            <w:r>
              <w:rPr>
                <w:rFonts w:ascii="Times New Roman" w:hAnsi="Times New Roman" w:cs="Times New Roman" w:hint="eastAsia"/>
                <w:sz w:val="21"/>
                <w:szCs w:val="21"/>
                <w:lang w:bidi="ar"/>
              </w:rPr>
              <w:t>33</w:t>
            </w:r>
          </w:p>
        </w:tc>
        <w:tc>
          <w:tcPr>
            <w:tcW w:w="966" w:type="pct"/>
            <w:gridSpan w:val="2"/>
            <w:vAlign w:val="center"/>
          </w:tcPr>
          <w:p w:rsidR="00676D11" w:rsidRPr="00676D11" w:rsidRDefault="00676D11"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hint="eastAsia"/>
                <w:sz w:val="21"/>
                <w:szCs w:val="21"/>
                <w:lang w:bidi="ar"/>
              </w:rPr>
              <w:t xml:space="preserve">0.012 </w:t>
            </w:r>
          </w:p>
        </w:tc>
        <w:tc>
          <w:tcPr>
            <w:tcW w:w="965" w:type="pct"/>
            <w:vAlign w:val="center"/>
          </w:tcPr>
          <w:p w:rsidR="00676D11" w:rsidRPr="00676D11" w:rsidRDefault="00676D11"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sz w:val="21"/>
                <w:szCs w:val="21"/>
                <w:lang w:bidi="ar"/>
              </w:rPr>
              <w:t>0.003</w:t>
            </w:r>
          </w:p>
        </w:tc>
      </w:tr>
      <w:tr w:rsidR="00676D11" w:rsidRPr="00676D11" w:rsidTr="00676D11">
        <w:trPr>
          <w:jc w:val="center"/>
        </w:trPr>
        <w:tc>
          <w:tcPr>
            <w:tcW w:w="459" w:type="pct"/>
            <w:vMerge/>
            <w:vAlign w:val="center"/>
          </w:tcPr>
          <w:p w:rsidR="00676D11" w:rsidRPr="00676D11" w:rsidRDefault="00676D11" w:rsidP="00676D11">
            <w:pPr>
              <w:pStyle w:val="ae"/>
              <w:spacing w:line="240" w:lineRule="auto"/>
              <w:contextualSpacing/>
            </w:pPr>
          </w:p>
        </w:tc>
        <w:tc>
          <w:tcPr>
            <w:tcW w:w="677" w:type="pct"/>
            <w:vMerge/>
            <w:vAlign w:val="center"/>
          </w:tcPr>
          <w:p w:rsidR="00676D11" w:rsidRPr="00676D11" w:rsidRDefault="00676D11" w:rsidP="00676D11">
            <w:pPr>
              <w:pStyle w:val="ae"/>
              <w:spacing w:line="240" w:lineRule="auto"/>
              <w:contextualSpacing/>
            </w:pPr>
          </w:p>
        </w:tc>
        <w:tc>
          <w:tcPr>
            <w:tcW w:w="966" w:type="pct"/>
            <w:vAlign w:val="center"/>
          </w:tcPr>
          <w:p w:rsidR="00676D11" w:rsidRPr="00676D11" w:rsidRDefault="00676D11" w:rsidP="00676D11">
            <w:pPr>
              <w:pStyle w:val="ae"/>
              <w:spacing w:line="240" w:lineRule="auto"/>
              <w:contextualSpacing/>
            </w:pPr>
            <w:r w:rsidRPr="00676D11">
              <w:t>石油类</w:t>
            </w:r>
          </w:p>
        </w:tc>
        <w:tc>
          <w:tcPr>
            <w:tcW w:w="967" w:type="pct"/>
            <w:vAlign w:val="center"/>
          </w:tcPr>
          <w:p w:rsidR="00676D11" w:rsidRPr="00676D11" w:rsidRDefault="00676D11" w:rsidP="00676D11">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4.64</w:t>
            </w:r>
          </w:p>
        </w:tc>
        <w:tc>
          <w:tcPr>
            <w:tcW w:w="966" w:type="pct"/>
            <w:gridSpan w:val="2"/>
            <w:vAlign w:val="center"/>
          </w:tcPr>
          <w:p w:rsidR="00676D11" w:rsidRPr="00676D11" w:rsidRDefault="00676D11"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hint="eastAsia"/>
                <w:sz w:val="21"/>
                <w:szCs w:val="21"/>
                <w:lang w:bidi="ar"/>
              </w:rPr>
              <w:t xml:space="preserve">0.023 </w:t>
            </w:r>
          </w:p>
        </w:tc>
        <w:tc>
          <w:tcPr>
            <w:tcW w:w="965" w:type="pct"/>
            <w:vAlign w:val="center"/>
          </w:tcPr>
          <w:p w:rsidR="00676D11" w:rsidRPr="00676D11" w:rsidRDefault="00676D11"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sz w:val="21"/>
                <w:szCs w:val="21"/>
                <w:lang w:bidi="ar"/>
              </w:rPr>
              <w:t>0.00</w:t>
            </w:r>
            <w:r>
              <w:rPr>
                <w:rFonts w:ascii="Times New Roman" w:hAnsi="Times New Roman" w:cs="Times New Roman" w:hint="eastAsia"/>
                <w:sz w:val="21"/>
                <w:szCs w:val="21"/>
                <w:lang w:bidi="ar"/>
              </w:rPr>
              <w:t>6</w:t>
            </w:r>
          </w:p>
        </w:tc>
      </w:tr>
      <w:tr w:rsidR="00676D11" w:rsidRPr="00676D11" w:rsidTr="00676D11">
        <w:trPr>
          <w:jc w:val="center"/>
        </w:trPr>
        <w:tc>
          <w:tcPr>
            <w:tcW w:w="459" w:type="pct"/>
            <w:vMerge/>
            <w:vAlign w:val="center"/>
          </w:tcPr>
          <w:p w:rsidR="00676D11" w:rsidRPr="00676D11" w:rsidRDefault="00676D11" w:rsidP="00676D11">
            <w:pPr>
              <w:pStyle w:val="ae"/>
              <w:spacing w:line="240" w:lineRule="auto"/>
              <w:contextualSpacing/>
            </w:pPr>
          </w:p>
        </w:tc>
        <w:tc>
          <w:tcPr>
            <w:tcW w:w="677" w:type="pct"/>
            <w:vMerge/>
            <w:vAlign w:val="center"/>
          </w:tcPr>
          <w:p w:rsidR="00676D11" w:rsidRPr="00676D11" w:rsidRDefault="00676D11" w:rsidP="00676D11">
            <w:pPr>
              <w:pStyle w:val="ae"/>
              <w:spacing w:line="240" w:lineRule="auto"/>
              <w:contextualSpacing/>
            </w:pPr>
          </w:p>
        </w:tc>
        <w:tc>
          <w:tcPr>
            <w:tcW w:w="966" w:type="pct"/>
            <w:vAlign w:val="center"/>
          </w:tcPr>
          <w:p w:rsidR="00676D11" w:rsidRPr="00676D11" w:rsidRDefault="00676D11" w:rsidP="00676D11">
            <w:pPr>
              <w:pStyle w:val="ae"/>
              <w:spacing w:line="240" w:lineRule="auto"/>
              <w:contextualSpacing/>
            </w:pPr>
            <w:r w:rsidRPr="00676D11">
              <w:t>SS</w:t>
            </w:r>
          </w:p>
        </w:tc>
        <w:tc>
          <w:tcPr>
            <w:tcW w:w="967" w:type="pct"/>
            <w:vAlign w:val="center"/>
          </w:tcPr>
          <w:p w:rsidR="00676D11" w:rsidRPr="00676D11" w:rsidRDefault="00676D11" w:rsidP="00676D11">
            <w:pPr>
              <w:jc w:val="center"/>
              <w:textAlignment w:val="center"/>
              <w:rPr>
                <w:rFonts w:ascii="Times New Roman" w:hAnsi="Times New Roman" w:cs="Times New Roman"/>
                <w:sz w:val="21"/>
                <w:szCs w:val="21"/>
                <w:lang w:bidi="ar"/>
              </w:rPr>
            </w:pPr>
            <w:r>
              <w:rPr>
                <w:rFonts w:ascii="Times New Roman" w:hAnsi="Times New Roman" w:cs="Times New Roman" w:hint="eastAsia"/>
                <w:sz w:val="21"/>
                <w:szCs w:val="21"/>
                <w:lang w:bidi="ar"/>
              </w:rPr>
              <w:t>75</w:t>
            </w:r>
          </w:p>
        </w:tc>
        <w:tc>
          <w:tcPr>
            <w:tcW w:w="966" w:type="pct"/>
            <w:gridSpan w:val="2"/>
            <w:vAlign w:val="center"/>
          </w:tcPr>
          <w:p w:rsidR="00676D11" w:rsidRPr="00676D11" w:rsidRDefault="00676D11"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hint="eastAsia"/>
                <w:sz w:val="21"/>
                <w:szCs w:val="21"/>
                <w:lang w:bidi="ar"/>
              </w:rPr>
              <w:t xml:space="preserve">0.373 </w:t>
            </w:r>
          </w:p>
        </w:tc>
        <w:tc>
          <w:tcPr>
            <w:tcW w:w="965" w:type="pct"/>
            <w:vAlign w:val="center"/>
          </w:tcPr>
          <w:p w:rsidR="00676D11" w:rsidRPr="00676D11" w:rsidRDefault="00676D11" w:rsidP="00676D11">
            <w:pPr>
              <w:jc w:val="center"/>
              <w:textAlignment w:val="center"/>
              <w:rPr>
                <w:rFonts w:ascii="Times New Roman" w:hAnsi="Times New Roman" w:cs="Times New Roman"/>
                <w:sz w:val="21"/>
                <w:szCs w:val="21"/>
                <w:lang w:bidi="ar"/>
              </w:rPr>
            </w:pPr>
            <w:r w:rsidRPr="00676D11">
              <w:rPr>
                <w:rFonts w:ascii="Times New Roman" w:hAnsi="Times New Roman" w:cs="Times New Roman"/>
                <w:sz w:val="21"/>
                <w:szCs w:val="21"/>
                <w:lang w:bidi="ar"/>
              </w:rPr>
              <w:t>0.0</w:t>
            </w:r>
            <w:r>
              <w:rPr>
                <w:rFonts w:ascii="Times New Roman" w:hAnsi="Times New Roman" w:cs="Times New Roman" w:hint="eastAsia"/>
                <w:sz w:val="21"/>
                <w:szCs w:val="21"/>
                <w:lang w:bidi="ar"/>
              </w:rPr>
              <w:t>97</w:t>
            </w:r>
          </w:p>
        </w:tc>
      </w:tr>
      <w:tr w:rsidR="00676D11" w:rsidRPr="00676D11" w:rsidTr="00676D11">
        <w:trPr>
          <w:jc w:val="center"/>
        </w:trPr>
        <w:tc>
          <w:tcPr>
            <w:tcW w:w="1136" w:type="pct"/>
            <w:gridSpan w:val="2"/>
            <w:vMerge w:val="restart"/>
            <w:vAlign w:val="center"/>
          </w:tcPr>
          <w:p w:rsidR="00676D11" w:rsidRPr="00676D11" w:rsidRDefault="00676D11" w:rsidP="00676D11">
            <w:pPr>
              <w:pStyle w:val="ae"/>
              <w:spacing w:line="240" w:lineRule="auto"/>
              <w:contextualSpacing/>
              <w:rPr>
                <w:b/>
              </w:rPr>
            </w:pPr>
            <w:r w:rsidRPr="00676D11">
              <w:rPr>
                <w:b/>
              </w:rPr>
              <w:t>全厂排放口合计</w:t>
            </w:r>
          </w:p>
        </w:tc>
        <w:tc>
          <w:tcPr>
            <w:tcW w:w="2899" w:type="pct"/>
            <w:gridSpan w:val="4"/>
            <w:vAlign w:val="center"/>
          </w:tcPr>
          <w:p w:rsidR="00676D11" w:rsidRPr="00676D11" w:rsidRDefault="00676D11" w:rsidP="00676D11">
            <w:pPr>
              <w:jc w:val="center"/>
              <w:textAlignment w:val="center"/>
              <w:rPr>
                <w:rFonts w:ascii="Times New Roman" w:hAnsi="Times New Roman" w:cs="Times New Roman"/>
                <w:b/>
                <w:sz w:val="21"/>
                <w:szCs w:val="21"/>
                <w:lang w:bidi="ar"/>
              </w:rPr>
            </w:pPr>
            <w:r w:rsidRPr="00676D11">
              <w:rPr>
                <w:rFonts w:ascii="Times New Roman" w:hAnsi="Times New Roman" w:cs="Times New Roman"/>
                <w:b/>
                <w:sz w:val="21"/>
                <w:szCs w:val="21"/>
              </w:rPr>
              <w:t>COD</w:t>
            </w:r>
          </w:p>
        </w:tc>
        <w:tc>
          <w:tcPr>
            <w:tcW w:w="965" w:type="pct"/>
            <w:vAlign w:val="center"/>
          </w:tcPr>
          <w:p w:rsidR="00676D11" w:rsidRPr="00676D11" w:rsidRDefault="00676D11" w:rsidP="00676D11">
            <w:pPr>
              <w:jc w:val="center"/>
              <w:textAlignment w:val="center"/>
              <w:rPr>
                <w:rFonts w:ascii="Times New Roman" w:hAnsi="Times New Roman" w:cs="Times New Roman"/>
                <w:b/>
                <w:sz w:val="21"/>
                <w:szCs w:val="21"/>
                <w:lang w:bidi="ar"/>
              </w:rPr>
            </w:pPr>
            <w:r w:rsidRPr="00676D11">
              <w:rPr>
                <w:rFonts w:ascii="Times New Roman" w:hAnsi="Times New Roman" w:cs="Times New Roman"/>
                <w:b/>
                <w:sz w:val="21"/>
                <w:szCs w:val="21"/>
                <w:lang w:bidi="ar"/>
              </w:rPr>
              <w:t>0.</w:t>
            </w:r>
            <w:r w:rsidRPr="00676D11">
              <w:rPr>
                <w:rFonts w:ascii="Times New Roman" w:hAnsi="Times New Roman" w:cs="Times New Roman" w:hint="eastAsia"/>
                <w:b/>
                <w:sz w:val="21"/>
                <w:szCs w:val="21"/>
                <w:lang w:bidi="ar"/>
              </w:rPr>
              <w:t>298</w:t>
            </w:r>
          </w:p>
        </w:tc>
      </w:tr>
      <w:tr w:rsidR="00676D11" w:rsidRPr="00676D11" w:rsidTr="00676D11">
        <w:trPr>
          <w:jc w:val="center"/>
        </w:trPr>
        <w:tc>
          <w:tcPr>
            <w:tcW w:w="1136" w:type="pct"/>
            <w:gridSpan w:val="2"/>
            <w:vMerge/>
            <w:vAlign w:val="center"/>
          </w:tcPr>
          <w:p w:rsidR="00676D11" w:rsidRPr="00676D11" w:rsidRDefault="00676D11" w:rsidP="00676D11">
            <w:pPr>
              <w:pStyle w:val="ae"/>
              <w:spacing w:line="240" w:lineRule="auto"/>
              <w:contextualSpacing/>
              <w:rPr>
                <w:b/>
              </w:rPr>
            </w:pPr>
          </w:p>
        </w:tc>
        <w:tc>
          <w:tcPr>
            <w:tcW w:w="2885" w:type="pct"/>
            <w:gridSpan w:val="3"/>
            <w:vAlign w:val="center"/>
          </w:tcPr>
          <w:p w:rsidR="00676D11" w:rsidRPr="00676D11" w:rsidRDefault="00676D11" w:rsidP="00676D11">
            <w:pPr>
              <w:jc w:val="center"/>
              <w:textAlignment w:val="center"/>
              <w:rPr>
                <w:rFonts w:ascii="Times New Roman" w:hAnsi="Times New Roman" w:cs="Times New Roman"/>
                <w:b/>
                <w:sz w:val="21"/>
                <w:szCs w:val="21"/>
                <w:lang w:bidi="ar"/>
              </w:rPr>
            </w:pPr>
            <w:r w:rsidRPr="00676D11">
              <w:rPr>
                <w:rFonts w:ascii="Times New Roman" w:hAnsi="Times New Roman" w:cs="Times New Roman"/>
                <w:b/>
                <w:sz w:val="21"/>
                <w:szCs w:val="21"/>
              </w:rPr>
              <w:t>BOD</w:t>
            </w:r>
            <w:r w:rsidRPr="00676D11">
              <w:rPr>
                <w:rFonts w:ascii="Times New Roman" w:hAnsi="Times New Roman" w:cs="Times New Roman"/>
                <w:b/>
                <w:sz w:val="21"/>
                <w:szCs w:val="21"/>
                <w:vertAlign w:val="subscript"/>
              </w:rPr>
              <w:t>5</w:t>
            </w:r>
          </w:p>
        </w:tc>
        <w:tc>
          <w:tcPr>
            <w:tcW w:w="979" w:type="pct"/>
            <w:gridSpan w:val="2"/>
            <w:vAlign w:val="center"/>
          </w:tcPr>
          <w:p w:rsidR="00676D11" w:rsidRPr="00676D11" w:rsidRDefault="00676D11" w:rsidP="00676D11">
            <w:pPr>
              <w:jc w:val="center"/>
              <w:textAlignment w:val="center"/>
              <w:rPr>
                <w:rFonts w:ascii="Times New Roman" w:hAnsi="Times New Roman" w:cs="Times New Roman"/>
                <w:b/>
                <w:sz w:val="21"/>
                <w:szCs w:val="21"/>
                <w:lang w:bidi="ar"/>
              </w:rPr>
            </w:pPr>
            <w:r w:rsidRPr="00676D11">
              <w:rPr>
                <w:rFonts w:ascii="Times New Roman" w:hAnsi="Times New Roman" w:cs="Times New Roman"/>
                <w:b/>
                <w:sz w:val="21"/>
                <w:szCs w:val="21"/>
                <w:lang w:bidi="ar"/>
              </w:rPr>
              <w:t>0.</w:t>
            </w:r>
            <w:r w:rsidRPr="00676D11">
              <w:rPr>
                <w:rFonts w:ascii="Times New Roman" w:hAnsi="Times New Roman" w:cs="Times New Roman" w:hint="eastAsia"/>
                <w:b/>
                <w:sz w:val="21"/>
                <w:szCs w:val="21"/>
                <w:lang w:bidi="ar"/>
              </w:rPr>
              <w:t>156</w:t>
            </w:r>
          </w:p>
        </w:tc>
      </w:tr>
      <w:tr w:rsidR="00676D11" w:rsidRPr="00676D11" w:rsidTr="00676D11">
        <w:trPr>
          <w:jc w:val="center"/>
        </w:trPr>
        <w:tc>
          <w:tcPr>
            <w:tcW w:w="1136" w:type="pct"/>
            <w:gridSpan w:val="2"/>
            <w:vMerge/>
            <w:vAlign w:val="center"/>
          </w:tcPr>
          <w:p w:rsidR="00676D11" w:rsidRPr="00676D11" w:rsidRDefault="00676D11" w:rsidP="00676D11">
            <w:pPr>
              <w:pStyle w:val="ae"/>
              <w:spacing w:line="240" w:lineRule="auto"/>
              <w:contextualSpacing/>
              <w:rPr>
                <w:b/>
              </w:rPr>
            </w:pPr>
          </w:p>
        </w:tc>
        <w:tc>
          <w:tcPr>
            <w:tcW w:w="2885" w:type="pct"/>
            <w:gridSpan w:val="3"/>
            <w:vAlign w:val="center"/>
          </w:tcPr>
          <w:p w:rsidR="00676D11" w:rsidRPr="00676D11" w:rsidRDefault="00676D11" w:rsidP="00676D11">
            <w:pPr>
              <w:jc w:val="center"/>
              <w:textAlignment w:val="center"/>
              <w:rPr>
                <w:rFonts w:ascii="Times New Roman" w:hAnsi="Times New Roman" w:cs="Times New Roman"/>
                <w:b/>
                <w:sz w:val="21"/>
                <w:szCs w:val="21"/>
                <w:lang w:bidi="ar"/>
              </w:rPr>
            </w:pPr>
            <w:r w:rsidRPr="00676D11">
              <w:rPr>
                <w:rFonts w:ascii="Times New Roman" w:hAnsi="Times New Roman" w:cs="Times New Roman"/>
                <w:b/>
                <w:sz w:val="21"/>
                <w:szCs w:val="21"/>
              </w:rPr>
              <w:t>NH</w:t>
            </w:r>
            <w:r w:rsidRPr="00676D11">
              <w:rPr>
                <w:rFonts w:ascii="Times New Roman" w:hAnsi="Times New Roman" w:cs="Times New Roman"/>
                <w:b/>
                <w:sz w:val="21"/>
                <w:szCs w:val="21"/>
                <w:vertAlign w:val="subscript"/>
              </w:rPr>
              <w:t>3</w:t>
            </w:r>
            <w:r w:rsidRPr="00676D11">
              <w:rPr>
                <w:rFonts w:ascii="Times New Roman" w:hAnsi="Times New Roman" w:cs="Times New Roman"/>
                <w:b/>
                <w:sz w:val="21"/>
                <w:szCs w:val="21"/>
              </w:rPr>
              <w:t>-N</w:t>
            </w:r>
          </w:p>
        </w:tc>
        <w:tc>
          <w:tcPr>
            <w:tcW w:w="979" w:type="pct"/>
            <w:gridSpan w:val="2"/>
            <w:vAlign w:val="center"/>
          </w:tcPr>
          <w:p w:rsidR="00676D11" w:rsidRPr="00676D11" w:rsidRDefault="00676D11" w:rsidP="00676D11">
            <w:pPr>
              <w:jc w:val="center"/>
              <w:textAlignment w:val="center"/>
              <w:rPr>
                <w:rFonts w:ascii="Times New Roman" w:hAnsi="Times New Roman" w:cs="Times New Roman"/>
                <w:b/>
                <w:sz w:val="21"/>
                <w:szCs w:val="21"/>
                <w:lang w:bidi="ar"/>
              </w:rPr>
            </w:pPr>
            <w:r w:rsidRPr="00676D11">
              <w:rPr>
                <w:rFonts w:ascii="Times New Roman" w:hAnsi="Times New Roman" w:cs="Times New Roman"/>
                <w:b/>
                <w:sz w:val="21"/>
                <w:szCs w:val="21"/>
                <w:lang w:bidi="ar"/>
              </w:rPr>
              <w:t>0.003</w:t>
            </w:r>
          </w:p>
        </w:tc>
      </w:tr>
      <w:tr w:rsidR="00676D11" w:rsidRPr="00676D11" w:rsidTr="00676D11">
        <w:trPr>
          <w:jc w:val="center"/>
        </w:trPr>
        <w:tc>
          <w:tcPr>
            <w:tcW w:w="1136" w:type="pct"/>
            <w:gridSpan w:val="2"/>
            <w:vMerge/>
            <w:vAlign w:val="center"/>
          </w:tcPr>
          <w:p w:rsidR="00676D11" w:rsidRPr="00676D11" w:rsidRDefault="00676D11" w:rsidP="00676D11">
            <w:pPr>
              <w:pStyle w:val="ae"/>
              <w:spacing w:line="240" w:lineRule="auto"/>
              <w:contextualSpacing/>
              <w:rPr>
                <w:b/>
              </w:rPr>
            </w:pPr>
          </w:p>
        </w:tc>
        <w:tc>
          <w:tcPr>
            <w:tcW w:w="2885" w:type="pct"/>
            <w:gridSpan w:val="3"/>
            <w:vAlign w:val="center"/>
          </w:tcPr>
          <w:p w:rsidR="00676D11" w:rsidRPr="00676D11" w:rsidRDefault="00676D11" w:rsidP="00676D11">
            <w:pPr>
              <w:jc w:val="center"/>
              <w:textAlignment w:val="center"/>
              <w:rPr>
                <w:rFonts w:ascii="Times New Roman" w:hAnsi="Times New Roman" w:cs="Times New Roman"/>
                <w:b/>
                <w:sz w:val="21"/>
                <w:szCs w:val="21"/>
                <w:lang w:bidi="ar"/>
              </w:rPr>
            </w:pPr>
            <w:r w:rsidRPr="00676D11">
              <w:rPr>
                <w:rFonts w:ascii="Times New Roman" w:hAnsi="Times New Roman" w:cs="Times New Roman"/>
                <w:b/>
                <w:sz w:val="21"/>
                <w:szCs w:val="21"/>
              </w:rPr>
              <w:t>石油类</w:t>
            </w:r>
          </w:p>
        </w:tc>
        <w:tc>
          <w:tcPr>
            <w:tcW w:w="979" w:type="pct"/>
            <w:gridSpan w:val="2"/>
            <w:vAlign w:val="center"/>
          </w:tcPr>
          <w:p w:rsidR="00676D11" w:rsidRPr="00676D11" w:rsidRDefault="00676D11" w:rsidP="00676D11">
            <w:pPr>
              <w:jc w:val="center"/>
              <w:textAlignment w:val="center"/>
              <w:rPr>
                <w:rFonts w:ascii="Times New Roman" w:hAnsi="Times New Roman" w:cs="Times New Roman"/>
                <w:b/>
                <w:sz w:val="21"/>
                <w:szCs w:val="21"/>
                <w:lang w:bidi="ar"/>
              </w:rPr>
            </w:pPr>
            <w:r w:rsidRPr="00676D11">
              <w:rPr>
                <w:rFonts w:ascii="Times New Roman" w:hAnsi="Times New Roman" w:cs="Times New Roman"/>
                <w:b/>
                <w:sz w:val="21"/>
                <w:szCs w:val="21"/>
                <w:lang w:bidi="ar"/>
              </w:rPr>
              <w:t>0.00</w:t>
            </w:r>
            <w:r w:rsidRPr="00676D11">
              <w:rPr>
                <w:rFonts w:ascii="Times New Roman" w:hAnsi="Times New Roman" w:cs="Times New Roman" w:hint="eastAsia"/>
                <w:b/>
                <w:sz w:val="21"/>
                <w:szCs w:val="21"/>
                <w:lang w:bidi="ar"/>
              </w:rPr>
              <w:t>6</w:t>
            </w:r>
          </w:p>
        </w:tc>
      </w:tr>
      <w:tr w:rsidR="00676D11" w:rsidRPr="00676D11" w:rsidTr="00676D11">
        <w:trPr>
          <w:jc w:val="center"/>
        </w:trPr>
        <w:tc>
          <w:tcPr>
            <w:tcW w:w="1136" w:type="pct"/>
            <w:gridSpan w:val="2"/>
            <w:vMerge/>
            <w:vAlign w:val="center"/>
          </w:tcPr>
          <w:p w:rsidR="00676D11" w:rsidRPr="00676D11" w:rsidRDefault="00676D11" w:rsidP="00676D11">
            <w:pPr>
              <w:pStyle w:val="ae"/>
              <w:spacing w:line="240" w:lineRule="auto"/>
              <w:contextualSpacing/>
              <w:rPr>
                <w:b/>
              </w:rPr>
            </w:pPr>
          </w:p>
        </w:tc>
        <w:tc>
          <w:tcPr>
            <w:tcW w:w="2885" w:type="pct"/>
            <w:gridSpan w:val="3"/>
            <w:vAlign w:val="center"/>
          </w:tcPr>
          <w:p w:rsidR="00676D11" w:rsidRPr="00676D11" w:rsidRDefault="00676D11" w:rsidP="00676D11">
            <w:pPr>
              <w:jc w:val="center"/>
              <w:textAlignment w:val="center"/>
              <w:rPr>
                <w:rFonts w:ascii="Times New Roman" w:hAnsi="Times New Roman" w:cs="Times New Roman"/>
                <w:b/>
                <w:sz w:val="21"/>
                <w:szCs w:val="21"/>
                <w:lang w:bidi="ar"/>
              </w:rPr>
            </w:pPr>
            <w:r w:rsidRPr="00676D11">
              <w:rPr>
                <w:rFonts w:ascii="Times New Roman" w:hAnsi="Times New Roman" w:cs="Times New Roman"/>
                <w:b/>
                <w:sz w:val="21"/>
                <w:szCs w:val="21"/>
              </w:rPr>
              <w:t>SS</w:t>
            </w:r>
          </w:p>
        </w:tc>
        <w:tc>
          <w:tcPr>
            <w:tcW w:w="979" w:type="pct"/>
            <w:gridSpan w:val="2"/>
            <w:vAlign w:val="center"/>
          </w:tcPr>
          <w:p w:rsidR="00676D11" w:rsidRPr="00676D11" w:rsidRDefault="00676D11" w:rsidP="00676D11">
            <w:pPr>
              <w:jc w:val="center"/>
              <w:textAlignment w:val="center"/>
              <w:rPr>
                <w:rFonts w:ascii="Times New Roman" w:hAnsi="Times New Roman" w:cs="Times New Roman"/>
                <w:b/>
                <w:sz w:val="21"/>
                <w:szCs w:val="21"/>
                <w:lang w:bidi="ar"/>
              </w:rPr>
            </w:pPr>
            <w:r w:rsidRPr="00676D11">
              <w:rPr>
                <w:rFonts w:ascii="Times New Roman" w:hAnsi="Times New Roman" w:cs="Times New Roman"/>
                <w:b/>
                <w:sz w:val="21"/>
                <w:szCs w:val="21"/>
                <w:lang w:bidi="ar"/>
              </w:rPr>
              <w:t>0.0</w:t>
            </w:r>
            <w:r w:rsidRPr="00676D11">
              <w:rPr>
                <w:rFonts w:ascii="Times New Roman" w:hAnsi="Times New Roman" w:cs="Times New Roman" w:hint="eastAsia"/>
                <w:b/>
                <w:sz w:val="21"/>
                <w:szCs w:val="21"/>
                <w:lang w:bidi="ar"/>
              </w:rPr>
              <w:t>97</w:t>
            </w:r>
          </w:p>
        </w:tc>
      </w:tr>
    </w:tbl>
    <w:p w:rsidR="005A53DB" w:rsidRPr="00FD57D6" w:rsidRDefault="005A53DB" w:rsidP="005A53DB"/>
    <w:p w:rsidR="005A53DB" w:rsidRPr="007562A4" w:rsidRDefault="005A53DB" w:rsidP="005A53DB">
      <w:pPr>
        <w:pStyle w:val="10"/>
        <w:ind w:firstLineChars="0" w:firstLine="0"/>
        <w:jc w:val="center"/>
        <w:rPr>
          <w:b/>
          <w:szCs w:val="24"/>
        </w:rPr>
      </w:pPr>
      <w:r w:rsidRPr="007562A4">
        <w:rPr>
          <w:b/>
          <w:szCs w:val="24"/>
        </w:rPr>
        <w:t>表</w:t>
      </w:r>
      <w:r w:rsidRPr="007562A4">
        <w:rPr>
          <w:b/>
          <w:szCs w:val="24"/>
        </w:rPr>
        <w:t>7-</w:t>
      </w:r>
      <w:r>
        <w:rPr>
          <w:rFonts w:hint="eastAsia"/>
          <w:b/>
          <w:szCs w:val="24"/>
        </w:rPr>
        <w:t>1</w:t>
      </w:r>
      <w:r w:rsidR="00971557">
        <w:rPr>
          <w:rFonts w:hint="eastAsia"/>
          <w:b/>
          <w:szCs w:val="24"/>
        </w:rPr>
        <w:t>6</w:t>
      </w:r>
      <w:r w:rsidRPr="007562A4">
        <w:rPr>
          <w:b/>
          <w:szCs w:val="24"/>
        </w:rPr>
        <w:t xml:space="preserve"> </w:t>
      </w:r>
      <w:r w:rsidRPr="007562A4">
        <w:rPr>
          <w:b/>
          <w:szCs w:val="24"/>
        </w:rPr>
        <w:t>地表水环境影响评价自查表</w:t>
      </w:r>
    </w:p>
    <w:tbl>
      <w:tblPr>
        <w:tblW w:w="88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98"/>
        <w:gridCol w:w="879"/>
        <w:gridCol w:w="1839"/>
        <w:gridCol w:w="282"/>
        <w:gridCol w:w="13"/>
        <w:gridCol w:w="464"/>
        <w:gridCol w:w="378"/>
        <w:gridCol w:w="570"/>
        <w:gridCol w:w="568"/>
        <w:gridCol w:w="634"/>
        <w:gridCol w:w="21"/>
        <w:gridCol w:w="488"/>
        <w:gridCol w:w="1458"/>
        <w:gridCol w:w="973"/>
      </w:tblGrid>
      <w:tr w:rsidR="005A53DB" w:rsidRPr="00676D11" w:rsidTr="00676D11">
        <w:trPr>
          <w:jc w:val="center"/>
        </w:trPr>
        <w:tc>
          <w:tcPr>
            <w:tcW w:w="1177" w:type="dxa"/>
            <w:gridSpan w:val="2"/>
            <w:vAlign w:val="center"/>
          </w:tcPr>
          <w:p w:rsidR="005A53DB" w:rsidRPr="00676D11" w:rsidRDefault="005A53DB" w:rsidP="00676D11">
            <w:pPr>
              <w:topLinePunct/>
              <w:contextualSpacing/>
              <w:jc w:val="center"/>
              <w:rPr>
                <w:rFonts w:ascii="Times New Roman" w:hAnsi="Times New Roman" w:cs="Times New Roman"/>
                <w:b/>
                <w:bCs/>
                <w:kern w:val="18"/>
                <w:sz w:val="18"/>
                <w:szCs w:val="18"/>
              </w:rPr>
            </w:pPr>
            <w:r w:rsidRPr="00676D11">
              <w:rPr>
                <w:rFonts w:ascii="Times New Roman" w:hAnsi="Times New Roman" w:cs="Times New Roman"/>
                <w:b/>
                <w:bCs/>
                <w:kern w:val="18"/>
                <w:sz w:val="18"/>
                <w:szCs w:val="18"/>
              </w:rPr>
              <w:t>工作内容</w:t>
            </w:r>
          </w:p>
        </w:tc>
        <w:tc>
          <w:tcPr>
            <w:tcW w:w="7688" w:type="dxa"/>
            <w:gridSpan w:val="12"/>
            <w:vAlign w:val="center"/>
          </w:tcPr>
          <w:p w:rsidR="005A53DB" w:rsidRPr="00676D11" w:rsidRDefault="005A53DB" w:rsidP="00676D11">
            <w:pPr>
              <w:topLinePunct/>
              <w:contextualSpacing/>
              <w:jc w:val="center"/>
              <w:rPr>
                <w:rFonts w:ascii="Times New Roman" w:hAnsi="Times New Roman" w:cs="Times New Roman"/>
                <w:b/>
                <w:bCs/>
                <w:kern w:val="18"/>
                <w:sz w:val="18"/>
                <w:szCs w:val="18"/>
              </w:rPr>
            </w:pPr>
            <w:r w:rsidRPr="00676D11">
              <w:rPr>
                <w:rFonts w:ascii="Times New Roman" w:hAnsi="Times New Roman" w:cs="Times New Roman"/>
                <w:b/>
                <w:bCs/>
                <w:kern w:val="18"/>
                <w:sz w:val="18"/>
                <w:szCs w:val="18"/>
              </w:rPr>
              <w:t>自查项目</w:t>
            </w:r>
          </w:p>
        </w:tc>
      </w:tr>
      <w:tr w:rsidR="005A53DB" w:rsidRPr="00676D11" w:rsidTr="00676D11">
        <w:trPr>
          <w:jc w:val="center"/>
        </w:trPr>
        <w:tc>
          <w:tcPr>
            <w:tcW w:w="298" w:type="dxa"/>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影响识别</w:t>
            </w: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影响类型</w:t>
            </w:r>
          </w:p>
        </w:tc>
        <w:tc>
          <w:tcPr>
            <w:tcW w:w="7688" w:type="dxa"/>
            <w:gridSpan w:val="12"/>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水污染影响型</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；水文要素影响型</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水环境保护目标</w:t>
            </w:r>
          </w:p>
        </w:tc>
        <w:tc>
          <w:tcPr>
            <w:tcW w:w="7688" w:type="dxa"/>
            <w:gridSpan w:val="12"/>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饮用水水源保护区</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；饮用水取水</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；涉水的自然保护区</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；重要湿地</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；重点保护与珍稀水生生物的栖息地</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；重要水生生物的自然产卵场及索饵场、越冬场和洄游通道、天然渔场等渔业水体</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；涉水的风景名胜区</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；其他</w:t>
            </w:r>
            <w:r w:rsidRPr="00676D11">
              <w:rPr>
                <w:rFonts w:ascii="MS Mincho" w:eastAsia="MS Mincho" w:hAnsi="MS Mincho" w:cs="MS Mincho" w:hint="eastAsia"/>
                <w:sz w:val="18"/>
                <w:szCs w:val="18"/>
                <w:lang w:bidi="ar"/>
              </w:rPr>
              <w:t>☑</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影响途径</w:t>
            </w:r>
          </w:p>
        </w:tc>
        <w:tc>
          <w:tcPr>
            <w:tcW w:w="3546"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水污染影响型</w:t>
            </w:r>
          </w:p>
        </w:tc>
        <w:tc>
          <w:tcPr>
            <w:tcW w:w="4142"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水文要素影响型</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3546"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直接排放</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；间接排放</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；其他</w:t>
            </w:r>
            <w:r w:rsidRPr="00676D11">
              <w:rPr>
                <w:rFonts w:ascii="Times New Roman" w:hAnsi="Times New Roman" w:cs="Times New Roman"/>
                <w:kern w:val="18"/>
                <w:sz w:val="18"/>
                <w:szCs w:val="18"/>
              </w:rPr>
              <w:t>□</w:t>
            </w:r>
          </w:p>
        </w:tc>
        <w:tc>
          <w:tcPr>
            <w:tcW w:w="4142" w:type="dxa"/>
            <w:gridSpan w:val="6"/>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水温</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；径流</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；水域面积</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影响因子</w:t>
            </w:r>
          </w:p>
        </w:tc>
        <w:tc>
          <w:tcPr>
            <w:tcW w:w="3546" w:type="dxa"/>
            <w:gridSpan w:val="6"/>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持久性污染物</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；有毒有害污染物</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；非持久性污染物</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pH</w:t>
            </w:r>
            <w:r w:rsidRPr="00676D11">
              <w:rPr>
                <w:rFonts w:ascii="Times New Roman" w:hAnsi="Times New Roman" w:cs="Times New Roman"/>
                <w:kern w:val="18"/>
                <w:sz w:val="18"/>
                <w:szCs w:val="18"/>
              </w:rPr>
              <w:t>值</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；热污染</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；富营养化</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；其他</w:t>
            </w:r>
            <w:r w:rsidRPr="00676D11">
              <w:rPr>
                <w:rFonts w:ascii="Times New Roman" w:hAnsi="Times New Roman" w:cs="Times New Roman"/>
                <w:kern w:val="18"/>
                <w:sz w:val="18"/>
                <w:szCs w:val="18"/>
              </w:rPr>
              <w:t>□</w:t>
            </w:r>
          </w:p>
        </w:tc>
        <w:tc>
          <w:tcPr>
            <w:tcW w:w="4142" w:type="dxa"/>
            <w:gridSpan w:val="6"/>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水温</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；水位（水深）</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；流速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；流量</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；其他</w:t>
            </w:r>
            <w:r w:rsidRPr="00676D11">
              <w:rPr>
                <w:rFonts w:ascii="Times New Roman" w:hAnsi="Times New Roman" w:cs="Times New Roman"/>
                <w:kern w:val="18"/>
                <w:sz w:val="18"/>
                <w:szCs w:val="18"/>
              </w:rPr>
              <w:t>□</w:t>
            </w:r>
          </w:p>
        </w:tc>
      </w:tr>
      <w:tr w:rsidR="005A53DB" w:rsidRPr="00676D11" w:rsidTr="00676D11">
        <w:trPr>
          <w:jc w:val="center"/>
        </w:trPr>
        <w:tc>
          <w:tcPr>
            <w:tcW w:w="1177" w:type="dxa"/>
            <w:gridSpan w:val="2"/>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评价等级</w:t>
            </w:r>
          </w:p>
        </w:tc>
        <w:tc>
          <w:tcPr>
            <w:tcW w:w="3546"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水污染影响型</w:t>
            </w:r>
          </w:p>
        </w:tc>
        <w:tc>
          <w:tcPr>
            <w:tcW w:w="4142"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水文要素影响型</w:t>
            </w:r>
          </w:p>
        </w:tc>
      </w:tr>
      <w:tr w:rsidR="005A53DB" w:rsidRPr="00676D11" w:rsidTr="00676D11">
        <w:trPr>
          <w:jc w:val="center"/>
        </w:trPr>
        <w:tc>
          <w:tcPr>
            <w:tcW w:w="1177" w:type="dxa"/>
            <w:gridSpan w:val="2"/>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3546"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一级</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；二级</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；三级</w:t>
            </w:r>
            <w:r w:rsidRPr="00676D11">
              <w:rPr>
                <w:rFonts w:ascii="Times New Roman" w:hAnsi="Times New Roman" w:cs="Times New Roman"/>
                <w:kern w:val="18"/>
                <w:sz w:val="18"/>
                <w:szCs w:val="18"/>
              </w:rPr>
              <w:t xml:space="preserve"> A□</w:t>
            </w:r>
            <w:r w:rsidRPr="00676D11">
              <w:rPr>
                <w:rFonts w:ascii="Times New Roman" w:hAnsi="Times New Roman" w:cs="Times New Roman"/>
                <w:kern w:val="18"/>
                <w:sz w:val="18"/>
                <w:szCs w:val="18"/>
              </w:rPr>
              <w:t>；三级</w:t>
            </w:r>
            <w:r w:rsidRPr="00676D11">
              <w:rPr>
                <w:rFonts w:ascii="Times New Roman" w:hAnsi="Times New Roman" w:cs="Times New Roman"/>
                <w:kern w:val="18"/>
                <w:sz w:val="18"/>
                <w:szCs w:val="18"/>
              </w:rPr>
              <w:t>B</w:t>
            </w:r>
            <w:r w:rsidRPr="00676D11">
              <w:rPr>
                <w:rFonts w:ascii="MS Mincho" w:eastAsia="MS Mincho" w:hAnsi="MS Mincho" w:cs="MS Mincho" w:hint="eastAsia"/>
                <w:sz w:val="18"/>
                <w:szCs w:val="18"/>
                <w:lang w:bidi="ar"/>
              </w:rPr>
              <w:t>☑</w:t>
            </w:r>
          </w:p>
        </w:tc>
        <w:tc>
          <w:tcPr>
            <w:tcW w:w="4142"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一级</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；二级</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；三级</w:t>
            </w:r>
            <w:r w:rsidRPr="00676D11">
              <w:rPr>
                <w:rFonts w:ascii="Times New Roman" w:hAnsi="Times New Roman" w:cs="Times New Roman"/>
                <w:kern w:val="18"/>
                <w:sz w:val="18"/>
                <w:szCs w:val="18"/>
              </w:rPr>
              <w:t xml:space="preserve"> □</w:t>
            </w:r>
          </w:p>
        </w:tc>
      </w:tr>
      <w:tr w:rsidR="005A53DB" w:rsidRPr="00676D11" w:rsidTr="00676D11">
        <w:trPr>
          <w:jc w:val="center"/>
        </w:trPr>
        <w:tc>
          <w:tcPr>
            <w:tcW w:w="298" w:type="dxa"/>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现状</w:t>
            </w:r>
            <w:r w:rsidRPr="00676D11">
              <w:rPr>
                <w:rFonts w:ascii="Times New Roman" w:hAnsi="Times New Roman" w:cs="Times New Roman"/>
                <w:kern w:val="18"/>
                <w:sz w:val="18"/>
                <w:szCs w:val="18"/>
              </w:rPr>
              <w:lastRenderedPageBreak/>
              <w:t>调查</w:t>
            </w:r>
          </w:p>
        </w:tc>
        <w:tc>
          <w:tcPr>
            <w:tcW w:w="879" w:type="dxa"/>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lastRenderedPageBreak/>
              <w:t>区域污染源</w:t>
            </w:r>
          </w:p>
        </w:tc>
        <w:tc>
          <w:tcPr>
            <w:tcW w:w="3546"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调查项目</w:t>
            </w:r>
          </w:p>
        </w:tc>
        <w:tc>
          <w:tcPr>
            <w:tcW w:w="4142"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数据来源</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2121" w:type="dxa"/>
            <w:gridSpan w:val="2"/>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已建</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；在建</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；拟建</w:t>
            </w:r>
            <w:r w:rsidR="00676D11"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 xml:space="preserve"> </w:t>
            </w:r>
            <w:r w:rsidRPr="00676D11">
              <w:rPr>
                <w:rFonts w:ascii="Times New Roman" w:hAnsi="Times New Roman" w:cs="Times New Roman"/>
                <w:kern w:val="18"/>
                <w:sz w:val="18"/>
                <w:szCs w:val="18"/>
              </w:rPr>
              <w:t>其</w:t>
            </w:r>
            <w:r w:rsidRPr="00676D11">
              <w:rPr>
                <w:rFonts w:ascii="Times New Roman" w:hAnsi="Times New Roman" w:cs="Times New Roman"/>
                <w:kern w:val="18"/>
                <w:sz w:val="18"/>
                <w:szCs w:val="18"/>
              </w:rPr>
              <w:lastRenderedPageBreak/>
              <w:t>他</w:t>
            </w:r>
            <w:r w:rsidRPr="00676D11">
              <w:rPr>
                <w:rFonts w:ascii="Times New Roman" w:hAnsi="Times New Roman" w:cs="Times New Roman"/>
                <w:kern w:val="18"/>
                <w:sz w:val="18"/>
                <w:szCs w:val="18"/>
              </w:rPr>
              <w:t>□</w:t>
            </w:r>
          </w:p>
        </w:tc>
        <w:tc>
          <w:tcPr>
            <w:tcW w:w="1425" w:type="dxa"/>
            <w:gridSpan w:val="4"/>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lastRenderedPageBreak/>
              <w:t>拟替代的污染源</w:t>
            </w:r>
            <w:r w:rsidRPr="00676D11">
              <w:rPr>
                <w:rFonts w:ascii="Times New Roman" w:hAnsi="Times New Roman" w:cs="Times New Roman"/>
                <w:kern w:val="18"/>
                <w:sz w:val="18"/>
                <w:szCs w:val="18"/>
              </w:rPr>
              <w:t>□</w:t>
            </w:r>
          </w:p>
        </w:tc>
        <w:tc>
          <w:tcPr>
            <w:tcW w:w="4142" w:type="dxa"/>
            <w:gridSpan w:val="6"/>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排污许可证</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；环评</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；环保验收</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；既有实测</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；现场</w:t>
            </w:r>
            <w:r w:rsidRPr="00676D11">
              <w:rPr>
                <w:rFonts w:ascii="Times New Roman" w:hAnsi="Times New Roman" w:cs="Times New Roman"/>
                <w:kern w:val="18"/>
                <w:sz w:val="18"/>
                <w:szCs w:val="18"/>
              </w:rPr>
              <w:lastRenderedPageBreak/>
              <w:t>监测</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；入河排放</w:t>
            </w:r>
            <w:proofErr w:type="gramStart"/>
            <w:r w:rsidRPr="00676D11">
              <w:rPr>
                <w:rFonts w:ascii="Times New Roman" w:hAnsi="Times New Roman" w:cs="Times New Roman"/>
                <w:kern w:val="18"/>
                <w:sz w:val="18"/>
                <w:szCs w:val="18"/>
              </w:rPr>
              <w:t>口数据</w:t>
            </w:r>
            <w:proofErr w:type="gramEnd"/>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；其他</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受影响水体水环境质量</w:t>
            </w:r>
          </w:p>
        </w:tc>
        <w:tc>
          <w:tcPr>
            <w:tcW w:w="3546"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调查时期</w:t>
            </w:r>
          </w:p>
        </w:tc>
        <w:tc>
          <w:tcPr>
            <w:tcW w:w="4142"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数据来源</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3546" w:type="dxa"/>
            <w:gridSpan w:val="6"/>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丰水期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；平水期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；枯水期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；冰封期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；春季</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；夏季</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；秋季</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；冬季</w:t>
            </w:r>
            <w:r w:rsidRPr="00676D11">
              <w:rPr>
                <w:rFonts w:ascii="MS Mincho" w:eastAsia="MS Mincho" w:hAnsi="MS Mincho" w:cs="MS Mincho" w:hint="eastAsia"/>
                <w:sz w:val="18"/>
                <w:szCs w:val="18"/>
                <w:lang w:bidi="ar"/>
              </w:rPr>
              <w:t>☑</w:t>
            </w:r>
          </w:p>
        </w:tc>
        <w:tc>
          <w:tcPr>
            <w:tcW w:w="4142" w:type="dxa"/>
            <w:gridSpan w:val="6"/>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生态环境保护主管部门</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；补充监测</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；其他</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区域水资源开发利用状况</w:t>
            </w:r>
          </w:p>
        </w:tc>
        <w:tc>
          <w:tcPr>
            <w:tcW w:w="7688" w:type="dxa"/>
            <w:gridSpan w:val="12"/>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未开发</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；开发量</w:t>
            </w:r>
            <w:r w:rsidRPr="00676D11">
              <w:rPr>
                <w:rFonts w:ascii="Times New Roman" w:hAnsi="Times New Roman" w:cs="Times New Roman"/>
                <w:kern w:val="18"/>
                <w:sz w:val="18"/>
                <w:szCs w:val="18"/>
              </w:rPr>
              <w:t xml:space="preserve"> 40%</w:t>
            </w:r>
            <w:r w:rsidRPr="00676D11">
              <w:rPr>
                <w:rFonts w:ascii="Times New Roman" w:hAnsi="Times New Roman" w:cs="Times New Roman"/>
                <w:kern w:val="18"/>
                <w:sz w:val="18"/>
                <w:szCs w:val="18"/>
              </w:rPr>
              <w:t>以下</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；开发量</w:t>
            </w:r>
            <w:r w:rsidRPr="00676D11">
              <w:rPr>
                <w:rFonts w:ascii="Times New Roman" w:hAnsi="Times New Roman" w:cs="Times New Roman"/>
                <w:kern w:val="18"/>
                <w:sz w:val="18"/>
                <w:szCs w:val="18"/>
              </w:rPr>
              <w:t xml:space="preserve"> 40%</w:t>
            </w:r>
            <w:proofErr w:type="gramStart"/>
            <w:r w:rsidRPr="00676D11">
              <w:rPr>
                <w:rFonts w:ascii="Times New Roman" w:hAnsi="Times New Roman" w:cs="Times New Roman"/>
                <w:kern w:val="18"/>
                <w:sz w:val="18"/>
                <w:szCs w:val="18"/>
              </w:rPr>
              <w:t>以上</w:t>
            </w:r>
            <w:r w:rsidRPr="00676D11">
              <w:rPr>
                <w:rFonts w:ascii="Times New Roman" w:hAnsi="Times New Roman" w:cs="Times New Roman"/>
                <w:kern w:val="18"/>
                <w:sz w:val="18"/>
                <w:szCs w:val="18"/>
              </w:rPr>
              <w:t>□</w:t>
            </w:r>
            <w:proofErr w:type="gramEnd"/>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水文情势调查</w:t>
            </w:r>
          </w:p>
        </w:tc>
        <w:tc>
          <w:tcPr>
            <w:tcW w:w="3546"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调查时期</w:t>
            </w:r>
          </w:p>
        </w:tc>
        <w:tc>
          <w:tcPr>
            <w:tcW w:w="4142"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数据来源</w:t>
            </w:r>
          </w:p>
        </w:tc>
      </w:tr>
      <w:tr w:rsidR="005A53DB" w:rsidRPr="00676D11" w:rsidTr="00676D11">
        <w:trPr>
          <w:jc w:val="center"/>
        </w:trPr>
        <w:tc>
          <w:tcPr>
            <w:tcW w:w="298"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水文情势调查</w:t>
            </w:r>
          </w:p>
        </w:tc>
        <w:tc>
          <w:tcPr>
            <w:tcW w:w="3546"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丰水期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；平水期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；枯水期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；冰封期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；春季</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；夏季</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；秋季</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；冬季</w:t>
            </w:r>
            <w:r w:rsidRPr="00676D11">
              <w:rPr>
                <w:rFonts w:ascii="Times New Roman" w:hAnsi="Times New Roman" w:cs="Times New Roman"/>
                <w:kern w:val="18"/>
                <w:sz w:val="18"/>
                <w:szCs w:val="18"/>
              </w:rPr>
              <w:t>□</w:t>
            </w:r>
          </w:p>
        </w:tc>
        <w:tc>
          <w:tcPr>
            <w:tcW w:w="4142"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水行政主管部门</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；补充监测</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；其他</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补充监测</w:t>
            </w:r>
          </w:p>
        </w:tc>
        <w:tc>
          <w:tcPr>
            <w:tcW w:w="3546"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监测时期</w:t>
            </w:r>
          </w:p>
        </w:tc>
        <w:tc>
          <w:tcPr>
            <w:tcW w:w="1223" w:type="dxa"/>
            <w:gridSpan w:val="3"/>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监测因子</w:t>
            </w:r>
          </w:p>
        </w:tc>
        <w:tc>
          <w:tcPr>
            <w:tcW w:w="2919" w:type="dxa"/>
            <w:gridSpan w:val="3"/>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监测断面或点位</w:t>
            </w:r>
          </w:p>
        </w:tc>
      </w:tr>
      <w:tr w:rsidR="005A53DB" w:rsidRPr="00676D11" w:rsidTr="00676D11">
        <w:trPr>
          <w:jc w:val="center"/>
        </w:trPr>
        <w:tc>
          <w:tcPr>
            <w:tcW w:w="298" w:type="dxa"/>
            <w:vMerge/>
            <w:vAlign w:val="center"/>
          </w:tcPr>
          <w:p w:rsidR="005A53DB" w:rsidRPr="00676D11" w:rsidRDefault="005A53DB" w:rsidP="00676D11">
            <w:pPr>
              <w:topLinePunct/>
              <w:contextualSpacing/>
              <w:rPr>
                <w:rFonts w:ascii="Times New Roman" w:hAnsi="Times New Roman" w:cs="Times New Roman"/>
                <w:kern w:val="18"/>
                <w:sz w:val="18"/>
                <w:szCs w:val="18"/>
              </w:rPr>
            </w:pPr>
          </w:p>
        </w:tc>
        <w:tc>
          <w:tcPr>
            <w:tcW w:w="879"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3546" w:type="dxa"/>
            <w:gridSpan w:val="6"/>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丰水期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；平水期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；枯水期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；冰封期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；春季</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；夏季</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；秋季</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；冬季</w:t>
            </w:r>
            <w:r w:rsidRPr="00676D11">
              <w:rPr>
                <w:rFonts w:ascii="Times New Roman" w:hAnsi="Times New Roman" w:cs="Times New Roman"/>
                <w:kern w:val="18"/>
                <w:sz w:val="18"/>
                <w:szCs w:val="18"/>
              </w:rPr>
              <w:t>□</w:t>
            </w:r>
          </w:p>
        </w:tc>
        <w:tc>
          <w:tcPr>
            <w:tcW w:w="1223" w:type="dxa"/>
            <w:gridSpan w:val="3"/>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p>
        </w:tc>
        <w:tc>
          <w:tcPr>
            <w:tcW w:w="2919" w:type="dxa"/>
            <w:gridSpan w:val="3"/>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监测断面或点位个数</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proofErr w:type="gramStart"/>
            <w:r w:rsidRPr="00676D11">
              <w:rPr>
                <w:rFonts w:ascii="Times New Roman" w:hAnsi="Times New Roman" w:cs="Times New Roman"/>
                <w:kern w:val="18"/>
                <w:sz w:val="18"/>
                <w:szCs w:val="18"/>
              </w:rPr>
              <w:t>个</w:t>
            </w:r>
            <w:proofErr w:type="gramEnd"/>
          </w:p>
        </w:tc>
      </w:tr>
      <w:tr w:rsidR="005A53DB" w:rsidRPr="00676D11" w:rsidTr="00676D11">
        <w:trPr>
          <w:jc w:val="center"/>
        </w:trPr>
        <w:tc>
          <w:tcPr>
            <w:tcW w:w="298" w:type="dxa"/>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现状评价</w:t>
            </w: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评价范围</w:t>
            </w:r>
          </w:p>
        </w:tc>
        <w:tc>
          <w:tcPr>
            <w:tcW w:w="7688" w:type="dxa"/>
            <w:gridSpan w:val="12"/>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河流：长度（</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km</w:t>
            </w:r>
            <w:r w:rsidRPr="00676D11">
              <w:rPr>
                <w:rFonts w:ascii="Times New Roman" w:hAnsi="Times New Roman" w:cs="Times New Roman"/>
                <w:kern w:val="18"/>
                <w:sz w:val="18"/>
                <w:szCs w:val="18"/>
              </w:rPr>
              <w:t>；湖库、河口及近岸海域：面积（</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km</w:t>
            </w:r>
            <w:r w:rsidRPr="00676D11">
              <w:rPr>
                <w:rFonts w:ascii="Times New Roman" w:hAnsi="Times New Roman" w:cs="Times New Roman"/>
                <w:kern w:val="18"/>
                <w:sz w:val="18"/>
                <w:szCs w:val="18"/>
                <w:vertAlign w:val="superscript"/>
              </w:rPr>
              <w:t>2</w:t>
            </w:r>
          </w:p>
        </w:tc>
      </w:tr>
      <w:tr w:rsidR="005A53DB" w:rsidRPr="00676D11" w:rsidTr="00676D11">
        <w:trPr>
          <w:jc w:val="center"/>
        </w:trPr>
        <w:tc>
          <w:tcPr>
            <w:tcW w:w="298"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评价因子</w:t>
            </w:r>
          </w:p>
        </w:tc>
        <w:tc>
          <w:tcPr>
            <w:tcW w:w="7688" w:type="dxa"/>
            <w:gridSpan w:val="12"/>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pH</w:t>
            </w:r>
            <w:r w:rsidRPr="00676D11">
              <w:rPr>
                <w:rFonts w:ascii="Times New Roman" w:hAnsi="Times New Roman" w:cs="Times New Roman"/>
                <w:kern w:val="18"/>
                <w:sz w:val="18"/>
                <w:szCs w:val="18"/>
              </w:rPr>
              <w:t>、</w:t>
            </w:r>
            <w:r w:rsidRPr="00676D11">
              <w:rPr>
                <w:rFonts w:ascii="Times New Roman" w:hAnsi="Times New Roman" w:cs="Times New Roman"/>
                <w:sz w:val="18"/>
                <w:szCs w:val="18"/>
              </w:rPr>
              <w:t>COD</w:t>
            </w:r>
            <w:r w:rsidRPr="00676D11">
              <w:rPr>
                <w:rFonts w:ascii="Times New Roman" w:hAnsi="Times New Roman" w:cs="Times New Roman"/>
                <w:sz w:val="18"/>
                <w:szCs w:val="18"/>
              </w:rPr>
              <w:t>、</w:t>
            </w:r>
            <w:r w:rsidRPr="00676D11">
              <w:rPr>
                <w:rFonts w:ascii="Times New Roman" w:hAnsi="Times New Roman" w:cs="Times New Roman"/>
                <w:sz w:val="18"/>
                <w:szCs w:val="18"/>
              </w:rPr>
              <w:t>NH</w:t>
            </w:r>
            <w:r w:rsidRPr="00676D11">
              <w:rPr>
                <w:rFonts w:ascii="Times New Roman" w:hAnsi="Times New Roman" w:cs="Times New Roman"/>
                <w:sz w:val="18"/>
                <w:szCs w:val="18"/>
                <w:vertAlign w:val="subscript"/>
              </w:rPr>
              <w:t>3</w:t>
            </w:r>
            <w:r w:rsidRPr="00676D11">
              <w:rPr>
                <w:rFonts w:ascii="Times New Roman" w:hAnsi="Times New Roman" w:cs="Times New Roman"/>
                <w:sz w:val="18"/>
                <w:szCs w:val="18"/>
              </w:rPr>
              <w:t>-N</w:t>
            </w:r>
            <w:r w:rsidRPr="00676D11">
              <w:rPr>
                <w:rFonts w:ascii="Times New Roman" w:hAnsi="Times New Roman" w:cs="Times New Roman"/>
                <w:sz w:val="18"/>
                <w:szCs w:val="18"/>
              </w:rPr>
              <w:t>、</w:t>
            </w:r>
            <w:r w:rsidRPr="00676D11">
              <w:rPr>
                <w:rFonts w:ascii="Times New Roman" w:hAnsi="Times New Roman" w:cs="Times New Roman"/>
                <w:sz w:val="18"/>
                <w:szCs w:val="18"/>
              </w:rPr>
              <w:t>SS</w:t>
            </w:r>
            <w:r w:rsidRPr="00676D11">
              <w:rPr>
                <w:rFonts w:ascii="Times New Roman" w:hAnsi="Times New Roman" w:cs="Times New Roman"/>
                <w:sz w:val="18"/>
                <w:szCs w:val="18"/>
              </w:rPr>
              <w:t>、</w:t>
            </w:r>
            <w:r w:rsidRPr="00676D11">
              <w:rPr>
                <w:rFonts w:ascii="Times New Roman" w:hAnsi="Times New Roman" w:cs="Times New Roman"/>
                <w:sz w:val="18"/>
                <w:szCs w:val="18"/>
              </w:rPr>
              <w:t>BOD</w:t>
            </w:r>
            <w:r w:rsidRPr="00676D11">
              <w:rPr>
                <w:rFonts w:ascii="Times New Roman" w:hAnsi="Times New Roman" w:cs="Times New Roman"/>
                <w:sz w:val="18"/>
                <w:szCs w:val="18"/>
                <w:vertAlign w:val="subscript"/>
              </w:rPr>
              <w:t>5</w:t>
            </w:r>
            <w:r w:rsidRPr="00676D11">
              <w:rPr>
                <w:rFonts w:ascii="Times New Roman" w:hAnsi="Times New Roman" w:cs="Times New Roman"/>
                <w:sz w:val="18"/>
                <w:szCs w:val="18"/>
              </w:rPr>
              <w:t>、</w:t>
            </w:r>
            <w:r w:rsidR="00676D11">
              <w:rPr>
                <w:rFonts w:ascii="Times New Roman" w:hAnsi="Times New Roman" w:cs="Times New Roman" w:hint="eastAsia"/>
                <w:sz w:val="18"/>
                <w:szCs w:val="18"/>
              </w:rPr>
              <w:t>石油类</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评价标准</w:t>
            </w:r>
          </w:p>
        </w:tc>
        <w:tc>
          <w:tcPr>
            <w:tcW w:w="7688" w:type="dxa"/>
            <w:gridSpan w:val="12"/>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河流、湖库、河口：</w:t>
            </w:r>
            <w:r w:rsidRPr="00676D11">
              <w:rPr>
                <w:rFonts w:hint="eastAsia"/>
                <w:kern w:val="18"/>
                <w:sz w:val="18"/>
                <w:szCs w:val="18"/>
              </w:rPr>
              <w:t>Ⅰ</w:t>
            </w:r>
            <w:r w:rsidRPr="00676D11">
              <w:rPr>
                <w:rFonts w:ascii="Times New Roman" w:hAnsi="Times New Roman" w:cs="Times New Roman"/>
                <w:kern w:val="18"/>
                <w:sz w:val="18"/>
                <w:szCs w:val="18"/>
              </w:rPr>
              <w:t>类</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w:t>
            </w:r>
            <w:r w:rsidRPr="00676D11">
              <w:rPr>
                <w:rFonts w:hint="eastAsia"/>
                <w:kern w:val="18"/>
                <w:sz w:val="18"/>
                <w:szCs w:val="18"/>
              </w:rPr>
              <w:t>Ⅱ</w:t>
            </w:r>
            <w:r w:rsidRPr="00676D11">
              <w:rPr>
                <w:rFonts w:ascii="Times New Roman" w:hAnsi="Times New Roman" w:cs="Times New Roman"/>
                <w:kern w:val="18"/>
                <w:sz w:val="18"/>
                <w:szCs w:val="18"/>
              </w:rPr>
              <w:t>类</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w:t>
            </w:r>
            <w:r w:rsidRPr="00676D11">
              <w:rPr>
                <w:rFonts w:hint="eastAsia"/>
                <w:kern w:val="18"/>
                <w:sz w:val="18"/>
                <w:szCs w:val="18"/>
              </w:rPr>
              <w:t>Ⅲ</w:t>
            </w:r>
            <w:r w:rsidRPr="00676D11">
              <w:rPr>
                <w:rFonts w:ascii="Times New Roman" w:hAnsi="Times New Roman" w:cs="Times New Roman"/>
                <w:kern w:val="18"/>
                <w:sz w:val="18"/>
                <w:szCs w:val="18"/>
              </w:rPr>
              <w:t>类</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w:t>
            </w:r>
            <w:r w:rsidRPr="00676D11">
              <w:rPr>
                <w:rFonts w:hint="eastAsia"/>
                <w:kern w:val="18"/>
                <w:sz w:val="18"/>
                <w:szCs w:val="18"/>
              </w:rPr>
              <w:t>Ⅳ</w:t>
            </w:r>
            <w:r w:rsidRPr="00676D11">
              <w:rPr>
                <w:rFonts w:ascii="Times New Roman" w:hAnsi="Times New Roman" w:cs="Times New Roman"/>
                <w:kern w:val="18"/>
                <w:sz w:val="18"/>
                <w:szCs w:val="18"/>
              </w:rPr>
              <w:t>类</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w:t>
            </w:r>
            <w:r w:rsidRPr="00676D11">
              <w:rPr>
                <w:rFonts w:hint="eastAsia"/>
                <w:kern w:val="18"/>
                <w:sz w:val="18"/>
                <w:szCs w:val="18"/>
              </w:rPr>
              <w:t>Ⅴ</w:t>
            </w:r>
            <w:r w:rsidRPr="00676D11">
              <w:rPr>
                <w:rFonts w:ascii="Times New Roman" w:hAnsi="Times New Roman" w:cs="Times New Roman"/>
                <w:kern w:val="18"/>
                <w:sz w:val="18"/>
                <w:szCs w:val="18"/>
              </w:rPr>
              <w:t>类</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近岸海域：第一类</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；第二类</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；第三类</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；第四类</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规划</w:t>
            </w:r>
            <w:proofErr w:type="gramStart"/>
            <w:r w:rsidRPr="00676D11">
              <w:rPr>
                <w:rFonts w:ascii="Times New Roman" w:hAnsi="Times New Roman" w:cs="Times New Roman"/>
                <w:kern w:val="18"/>
                <w:sz w:val="18"/>
                <w:szCs w:val="18"/>
              </w:rPr>
              <w:t>年评价</w:t>
            </w:r>
            <w:proofErr w:type="gramEnd"/>
            <w:r w:rsidRPr="00676D11">
              <w:rPr>
                <w:rFonts w:ascii="Times New Roman" w:hAnsi="Times New Roman" w:cs="Times New Roman"/>
                <w:kern w:val="18"/>
                <w:sz w:val="18"/>
                <w:szCs w:val="18"/>
              </w:rPr>
              <w:t>标准（</w:t>
            </w:r>
            <w:r w:rsidRPr="00676D11">
              <w:rPr>
                <w:rFonts w:ascii="Times New Roman" w:hAnsi="Times New Roman" w:cs="Times New Roman"/>
                <w:kern w:val="18"/>
                <w:sz w:val="18"/>
                <w:szCs w:val="18"/>
              </w:rPr>
              <w:t>201</w:t>
            </w:r>
            <w:r w:rsidR="00676D11">
              <w:rPr>
                <w:rFonts w:ascii="Times New Roman" w:hAnsi="Times New Roman" w:cs="Times New Roman" w:hint="eastAsia"/>
                <w:kern w:val="18"/>
                <w:sz w:val="18"/>
                <w:szCs w:val="18"/>
              </w:rPr>
              <w:t>9</w:t>
            </w:r>
            <w:r w:rsidRPr="00676D11">
              <w:rPr>
                <w:rFonts w:ascii="Times New Roman" w:hAnsi="Times New Roman" w:cs="Times New Roman"/>
                <w:kern w:val="18"/>
                <w:sz w:val="18"/>
                <w:szCs w:val="18"/>
              </w:rPr>
              <w:t>年）</w:t>
            </w:r>
          </w:p>
        </w:tc>
      </w:tr>
      <w:tr w:rsidR="005A53DB" w:rsidRPr="00676D11" w:rsidTr="00676D11">
        <w:trPr>
          <w:jc w:val="center"/>
        </w:trPr>
        <w:tc>
          <w:tcPr>
            <w:tcW w:w="298"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评价时期</w:t>
            </w:r>
          </w:p>
        </w:tc>
        <w:tc>
          <w:tcPr>
            <w:tcW w:w="7688" w:type="dxa"/>
            <w:gridSpan w:val="12"/>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丰水期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；平水期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；枯水期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；冰封期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；春季</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；夏季</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；秋季</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；冬季</w:t>
            </w:r>
            <w:r w:rsidRPr="00676D11">
              <w:rPr>
                <w:rFonts w:ascii="MS Mincho" w:eastAsia="MS Mincho" w:hAnsi="MS Mincho" w:cs="MS Mincho" w:hint="eastAsia"/>
                <w:sz w:val="18"/>
                <w:szCs w:val="18"/>
                <w:lang w:bidi="ar"/>
              </w:rPr>
              <w:t>☑</w:t>
            </w:r>
          </w:p>
        </w:tc>
      </w:tr>
      <w:tr w:rsidR="005A53DB" w:rsidRPr="00676D11" w:rsidTr="00676D11">
        <w:trPr>
          <w:jc w:val="center"/>
        </w:trPr>
        <w:tc>
          <w:tcPr>
            <w:tcW w:w="298"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评价结论</w:t>
            </w:r>
          </w:p>
        </w:tc>
        <w:tc>
          <w:tcPr>
            <w:tcW w:w="6715" w:type="dxa"/>
            <w:gridSpan w:val="11"/>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水环境功能区或水功能区、近岸海域环境功能区水质达标状况</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：达标</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；不达标</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水环境控制单元或断面水质达标状况</w:t>
            </w:r>
            <w:r w:rsidR="00676D11"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：达标</w:t>
            </w:r>
            <w:r w:rsidR="00676D11"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；不达标</w:t>
            </w:r>
            <w:r w:rsidR="00676D11" w:rsidRPr="00676D11">
              <w:rPr>
                <w:rFonts w:ascii="MS Mincho" w:eastAsia="MS Mincho" w:hAnsi="MS Mincho" w:cs="MS Mincho" w:hint="eastAsia"/>
                <w:sz w:val="18"/>
                <w:szCs w:val="18"/>
                <w:lang w:bidi="ar"/>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水环境保护目标质量状况</w:t>
            </w:r>
            <w:r w:rsidR="00676D11"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：达标</w:t>
            </w:r>
            <w:r w:rsidR="00676D11"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；不达标</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对照断面、控制断面等代表性断面的水质状况</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：达标</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；不达标</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底泥污</w:t>
            </w:r>
            <w:proofErr w:type="gramStart"/>
            <w:r w:rsidRPr="00676D11">
              <w:rPr>
                <w:rFonts w:ascii="Times New Roman" w:hAnsi="Times New Roman" w:cs="Times New Roman"/>
                <w:kern w:val="18"/>
                <w:sz w:val="18"/>
                <w:szCs w:val="18"/>
              </w:rPr>
              <w:t>染评价</w:t>
            </w:r>
            <w:proofErr w:type="gramEnd"/>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水资源与开发利用程度及其水文情势评价</w:t>
            </w:r>
            <w:r w:rsidRPr="00676D11">
              <w:rPr>
                <w:rFonts w:ascii="Times New Roman" w:hAnsi="Times New Roman" w:cs="Times New Roman"/>
                <w:kern w:val="18"/>
                <w:sz w:val="18"/>
                <w:szCs w:val="18"/>
              </w:rPr>
              <w:t xml:space="preserve">□ </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水环境质量回顾评价</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流域（区域）水资源（包括水能资源）与开发利用总体状况、生态流量管理要求与现状满足程度、建设项目占用水域空间的水流状况与河湖演变状况</w:t>
            </w:r>
            <w:r w:rsidRPr="00676D11">
              <w:rPr>
                <w:rFonts w:ascii="Times New Roman" w:hAnsi="Times New Roman" w:cs="Times New Roman"/>
                <w:kern w:val="18"/>
                <w:sz w:val="18"/>
                <w:szCs w:val="18"/>
              </w:rPr>
              <w:t>□</w:t>
            </w:r>
          </w:p>
        </w:tc>
        <w:tc>
          <w:tcPr>
            <w:tcW w:w="973" w:type="dxa"/>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达标区</w:t>
            </w:r>
            <w:r w:rsidR="00676D11"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不达标区</w:t>
            </w:r>
            <w:r w:rsidR="00676D11" w:rsidRPr="00676D11">
              <w:rPr>
                <w:rFonts w:ascii="MS Mincho" w:eastAsia="MS Mincho" w:hAnsi="MS Mincho" w:cs="MS Mincho" w:hint="eastAsia"/>
                <w:sz w:val="18"/>
                <w:szCs w:val="18"/>
                <w:lang w:bidi="ar"/>
              </w:rPr>
              <w:t>☑</w:t>
            </w:r>
          </w:p>
        </w:tc>
      </w:tr>
      <w:tr w:rsidR="005A53DB" w:rsidRPr="00676D11" w:rsidTr="00676D11">
        <w:trPr>
          <w:jc w:val="center"/>
        </w:trPr>
        <w:tc>
          <w:tcPr>
            <w:tcW w:w="298" w:type="dxa"/>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影响预测</w:t>
            </w: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预测范围</w:t>
            </w:r>
          </w:p>
        </w:tc>
        <w:tc>
          <w:tcPr>
            <w:tcW w:w="7688" w:type="dxa"/>
            <w:gridSpan w:val="12"/>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河流：长度（</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km</w:t>
            </w:r>
            <w:r w:rsidRPr="00676D11">
              <w:rPr>
                <w:rFonts w:ascii="Times New Roman" w:hAnsi="Times New Roman" w:cs="Times New Roman"/>
                <w:kern w:val="18"/>
                <w:sz w:val="18"/>
                <w:szCs w:val="18"/>
              </w:rPr>
              <w:t>；湖库、河口及近岸海域：面积（</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km</w:t>
            </w:r>
            <w:r w:rsidRPr="00676D11">
              <w:rPr>
                <w:rFonts w:ascii="Times New Roman" w:hAnsi="Times New Roman" w:cs="Times New Roman"/>
                <w:kern w:val="18"/>
                <w:sz w:val="18"/>
                <w:szCs w:val="18"/>
                <w:vertAlign w:val="superscript"/>
              </w:rPr>
              <w:t>2</w:t>
            </w:r>
          </w:p>
        </w:tc>
      </w:tr>
      <w:tr w:rsidR="005A53DB" w:rsidRPr="00676D11" w:rsidTr="00676D11">
        <w:trPr>
          <w:jc w:val="center"/>
        </w:trPr>
        <w:tc>
          <w:tcPr>
            <w:tcW w:w="298"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预测因子</w:t>
            </w:r>
          </w:p>
        </w:tc>
        <w:tc>
          <w:tcPr>
            <w:tcW w:w="7688" w:type="dxa"/>
            <w:gridSpan w:val="12"/>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p>
        </w:tc>
      </w:tr>
      <w:tr w:rsidR="005A53DB" w:rsidRPr="00676D11" w:rsidTr="00676D11">
        <w:trPr>
          <w:jc w:val="center"/>
        </w:trPr>
        <w:tc>
          <w:tcPr>
            <w:tcW w:w="298"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预测时期</w:t>
            </w:r>
          </w:p>
        </w:tc>
        <w:tc>
          <w:tcPr>
            <w:tcW w:w="7688" w:type="dxa"/>
            <w:gridSpan w:val="12"/>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丰水期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；平水期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；枯水期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；冰封期</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7688" w:type="dxa"/>
            <w:gridSpan w:val="12"/>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春季</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；夏季</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；秋季</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；冬季</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设计水文条件</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预测情景</w:t>
            </w:r>
          </w:p>
        </w:tc>
        <w:tc>
          <w:tcPr>
            <w:tcW w:w="7688" w:type="dxa"/>
            <w:gridSpan w:val="12"/>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建设期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；生产运行期</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；服务期满后</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正常工况</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；非正常工况</w:t>
            </w:r>
            <w:r w:rsidRPr="00676D11">
              <w:rPr>
                <w:rFonts w:ascii="Times New Roman" w:hAnsi="Times New Roman" w:cs="Times New Roman"/>
                <w:kern w:val="18"/>
                <w:sz w:val="18"/>
                <w:szCs w:val="18"/>
              </w:rPr>
              <w:t xml:space="preserve"> □</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污染控制和减缓措施方案</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区（流）域环境质量改善目标要求情景</w:t>
            </w:r>
            <w:r w:rsidRPr="00676D11">
              <w:rPr>
                <w:rFonts w:ascii="Times New Roman" w:hAnsi="Times New Roman" w:cs="Times New Roman"/>
                <w:kern w:val="18"/>
                <w:sz w:val="18"/>
                <w:szCs w:val="18"/>
              </w:rPr>
              <w:t xml:space="preserve"> □</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预测方法</w:t>
            </w:r>
          </w:p>
        </w:tc>
        <w:tc>
          <w:tcPr>
            <w:tcW w:w="7688" w:type="dxa"/>
            <w:gridSpan w:val="12"/>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数值解</w:t>
            </w:r>
            <w:r w:rsidRPr="00676D11">
              <w:rPr>
                <w:rFonts w:ascii="Times New Roman" w:hAnsi="Times New Roman" w:cs="Times New Roman"/>
                <w:kern w:val="18"/>
                <w:sz w:val="18"/>
                <w:szCs w:val="18"/>
              </w:rPr>
              <w:t xml:space="preserve"> □</w:t>
            </w:r>
            <w:r w:rsidRPr="00676D11">
              <w:rPr>
                <w:rFonts w:ascii="Times New Roman" w:hAnsi="Times New Roman" w:cs="Times New Roman"/>
                <w:kern w:val="18"/>
                <w:sz w:val="18"/>
                <w:szCs w:val="18"/>
              </w:rPr>
              <w:t>：解析解</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；其他</w:t>
            </w:r>
            <w:r w:rsidRPr="00676D11">
              <w:rPr>
                <w:rFonts w:ascii="Times New Roman" w:hAnsi="Times New Roman" w:cs="Times New Roman"/>
                <w:kern w:val="18"/>
                <w:sz w:val="18"/>
                <w:szCs w:val="18"/>
              </w:rPr>
              <w:t xml:space="preserve">□ </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导则推荐模式</w:t>
            </w:r>
            <w:r w:rsidRPr="00676D11">
              <w:rPr>
                <w:rFonts w:ascii="Times New Roman" w:hAnsi="Times New Roman" w:cs="Times New Roman"/>
                <w:kern w:val="18"/>
                <w:sz w:val="18"/>
                <w:szCs w:val="18"/>
              </w:rPr>
              <w:t xml:space="preserve"> □</w:t>
            </w:r>
            <w:r w:rsidRPr="00676D11">
              <w:rPr>
                <w:rFonts w:ascii="Times New Roman" w:hAnsi="Times New Roman" w:cs="Times New Roman"/>
                <w:kern w:val="18"/>
                <w:sz w:val="18"/>
                <w:szCs w:val="18"/>
              </w:rPr>
              <w:t>：其他</w:t>
            </w:r>
            <w:r w:rsidRPr="00676D11">
              <w:rPr>
                <w:rFonts w:ascii="Times New Roman" w:hAnsi="Times New Roman" w:cs="Times New Roman"/>
                <w:kern w:val="18"/>
                <w:sz w:val="18"/>
                <w:szCs w:val="18"/>
              </w:rPr>
              <w:t xml:space="preserve"> □</w:t>
            </w:r>
          </w:p>
        </w:tc>
      </w:tr>
      <w:tr w:rsidR="005A53DB" w:rsidRPr="00676D11" w:rsidTr="00676D11">
        <w:trPr>
          <w:jc w:val="center"/>
        </w:trPr>
        <w:tc>
          <w:tcPr>
            <w:tcW w:w="298" w:type="dxa"/>
            <w:vMerge w:val="restart"/>
          </w:tcPr>
          <w:p w:rsidR="005A53DB" w:rsidRPr="00676D11" w:rsidRDefault="005A53DB" w:rsidP="00676D11">
            <w:pPr>
              <w:topLinePunct/>
              <w:contextualSpacing/>
              <w:jc w:val="center"/>
              <w:rPr>
                <w:rFonts w:ascii="Times New Roman" w:hAnsi="Times New Roman" w:cs="Times New Roman"/>
                <w:kern w:val="18"/>
                <w:sz w:val="18"/>
                <w:szCs w:val="18"/>
              </w:rPr>
            </w:pPr>
          </w:p>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影响评</w:t>
            </w:r>
            <w:r w:rsidR="006D1B5E" w:rsidRPr="00676D11">
              <w:rPr>
                <w:rFonts w:ascii="Times New Roman" w:hAnsi="Times New Roman" w:cs="Times New Roman"/>
                <w:noProof/>
              </w:rPr>
              <w:lastRenderedPageBreak/>
              <mc:AlternateContent>
                <mc:Choice Requires="wps">
                  <w:drawing>
                    <wp:anchor distT="0" distB="0" distL="114300" distR="114300" simplePos="0" relativeHeight="251669504" behindDoc="0" locked="0" layoutInCell="1" allowOverlap="1" wp14:anchorId="36F6002F" wp14:editId="1671E0B8">
                      <wp:simplePos x="0" y="0"/>
                      <wp:positionH relativeFrom="column">
                        <wp:posOffset>-106045</wp:posOffset>
                      </wp:positionH>
                      <wp:positionV relativeFrom="paragraph">
                        <wp:posOffset>-41275</wp:posOffset>
                      </wp:positionV>
                      <wp:extent cx="5795010" cy="8930005"/>
                      <wp:effectExtent l="0" t="0" r="15240" b="23495"/>
                      <wp:wrapNone/>
                      <wp:docPr id="297" name="矩形 297"/>
                      <wp:cNvGraphicFramePr/>
                      <a:graphic xmlns:a="http://schemas.openxmlformats.org/drawingml/2006/main">
                        <a:graphicData uri="http://schemas.microsoft.com/office/word/2010/wordprocessingShape">
                          <wps:wsp>
                            <wps:cNvSpPr/>
                            <wps:spPr>
                              <a:xfrm>
                                <a:off x="0" y="0"/>
                                <a:ext cx="5795010" cy="89300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97" o:spid="_x0000_s1026" style="position:absolute;left:0;text-align:left;margin-left:-8.35pt;margin-top:-3.25pt;width:456.3pt;height:703.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" filled="f" strokecolor="black [3213]"/>
                  </w:pict>
                </mc:Fallback>
              </mc:AlternateContent>
            </w:r>
            <w:r w:rsidRPr="00676D11">
              <w:rPr>
                <w:rFonts w:ascii="Times New Roman" w:hAnsi="Times New Roman" w:cs="Times New Roman"/>
                <w:kern w:val="18"/>
                <w:sz w:val="18"/>
                <w:szCs w:val="18"/>
              </w:rPr>
              <w:t>价</w:t>
            </w: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lastRenderedPageBreak/>
              <w:t>水污染控制和水环境影响减缓措施有</w:t>
            </w:r>
            <w:r w:rsidRPr="00676D11">
              <w:rPr>
                <w:rFonts w:ascii="Times New Roman" w:hAnsi="Times New Roman" w:cs="Times New Roman"/>
                <w:kern w:val="18"/>
                <w:sz w:val="18"/>
                <w:szCs w:val="18"/>
              </w:rPr>
              <w:lastRenderedPageBreak/>
              <w:t>效性评价</w:t>
            </w:r>
          </w:p>
        </w:tc>
        <w:tc>
          <w:tcPr>
            <w:tcW w:w="7688" w:type="dxa"/>
            <w:gridSpan w:val="12"/>
            <w:vAlign w:val="center"/>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lastRenderedPageBreak/>
              <w:t>区（流）</w:t>
            </w:r>
            <w:proofErr w:type="gramStart"/>
            <w:r w:rsidRPr="00676D11">
              <w:rPr>
                <w:rFonts w:ascii="Times New Roman" w:hAnsi="Times New Roman" w:cs="Times New Roman"/>
                <w:kern w:val="18"/>
                <w:sz w:val="18"/>
                <w:szCs w:val="18"/>
              </w:rPr>
              <w:t>域水环境质量</w:t>
            </w:r>
            <w:proofErr w:type="gramEnd"/>
            <w:r w:rsidRPr="00676D11">
              <w:rPr>
                <w:rFonts w:ascii="Times New Roman" w:hAnsi="Times New Roman" w:cs="Times New Roman"/>
                <w:kern w:val="18"/>
                <w:sz w:val="18"/>
                <w:szCs w:val="18"/>
              </w:rPr>
              <w:t>改善目标</w:t>
            </w:r>
            <w:r w:rsidRPr="00676D11">
              <w:rPr>
                <w:rFonts w:ascii="Times New Roman" w:hAnsi="Times New Roman" w:cs="Times New Roman"/>
                <w:kern w:val="18"/>
                <w:sz w:val="18"/>
                <w:szCs w:val="18"/>
              </w:rPr>
              <w:t xml:space="preserve"> □</w:t>
            </w:r>
            <w:r w:rsidRPr="00676D11">
              <w:rPr>
                <w:rFonts w:ascii="Times New Roman" w:hAnsi="Times New Roman" w:cs="Times New Roman"/>
                <w:kern w:val="18"/>
                <w:sz w:val="18"/>
                <w:szCs w:val="18"/>
              </w:rPr>
              <w:t>；替代削减源</w:t>
            </w:r>
            <w:r w:rsidRPr="00676D11">
              <w:rPr>
                <w:rFonts w:ascii="Times New Roman" w:hAnsi="Times New Roman" w:cs="Times New Roman"/>
                <w:kern w:val="18"/>
                <w:sz w:val="18"/>
                <w:szCs w:val="18"/>
              </w:rPr>
              <w:t xml:space="preserve"> □</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水环境影响评价</w:t>
            </w:r>
          </w:p>
        </w:tc>
        <w:tc>
          <w:tcPr>
            <w:tcW w:w="7688" w:type="dxa"/>
            <w:gridSpan w:val="12"/>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排放口混合区外满足水环境管理要求</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水环境功能区或水功能区、近岸海域环境功能区水质达标</w:t>
            </w:r>
            <w:r w:rsidRPr="00676D11">
              <w:rPr>
                <w:rFonts w:ascii="Times New Roman" w:hAnsi="Times New Roman" w:cs="Times New Roman"/>
                <w:kern w:val="18"/>
                <w:sz w:val="18"/>
                <w:szCs w:val="18"/>
              </w:rPr>
              <w:t xml:space="preserve"> □</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满足水环境保护目标水域水环境质量要求</w:t>
            </w:r>
            <w:r w:rsidRPr="00676D11">
              <w:rPr>
                <w:rFonts w:ascii="Times New Roman" w:hAnsi="Times New Roman" w:cs="Times New Roman"/>
                <w:kern w:val="18"/>
                <w:sz w:val="18"/>
                <w:szCs w:val="18"/>
              </w:rPr>
              <w:t xml:space="preserve"> </w:t>
            </w:r>
            <w:r w:rsidRPr="00676D11">
              <w:rPr>
                <w:rFonts w:ascii="MS Mincho" w:eastAsia="MS Mincho" w:hAnsi="MS Mincho" w:cs="MS Mincho" w:hint="eastAsia"/>
                <w:sz w:val="18"/>
                <w:szCs w:val="18"/>
                <w:lang w:bidi="ar"/>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水环境控制单元或断面水质达标</w:t>
            </w:r>
            <w:r w:rsidRPr="00676D11">
              <w:rPr>
                <w:rFonts w:ascii="Times New Roman" w:hAnsi="Times New Roman" w:cs="Times New Roman"/>
                <w:kern w:val="18"/>
                <w:sz w:val="18"/>
                <w:szCs w:val="18"/>
              </w:rPr>
              <w:t xml:space="preserve"> □</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满足重点水污染物排放总量控制指标要求，重点行业建设项目，主要污染物排放满足等量或减量替代要求</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满足区（流）</w:t>
            </w:r>
            <w:proofErr w:type="gramStart"/>
            <w:r w:rsidRPr="00676D11">
              <w:rPr>
                <w:rFonts w:ascii="Times New Roman" w:hAnsi="Times New Roman" w:cs="Times New Roman"/>
                <w:kern w:val="18"/>
                <w:sz w:val="18"/>
                <w:szCs w:val="18"/>
              </w:rPr>
              <w:t>域水环境质量</w:t>
            </w:r>
            <w:proofErr w:type="gramEnd"/>
            <w:r w:rsidRPr="00676D11">
              <w:rPr>
                <w:rFonts w:ascii="Times New Roman" w:hAnsi="Times New Roman" w:cs="Times New Roman"/>
                <w:kern w:val="18"/>
                <w:sz w:val="18"/>
                <w:szCs w:val="18"/>
              </w:rPr>
              <w:t>改善目标要求</w:t>
            </w:r>
            <w:r w:rsidRPr="00676D11">
              <w:rPr>
                <w:rFonts w:ascii="Times New Roman" w:hAnsi="Times New Roman" w:cs="Times New Roman"/>
                <w:kern w:val="18"/>
                <w:sz w:val="18"/>
                <w:szCs w:val="18"/>
              </w:rPr>
              <w:t xml:space="preserve"> □</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水文要素影响型建设项目同时应包括水文情势变化评价、主要水文特征值影响评价、生态流量符合性评价</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对于新设或调整入河（湖库、近岸海域）排放口的建设项目，应包括排放口设置的环境合理性评价</w:t>
            </w:r>
            <w:r w:rsidRPr="00676D11">
              <w:rPr>
                <w:rFonts w:ascii="Times New Roman" w:hAnsi="Times New Roman" w:cs="Times New Roman"/>
                <w:kern w:val="18"/>
                <w:sz w:val="18"/>
                <w:szCs w:val="18"/>
              </w:rPr>
              <w:t>□</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满足生态保护红线、水环境质量底线、资源利用上线和环境准入清单管理要求</w:t>
            </w:r>
            <w:r w:rsidRPr="00676D11">
              <w:rPr>
                <w:rFonts w:ascii="MS Mincho" w:eastAsia="MS Mincho" w:hAnsi="MS Mincho" w:cs="MS Mincho" w:hint="eastAsia"/>
                <w:sz w:val="18"/>
                <w:szCs w:val="18"/>
                <w:lang w:bidi="ar"/>
              </w:rPr>
              <w:t>☑</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污染源排放量核算</w:t>
            </w:r>
          </w:p>
        </w:tc>
        <w:tc>
          <w:tcPr>
            <w:tcW w:w="2598" w:type="dxa"/>
            <w:gridSpan w:val="4"/>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污染物名称</w:t>
            </w:r>
          </w:p>
        </w:tc>
        <w:tc>
          <w:tcPr>
            <w:tcW w:w="2150" w:type="dxa"/>
            <w:gridSpan w:val="4"/>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排放量</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t/a</w:t>
            </w:r>
            <w:r w:rsidRPr="00676D11">
              <w:rPr>
                <w:rFonts w:ascii="Times New Roman" w:hAnsi="Times New Roman" w:cs="Times New Roman"/>
                <w:kern w:val="18"/>
                <w:sz w:val="18"/>
                <w:szCs w:val="18"/>
              </w:rPr>
              <w:t>）</w:t>
            </w:r>
          </w:p>
        </w:tc>
        <w:tc>
          <w:tcPr>
            <w:tcW w:w="2940" w:type="dxa"/>
            <w:gridSpan w:val="4"/>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排放浓度</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mg/L</w:t>
            </w:r>
            <w:r w:rsidRPr="00676D11">
              <w:rPr>
                <w:rFonts w:ascii="Times New Roman" w:hAnsi="Times New Roman" w:cs="Times New Roman"/>
                <w:kern w:val="18"/>
                <w:sz w:val="18"/>
                <w:szCs w:val="18"/>
              </w:rPr>
              <w:t>）</w:t>
            </w:r>
          </w:p>
        </w:tc>
      </w:tr>
      <w:tr w:rsidR="00676D11" w:rsidRPr="00676D11" w:rsidTr="00676D11">
        <w:trPr>
          <w:jc w:val="center"/>
        </w:trPr>
        <w:tc>
          <w:tcPr>
            <w:tcW w:w="298" w:type="dxa"/>
            <w:vMerge/>
          </w:tcPr>
          <w:p w:rsidR="00676D11" w:rsidRPr="00676D11" w:rsidRDefault="00676D11" w:rsidP="00676D11">
            <w:pPr>
              <w:topLinePunct/>
              <w:contextualSpacing/>
              <w:jc w:val="center"/>
              <w:rPr>
                <w:rFonts w:ascii="Times New Roman" w:hAnsi="Times New Roman" w:cs="Times New Roman"/>
                <w:kern w:val="18"/>
                <w:sz w:val="18"/>
                <w:szCs w:val="18"/>
              </w:rPr>
            </w:pPr>
          </w:p>
        </w:tc>
        <w:tc>
          <w:tcPr>
            <w:tcW w:w="879" w:type="dxa"/>
            <w:vMerge/>
            <w:vAlign w:val="center"/>
          </w:tcPr>
          <w:p w:rsidR="00676D11" w:rsidRPr="00676D11" w:rsidRDefault="00676D11" w:rsidP="00676D11">
            <w:pPr>
              <w:topLinePunct/>
              <w:contextualSpacing/>
              <w:jc w:val="center"/>
              <w:rPr>
                <w:rFonts w:ascii="Times New Roman" w:hAnsi="Times New Roman" w:cs="Times New Roman"/>
                <w:kern w:val="18"/>
                <w:sz w:val="18"/>
                <w:szCs w:val="18"/>
              </w:rPr>
            </w:pPr>
          </w:p>
        </w:tc>
        <w:tc>
          <w:tcPr>
            <w:tcW w:w="2598" w:type="dxa"/>
            <w:gridSpan w:val="4"/>
            <w:vAlign w:val="center"/>
          </w:tcPr>
          <w:p w:rsidR="00676D11" w:rsidRPr="00676D11" w:rsidRDefault="00676D11" w:rsidP="00676D11">
            <w:pPr>
              <w:pStyle w:val="ae"/>
              <w:spacing w:line="240" w:lineRule="auto"/>
              <w:contextualSpacing/>
              <w:rPr>
                <w:sz w:val="18"/>
                <w:szCs w:val="18"/>
              </w:rPr>
            </w:pPr>
            <w:r w:rsidRPr="00676D11">
              <w:rPr>
                <w:sz w:val="18"/>
                <w:szCs w:val="18"/>
              </w:rPr>
              <w:t>COD</w:t>
            </w:r>
          </w:p>
        </w:tc>
        <w:tc>
          <w:tcPr>
            <w:tcW w:w="2150" w:type="dxa"/>
            <w:gridSpan w:val="4"/>
            <w:vAlign w:val="center"/>
          </w:tcPr>
          <w:p w:rsidR="00676D11" w:rsidRPr="00676D11" w:rsidRDefault="00676D11" w:rsidP="00676D11">
            <w:pPr>
              <w:jc w:val="center"/>
              <w:textAlignment w:val="center"/>
              <w:rPr>
                <w:rFonts w:ascii="Times New Roman" w:hAnsi="Times New Roman" w:cs="Times New Roman"/>
                <w:sz w:val="18"/>
                <w:szCs w:val="18"/>
                <w:lang w:bidi="ar"/>
              </w:rPr>
            </w:pPr>
            <w:r w:rsidRPr="00676D11">
              <w:rPr>
                <w:rFonts w:ascii="Times New Roman" w:hAnsi="Times New Roman" w:cs="Times New Roman"/>
                <w:sz w:val="18"/>
                <w:szCs w:val="18"/>
                <w:lang w:bidi="ar"/>
              </w:rPr>
              <w:t>0.</w:t>
            </w:r>
            <w:r w:rsidRPr="00676D11">
              <w:rPr>
                <w:rFonts w:ascii="Times New Roman" w:hAnsi="Times New Roman" w:cs="Times New Roman" w:hint="eastAsia"/>
                <w:sz w:val="18"/>
                <w:szCs w:val="18"/>
                <w:lang w:bidi="ar"/>
              </w:rPr>
              <w:t>298</w:t>
            </w:r>
          </w:p>
        </w:tc>
        <w:tc>
          <w:tcPr>
            <w:tcW w:w="2940" w:type="dxa"/>
            <w:gridSpan w:val="4"/>
            <w:vAlign w:val="center"/>
          </w:tcPr>
          <w:p w:rsidR="00676D11" w:rsidRPr="00676D11" w:rsidRDefault="00676D11" w:rsidP="00676D11">
            <w:pPr>
              <w:jc w:val="center"/>
              <w:textAlignment w:val="center"/>
              <w:rPr>
                <w:rFonts w:ascii="Times New Roman" w:hAnsi="Times New Roman" w:cs="Times New Roman"/>
                <w:sz w:val="18"/>
                <w:szCs w:val="18"/>
                <w:lang w:bidi="ar"/>
              </w:rPr>
            </w:pPr>
            <w:r w:rsidRPr="00676D11">
              <w:rPr>
                <w:rFonts w:ascii="Times New Roman" w:hAnsi="Times New Roman" w:cs="Times New Roman" w:hint="eastAsia"/>
                <w:sz w:val="18"/>
                <w:szCs w:val="18"/>
                <w:lang w:bidi="ar"/>
              </w:rPr>
              <w:t>232</w:t>
            </w:r>
          </w:p>
        </w:tc>
      </w:tr>
      <w:tr w:rsidR="00676D11" w:rsidRPr="00676D11" w:rsidTr="00676D11">
        <w:trPr>
          <w:jc w:val="center"/>
        </w:trPr>
        <w:tc>
          <w:tcPr>
            <w:tcW w:w="298" w:type="dxa"/>
            <w:vMerge/>
          </w:tcPr>
          <w:p w:rsidR="00676D11" w:rsidRPr="00676D11" w:rsidRDefault="00676D11" w:rsidP="00676D11">
            <w:pPr>
              <w:topLinePunct/>
              <w:contextualSpacing/>
              <w:jc w:val="center"/>
              <w:rPr>
                <w:rFonts w:ascii="Times New Roman" w:hAnsi="Times New Roman" w:cs="Times New Roman"/>
                <w:kern w:val="18"/>
                <w:sz w:val="18"/>
                <w:szCs w:val="18"/>
              </w:rPr>
            </w:pPr>
          </w:p>
        </w:tc>
        <w:tc>
          <w:tcPr>
            <w:tcW w:w="879" w:type="dxa"/>
            <w:vMerge/>
            <w:vAlign w:val="center"/>
          </w:tcPr>
          <w:p w:rsidR="00676D11" w:rsidRPr="00676D11" w:rsidRDefault="00676D11" w:rsidP="00676D11">
            <w:pPr>
              <w:topLinePunct/>
              <w:contextualSpacing/>
              <w:jc w:val="center"/>
              <w:rPr>
                <w:rFonts w:ascii="Times New Roman" w:hAnsi="Times New Roman" w:cs="Times New Roman"/>
                <w:kern w:val="18"/>
                <w:sz w:val="18"/>
                <w:szCs w:val="18"/>
              </w:rPr>
            </w:pPr>
          </w:p>
        </w:tc>
        <w:tc>
          <w:tcPr>
            <w:tcW w:w="2598" w:type="dxa"/>
            <w:gridSpan w:val="4"/>
            <w:vAlign w:val="center"/>
          </w:tcPr>
          <w:p w:rsidR="00676D11" w:rsidRPr="00676D11" w:rsidRDefault="00676D11" w:rsidP="00676D11">
            <w:pPr>
              <w:pStyle w:val="ae"/>
              <w:spacing w:line="240" w:lineRule="auto"/>
              <w:contextualSpacing/>
              <w:rPr>
                <w:sz w:val="18"/>
                <w:szCs w:val="18"/>
              </w:rPr>
            </w:pPr>
            <w:r w:rsidRPr="00676D11">
              <w:rPr>
                <w:sz w:val="18"/>
                <w:szCs w:val="18"/>
              </w:rPr>
              <w:t>BOD</w:t>
            </w:r>
            <w:r w:rsidRPr="00676D11">
              <w:rPr>
                <w:sz w:val="18"/>
                <w:szCs w:val="18"/>
                <w:vertAlign w:val="subscript"/>
              </w:rPr>
              <w:t>5</w:t>
            </w:r>
          </w:p>
        </w:tc>
        <w:tc>
          <w:tcPr>
            <w:tcW w:w="2150" w:type="dxa"/>
            <w:gridSpan w:val="4"/>
            <w:vAlign w:val="center"/>
          </w:tcPr>
          <w:p w:rsidR="00676D11" w:rsidRPr="00676D11" w:rsidRDefault="00676D11" w:rsidP="00676D11">
            <w:pPr>
              <w:jc w:val="center"/>
              <w:textAlignment w:val="center"/>
              <w:rPr>
                <w:rFonts w:ascii="Times New Roman" w:hAnsi="Times New Roman" w:cs="Times New Roman"/>
                <w:sz w:val="18"/>
                <w:szCs w:val="18"/>
                <w:lang w:bidi="ar"/>
              </w:rPr>
            </w:pPr>
            <w:r w:rsidRPr="00676D11">
              <w:rPr>
                <w:rFonts w:ascii="Times New Roman" w:hAnsi="Times New Roman" w:cs="Times New Roman"/>
                <w:sz w:val="18"/>
                <w:szCs w:val="18"/>
                <w:lang w:bidi="ar"/>
              </w:rPr>
              <w:t>0.</w:t>
            </w:r>
            <w:r w:rsidRPr="00676D11">
              <w:rPr>
                <w:rFonts w:ascii="Times New Roman" w:hAnsi="Times New Roman" w:cs="Times New Roman" w:hint="eastAsia"/>
                <w:sz w:val="18"/>
                <w:szCs w:val="18"/>
                <w:lang w:bidi="ar"/>
              </w:rPr>
              <w:t>156</w:t>
            </w:r>
          </w:p>
        </w:tc>
        <w:tc>
          <w:tcPr>
            <w:tcW w:w="2940" w:type="dxa"/>
            <w:gridSpan w:val="4"/>
            <w:vAlign w:val="center"/>
          </w:tcPr>
          <w:p w:rsidR="00676D11" w:rsidRPr="00676D11" w:rsidRDefault="00676D11" w:rsidP="00676D11">
            <w:pPr>
              <w:jc w:val="center"/>
              <w:textAlignment w:val="center"/>
              <w:rPr>
                <w:rFonts w:ascii="Times New Roman" w:hAnsi="Times New Roman" w:cs="Times New Roman"/>
                <w:sz w:val="18"/>
                <w:szCs w:val="18"/>
                <w:lang w:bidi="ar"/>
              </w:rPr>
            </w:pPr>
            <w:r w:rsidRPr="00676D11">
              <w:rPr>
                <w:rFonts w:ascii="Times New Roman" w:hAnsi="Times New Roman" w:cs="Times New Roman" w:hint="eastAsia"/>
                <w:sz w:val="18"/>
                <w:szCs w:val="18"/>
                <w:lang w:bidi="ar"/>
              </w:rPr>
              <w:t>121</w:t>
            </w:r>
          </w:p>
        </w:tc>
      </w:tr>
      <w:tr w:rsidR="00676D11" w:rsidRPr="00676D11" w:rsidTr="00676D11">
        <w:trPr>
          <w:jc w:val="center"/>
        </w:trPr>
        <w:tc>
          <w:tcPr>
            <w:tcW w:w="298" w:type="dxa"/>
            <w:vMerge/>
          </w:tcPr>
          <w:p w:rsidR="00676D11" w:rsidRPr="00676D11" w:rsidRDefault="00676D11" w:rsidP="00676D11">
            <w:pPr>
              <w:topLinePunct/>
              <w:contextualSpacing/>
              <w:jc w:val="center"/>
              <w:rPr>
                <w:rFonts w:ascii="Times New Roman" w:hAnsi="Times New Roman" w:cs="Times New Roman"/>
                <w:kern w:val="18"/>
                <w:sz w:val="18"/>
                <w:szCs w:val="18"/>
              </w:rPr>
            </w:pPr>
          </w:p>
        </w:tc>
        <w:tc>
          <w:tcPr>
            <w:tcW w:w="879" w:type="dxa"/>
            <w:vMerge/>
            <w:vAlign w:val="center"/>
          </w:tcPr>
          <w:p w:rsidR="00676D11" w:rsidRPr="00676D11" w:rsidRDefault="00676D11" w:rsidP="00676D11">
            <w:pPr>
              <w:topLinePunct/>
              <w:contextualSpacing/>
              <w:jc w:val="center"/>
              <w:rPr>
                <w:rFonts w:ascii="Times New Roman" w:hAnsi="Times New Roman" w:cs="Times New Roman"/>
                <w:kern w:val="18"/>
                <w:sz w:val="18"/>
                <w:szCs w:val="18"/>
              </w:rPr>
            </w:pPr>
          </w:p>
        </w:tc>
        <w:tc>
          <w:tcPr>
            <w:tcW w:w="2598" w:type="dxa"/>
            <w:gridSpan w:val="4"/>
            <w:vAlign w:val="center"/>
          </w:tcPr>
          <w:p w:rsidR="00676D11" w:rsidRPr="00676D11" w:rsidRDefault="00676D11" w:rsidP="00676D11">
            <w:pPr>
              <w:pStyle w:val="ae"/>
              <w:spacing w:line="240" w:lineRule="auto"/>
              <w:contextualSpacing/>
              <w:rPr>
                <w:sz w:val="18"/>
                <w:szCs w:val="18"/>
              </w:rPr>
            </w:pPr>
            <w:r w:rsidRPr="00676D11">
              <w:rPr>
                <w:sz w:val="18"/>
                <w:szCs w:val="18"/>
              </w:rPr>
              <w:t>NH</w:t>
            </w:r>
            <w:r w:rsidRPr="00676D11">
              <w:rPr>
                <w:sz w:val="18"/>
                <w:szCs w:val="18"/>
                <w:vertAlign w:val="subscript"/>
              </w:rPr>
              <w:t>3</w:t>
            </w:r>
            <w:r w:rsidRPr="00676D11">
              <w:rPr>
                <w:sz w:val="18"/>
                <w:szCs w:val="18"/>
              </w:rPr>
              <w:t>-N</w:t>
            </w:r>
          </w:p>
        </w:tc>
        <w:tc>
          <w:tcPr>
            <w:tcW w:w="2150" w:type="dxa"/>
            <w:gridSpan w:val="4"/>
            <w:vAlign w:val="center"/>
          </w:tcPr>
          <w:p w:rsidR="00676D11" w:rsidRPr="00676D11" w:rsidRDefault="00676D11" w:rsidP="00676D11">
            <w:pPr>
              <w:jc w:val="center"/>
              <w:textAlignment w:val="center"/>
              <w:rPr>
                <w:rFonts w:ascii="Times New Roman" w:hAnsi="Times New Roman" w:cs="Times New Roman"/>
                <w:sz w:val="18"/>
                <w:szCs w:val="18"/>
                <w:lang w:bidi="ar"/>
              </w:rPr>
            </w:pPr>
            <w:r w:rsidRPr="00676D11">
              <w:rPr>
                <w:rFonts w:ascii="Times New Roman" w:hAnsi="Times New Roman" w:cs="Times New Roman"/>
                <w:sz w:val="18"/>
                <w:szCs w:val="18"/>
                <w:lang w:bidi="ar"/>
              </w:rPr>
              <w:t>0.003</w:t>
            </w:r>
          </w:p>
        </w:tc>
        <w:tc>
          <w:tcPr>
            <w:tcW w:w="2940" w:type="dxa"/>
            <w:gridSpan w:val="4"/>
            <w:vAlign w:val="center"/>
          </w:tcPr>
          <w:p w:rsidR="00676D11" w:rsidRPr="00676D11" w:rsidRDefault="00676D11" w:rsidP="00676D11">
            <w:pPr>
              <w:jc w:val="center"/>
              <w:textAlignment w:val="center"/>
              <w:rPr>
                <w:rFonts w:ascii="Times New Roman" w:hAnsi="Times New Roman" w:cs="Times New Roman"/>
                <w:sz w:val="18"/>
                <w:szCs w:val="18"/>
                <w:lang w:bidi="ar"/>
              </w:rPr>
            </w:pPr>
            <w:r w:rsidRPr="00676D11">
              <w:rPr>
                <w:rFonts w:ascii="Times New Roman" w:hAnsi="Times New Roman" w:cs="Times New Roman"/>
                <w:sz w:val="18"/>
                <w:szCs w:val="18"/>
                <w:lang w:bidi="ar"/>
              </w:rPr>
              <w:t>2.</w:t>
            </w:r>
            <w:r w:rsidRPr="00676D11">
              <w:rPr>
                <w:rFonts w:ascii="Times New Roman" w:hAnsi="Times New Roman" w:cs="Times New Roman" w:hint="eastAsia"/>
                <w:sz w:val="18"/>
                <w:szCs w:val="18"/>
                <w:lang w:bidi="ar"/>
              </w:rPr>
              <w:t>33</w:t>
            </w:r>
          </w:p>
        </w:tc>
      </w:tr>
      <w:tr w:rsidR="00676D11" w:rsidRPr="00676D11" w:rsidTr="00676D11">
        <w:trPr>
          <w:jc w:val="center"/>
        </w:trPr>
        <w:tc>
          <w:tcPr>
            <w:tcW w:w="298" w:type="dxa"/>
            <w:vMerge/>
          </w:tcPr>
          <w:p w:rsidR="00676D11" w:rsidRPr="00676D11" w:rsidRDefault="00676D11" w:rsidP="00676D11">
            <w:pPr>
              <w:topLinePunct/>
              <w:contextualSpacing/>
              <w:jc w:val="center"/>
              <w:rPr>
                <w:rFonts w:ascii="Times New Roman" w:hAnsi="Times New Roman" w:cs="Times New Roman"/>
                <w:kern w:val="18"/>
                <w:sz w:val="18"/>
                <w:szCs w:val="18"/>
              </w:rPr>
            </w:pPr>
          </w:p>
        </w:tc>
        <w:tc>
          <w:tcPr>
            <w:tcW w:w="879" w:type="dxa"/>
            <w:vMerge/>
            <w:vAlign w:val="center"/>
          </w:tcPr>
          <w:p w:rsidR="00676D11" w:rsidRPr="00676D11" w:rsidRDefault="00676D11" w:rsidP="00676D11">
            <w:pPr>
              <w:topLinePunct/>
              <w:contextualSpacing/>
              <w:jc w:val="center"/>
              <w:rPr>
                <w:rFonts w:ascii="Times New Roman" w:hAnsi="Times New Roman" w:cs="Times New Roman"/>
                <w:kern w:val="18"/>
                <w:sz w:val="18"/>
                <w:szCs w:val="18"/>
              </w:rPr>
            </w:pPr>
          </w:p>
        </w:tc>
        <w:tc>
          <w:tcPr>
            <w:tcW w:w="2598" w:type="dxa"/>
            <w:gridSpan w:val="4"/>
            <w:vAlign w:val="center"/>
          </w:tcPr>
          <w:p w:rsidR="00676D11" w:rsidRPr="00676D11" w:rsidRDefault="00676D11" w:rsidP="00676D11">
            <w:pPr>
              <w:pStyle w:val="ae"/>
              <w:spacing w:line="240" w:lineRule="auto"/>
              <w:contextualSpacing/>
              <w:rPr>
                <w:sz w:val="18"/>
                <w:szCs w:val="18"/>
              </w:rPr>
            </w:pPr>
            <w:r w:rsidRPr="00676D11">
              <w:rPr>
                <w:sz w:val="18"/>
                <w:szCs w:val="18"/>
              </w:rPr>
              <w:t>石油类</w:t>
            </w:r>
          </w:p>
        </w:tc>
        <w:tc>
          <w:tcPr>
            <w:tcW w:w="2150" w:type="dxa"/>
            <w:gridSpan w:val="4"/>
            <w:vAlign w:val="center"/>
          </w:tcPr>
          <w:p w:rsidR="00676D11" w:rsidRPr="00676D11" w:rsidRDefault="00676D11" w:rsidP="00676D11">
            <w:pPr>
              <w:jc w:val="center"/>
              <w:textAlignment w:val="center"/>
              <w:rPr>
                <w:rFonts w:ascii="Times New Roman" w:hAnsi="Times New Roman" w:cs="Times New Roman"/>
                <w:sz w:val="18"/>
                <w:szCs w:val="18"/>
                <w:lang w:bidi="ar"/>
              </w:rPr>
            </w:pPr>
            <w:r w:rsidRPr="00676D11">
              <w:rPr>
                <w:rFonts w:ascii="Times New Roman" w:hAnsi="Times New Roman" w:cs="Times New Roman"/>
                <w:sz w:val="18"/>
                <w:szCs w:val="18"/>
                <w:lang w:bidi="ar"/>
              </w:rPr>
              <w:t>0.00</w:t>
            </w:r>
            <w:r w:rsidRPr="00676D11">
              <w:rPr>
                <w:rFonts w:ascii="Times New Roman" w:hAnsi="Times New Roman" w:cs="Times New Roman" w:hint="eastAsia"/>
                <w:sz w:val="18"/>
                <w:szCs w:val="18"/>
                <w:lang w:bidi="ar"/>
              </w:rPr>
              <w:t>6</w:t>
            </w:r>
          </w:p>
        </w:tc>
        <w:tc>
          <w:tcPr>
            <w:tcW w:w="2940" w:type="dxa"/>
            <w:gridSpan w:val="4"/>
            <w:vAlign w:val="center"/>
          </w:tcPr>
          <w:p w:rsidR="00676D11" w:rsidRPr="00676D11" w:rsidRDefault="00676D11" w:rsidP="00676D11">
            <w:pPr>
              <w:jc w:val="center"/>
              <w:textAlignment w:val="center"/>
              <w:rPr>
                <w:rFonts w:ascii="Times New Roman" w:hAnsi="Times New Roman" w:cs="Times New Roman"/>
                <w:sz w:val="18"/>
                <w:szCs w:val="18"/>
                <w:lang w:bidi="ar"/>
              </w:rPr>
            </w:pPr>
            <w:r w:rsidRPr="00676D11">
              <w:rPr>
                <w:rFonts w:ascii="Times New Roman" w:hAnsi="Times New Roman" w:cs="Times New Roman" w:hint="eastAsia"/>
                <w:sz w:val="18"/>
                <w:szCs w:val="18"/>
                <w:lang w:bidi="ar"/>
              </w:rPr>
              <w:t>4.64</w:t>
            </w:r>
          </w:p>
        </w:tc>
      </w:tr>
      <w:tr w:rsidR="00676D11" w:rsidRPr="00676D11" w:rsidTr="00676D11">
        <w:trPr>
          <w:jc w:val="center"/>
        </w:trPr>
        <w:tc>
          <w:tcPr>
            <w:tcW w:w="298" w:type="dxa"/>
            <w:vMerge/>
          </w:tcPr>
          <w:p w:rsidR="00676D11" w:rsidRPr="00676D11" w:rsidRDefault="00676D11" w:rsidP="00676D11">
            <w:pPr>
              <w:topLinePunct/>
              <w:contextualSpacing/>
              <w:jc w:val="center"/>
              <w:rPr>
                <w:rFonts w:ascii="Times New Roman" w:hAnsi="Times New Roman" w:cs="Times New Roman"/>
                <w:kern w:val="18"/>
                <w:sz w:val="18"/>
                <w:szCs w:val="18"/>
              </w:rPr>
            </w:pPr>
          </w:p>
        </w:tc>
        <w:tc>
          <w:tcPr>
            <w:tcW w:w="879" w:type="dxa"/>
            <w:vMerge/>
            <w:vAlign w:val="center"/>
          </w:tcPr>
          <w:p w:rsidR="00676D11" w:rsidRPr="00676D11" w:rsidRDefault="00676D11" w:rsidP="00676D11">
            <w:pPr>
              <w:topLinePunct/>
              <w:contextualSpacing/>
              <w:jc w:val="center"/>
              <w:rPr>
                <w:rFonts w:ascii="Times New Roman" w:hAnsi="Times New Roman" w:cs="Times New Roman"/>
                <w:kern w:val="18"/>
                <w:sz w:val="18"/>
                <w:szCs w:val="18"/>
              </w:rPr>
            </w:pPr>
          </w:p>
        </w:tc>
        <w:tc>
          <w:tcPr>
            <w:tcW w:w="2598" w:type="dxa"/>
            <w:gridSpan w:val="4"/>
            <w:vAlign w:val="center"/>
          </w:tcPr>
          <w:p w:rsidR="00676D11" w:rsidRPr="00676D11" w:rsidRDefault="00676D11" w:rsidP="00676D11">
            <w:pPr>
              <w:pStyle w:val="ae"/>
              <w:spacing w:line="240" w:lineRule="auto"/>
              <w:contextualSpacing/>
              <w:rPr>
                <w:sz w:val="18"/>
                <w:szCs w:val="18"/>
              </w:rPr>
            </w:pPr>
            <w:r w:rsidRPr="00676D11">
              <w:rPr>
                <w:sz w:val="18"/>
                <w:szCs w:val="18"/>
              </w:rPr>
              <w:t>SS</w:t>
            </w:r>
          </w:p>
        </w:tc>
        <w:tc>
          <w:tcPr>
            <w:tcW w:w="2150" w:type="dxa"/>
            <w:gridSpan w:val="4"/>
            <w:vAlign w:val="center"/>
          </w:tcPr>
          <w:p w:rsidR="00676D11" w:rsidRPr="00676D11" w:rsidRDefault="00676D11" w:rsidP="00676D11">
            <w:pPr>
              <w:jc w:val="center"/>
              <w:textAlignment w:val="center"/>
              <w:rPr>
                <w:rFonts w:ascii="Times New Roman" w:hAnsi="Times New Roman" w:cs="Times New Roman"/>
                <w:sz w:val="18"/>
                <w:szCs w:val="18"/>
                <w:lang w:bidi="ar"/>
              </w:rPr>
            </w:pPr>
            <w:r w:rsidRPr="00676D11">
              <w:rPr>
                <w:rFonts w:ascii="Times New Roman" w:hAnsi="Times New Roman" w:cs="Times New Roman"/>
                <w:sz w:val="18"/>
                <w:szCs w:val="18"/>
                <w:lang w:bidi="ar"/>
              </w:rPr>
              <w:t>0.0</w:t>
            </w:r>
            <w:r w:rsidRPr="00676D11">
              <w:rPr>
                <w:rFonts w:ascii="Times New Roman" w:hAnsi="Times New Roman" w:cs="Times New Roman" w:hint="eastAsia"/>
                <w:sz w:val="18"/>
                <w:szCs w:val="18"/>
                <w:lang w:bidi="ar"/>
              </w:rPr>
              <w:t>97</w:t>
            </w:r>
          </w:p>
        </w:tc>
        <w:tc>
          <w:tcPr>
            <w:tcW w:w="2940" w:type="dxa"/>
            <w:gridSpan w:val="4"/>
            <w:vAlign w:val="center"/>
          </w:tcPr>
          <w:p w:rsidR="00676D11" w:rsidRPr="00676D11" w:rsidRDefault="00676D11" w:rsidP="00676D11">
            <w:pPr>
              <w:jc w:val="center"/>
              <w:textAlignment w:val="center"/>
              <w:rPr>
                <w:rFonts w:ascii="Times New Roman" w:hAnsi="Times New Roman" w:cs="Times New Roman"/>
                <w:sz w:val="18"/>
                <w:szCs w:val="18"/>
                <w:lang w:bidi="ar"/>
              </w:rPr>
            </w:pPr>
            <w:r w:rsidRPr="00676D11">
              <w:rPr>
                <w:rFonts w:ascii="Times New Roman" w:hAnsi="Times New Roman" w:cs="Times New Roman" w:hint="eastAsia"/>
                <w:sz w:val="18"/>
                <w:szCs w:val="18"/>
                <w:lang w:bidi="ar"/>
              </w:rPr>
              <w:t>75</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Merge w:val="restart"/>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替代源排放情况</w:t>
            </w:r>
          </w:p>
        </w:tc>
        <w:tc>
          <w:tcPr>
            <w:tcW w:w="183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污染源名称</w:t>
            </w:r>
          </w:p>
        </w:tc>
        <w:tc>
          <w:tcPr>
            <w:tcW w:w="1137" w:type="dxa"/>
            <w:gridSpan w:val="4"/>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排污许可证编号</w:t>
            </w:r>
          </w:p>
        </w:tc>
        <w:tc>
          <w:tcPr>
            <w:tcW w:w="1138" w:type="dxa"/>
            <w:gridSpan w:val="2"/>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污染物名称</w:t>
            </w:r>
          </w:p>
        </w:tc>
        <w:tc>
          <w:tcPr>
            <w:tcW w:w="1143" w:type="dxa"/>
            <w:gridSpan w:val="3"/>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排放量</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t/a</w:t>
            </w:r>
            <w:r w:rsidRPr="00676D11">
              <w:rPr>
                <w:rFonts w:ascii="Times New Roman" w:hAnsi="Times New Roman" w:cs="Times New Roman"/>
                <w:kern w:val="18"/>
                <w:sz w:val="18"/>
                <w:szCs w:val="18"/>
              </w:rPr>
              <w:t>）</w:t>
            </w:r>
          </w:p>
        </w:tc>
        <w:tc>
          <w:tcPr>
            <w:tcW w:w="2431" w:type="dxa"/>
            <w:gridSpan w:val="2"/>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排放浓度</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mg/L</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Merge/>
            <w:vAlign w:val="center"/>
          </w:tcPr>
          <w:p w:rsidR="005A53DB" w:rsidRPr="00676D11" w:rsidRDefault="005A53DB" w:rsidP="00676D11">
            <w:pPr>
              <w:topLinePunct/>
              <w:contextualSpacing/>
              <w:jc w:val="center"/>
              <w:rPr>
                <w:rFonts w:ascii="Times New Roman" w:hAnsi="Times New Roman" w:cs="Times New Roman"/>
                <w:kern w:val="18"/>
                <w:sz w:val="18"/>
                <w:szCs w:val="18"/>
              </w:rPr>
            </w:pPr>
          </w:p>
        </w:tc>
        <w:tc>
          <w:tcPr>
            <w:tcW w:w="1839" w:type="dxa"/>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p>
        </w:tc>
        <w:tc>
          <w:tcPr>
            <w:tcW w:w="1137" w:type="dxa"/>
            <w:gridSpan w:val="4"/>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p>
        </w:tc>
        <w:tc>
          <w:tcPr>
            <w:tcW w:w="1138" w:type="dxa"/>
            <w:gridSpan w:val="2"/>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p>
        </w:tc>
        <w:tc>
          <w:tcPr>
            <w:tcW w:w="1143" w:type="dxa"/>
            <w:gridSpan w:val="3"/>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p>
        </w:tc>
        <w:tc>
          <w:tcPr>
            <w:tcW w:w="2431" w:type="dxa"/>
            <w:gridSpan w:val="2"/>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p>
        </w:tc>
      </w:tr>
      <w:tr w:rsidR="005A53DB" w:rsidRPr="00676D11" w:rsidTr="00676D11">
        <w:trPr>
          <w:jc w:val="center"/>
        </w:trPr>
        <w:tc>
          <w:tcPr>
            <w:tcW w:w="298" w:type="dxa"/>
            <w:vMerge/>
          </w:tcPr>
          <w:p w:rsidR="005A53DB" w:rsidRPr="00676D11" w:rsidRDefault="005A53DB" w:rsidP="00676D11">
            <w:pPr>
              <w:topLinePunct/>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topLinePunct/>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生态流量确定</w:t>
            </w:r>
          </w:p>
        </w:tc>
        <w:tc>
          <w:tcPr>
            <w:tcW w:w="7688" w:type="dxa"/>
            <w:gridSpan w:val="12"/>
          </w:tcPr>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生态流量：一般水期（</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m</w:t>
            </w:r>
            <w:r w:rsidRPr="00676D11">
              <w:rPr>
                <w:rFonts w:ascii="Times New Roman" w:hAnsi="Times New Roman" w:cs="Times New Roman"/>
                <w:kern w:val="18"/>
                <w:sz w:val="18"/>
                <w:szCs w:val="18"/>
                <w:vertAlign w:val="superscript"/>
              </w:rPr>
              <w:t>3</w:t>
            </w:r>
            <w:r w:rsidRPr="00676D11">
              <w:rPr>
                <w:rFonts w:ascii="Times New Roman" w:hAnsi="Times New Roman" w:cs="Times New Roman"/>
                <w:kern w:val="18"/>
                <w:sz w:val="18"/>
                <w:szCs w:val="18"/>
              </w:rPr>
              <w:t>/s</w:t>
            </w:r>
            <w:r w:rsidRPr="00676D11">
              <w:rPr>
                <w:rFonts w:ascii="Times New Roman" w:hAnsi="Times New Roman" w:cs="Times New Roman"/>
                <w:kern w:val="18"/>
                <w:sz w:val="18"/>
                <w:szCs w:val="18"/>
              </w:rPr>
              <w:t>；鱼类繁殖期（</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m</w:t>
            </w:r>
            <w:r w:rsidRPr="00676D11">
              <w:rPr>
                <w:rFonts w:ascii="Times New Roman" w:hAnsi="Times New Roman" w:cs="Times New Roman"/>
                <w:kern w:val="18"/>
                <w:sz w:val="18"/>
                <w:szCs w:val="18"/>
                <w:vertAlign w:val="superscript"/>
              </w:rPr>
              <w:t>3</w:t>
            </w:r>
            <w:r w:rsidRPr="00676D11">
              <w:rPr>
                <w:rFonts w:ascii="Times New Roman" w:hAnsi="Times New Roman" w:cs="Times New Roman"/>
                <w:kern w:val="18"/>
                <w:sz w:val="18"/>
                <w:szCs w:val="18"/>
              </w:rPr>
              <w:t>/s</w:t>
            </w:r>
            <w:r w:rsidRPr="00676D11">
              <w:rPr>
                <w:rFonts w:ascii="Times New Roman" w:hAnsi="Times New Roman" w:cs="Times New Roman"/>
                <w:kern w:val="18"/>
                <w:sz w:val="18"/>
                <w:szCs w:val="18"/>
              </w:rPr>
              <w:t>；其他（</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m</w:t>
            </w:r>
            <w:r w:rsidRPr="00676D11">
              <w:rPr>
                <w:rFonts w:ascii="Times New Roman" w:hAnsi="Times New Roman" w:cs="Times New Roman"/>
                <w:kern w:val="18"/>
                <w:sz w:val="18"/>
                <w:szCs w:val="18"/>
                <w:vertAlign w:val="superscript"/>
              </w:rPr>
              <w:t>3</w:t>
            </w:r>
            <w:r w:rsidRPr="00676D11">
              <w:rPr>
                <w:rFonts w:ascii="Times New Roman" w:hAnsi="Times New Roman" w:cs="Times New Roman"/>
                <w:kern w:val="18"/>
                <w:sz w:val="18"/>
                <w:szCs w:val="18"/>
              </w:rPr>
              <w:t xml:space="preserve">/s </w:t>
            </w:r>
          </w:p>
          <w:p w:rsidR="005A53DB" w:rsidRPr="00676D11" w:rsidRDefault="005A53DB" w:rsidP="00676D11">
            <w:pPr>
              <w:topLinePunct/>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生态水位：一般水期（</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m</w:t>
            </w:r>
            <w:r w:rsidRPr="00676D11">
              <w:rPr>
                <w:rFonts w:ascii="Times New Roman" w:hAnsi="Times New Roman" w:cs="Times New Roman"/>
                <w:kern w:val="18"/>
                <w:sz w:val="18"/>
                <w:szCs w:val="18"/>
              </w:rPr>
              <w:t>；鱼类繁殖期（</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m</w:t>
            </w:r>
            <w:r w:rsidRPr="00676D11">
              <w:rPr>
                <w:rFonts w:ascii="Times New Roman" w:hAnsi="Times New Roman" w:cs="Times New Roman"/>
                <w:kern w:val="18"/>
                <w:sz w:val="18"/>
                <w:szCs w:val="18"/>
              </w:rPr>
              <w:t>；其他（</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m</w:t>
            </w:r>
          </w:p>
        </w:tc>
      </w:tr>
      <w:tr w:rsidR="005A53DB" w:rsidRPr="00676D11" w:rsidTr="00676D11">
        <w:trPr>
          <w:jc w:val="center"/>
        </w:trPr>
        <w:tc>
          <w:tcPr>
            <w:tcW w:w="298" w:type="dxa"/>
            <w:vMerge w:val="restart"/>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防治措施</w:t>
            </w:r>
          </w:p>
        </w:tc>
        <w:tc>
          <w:tcPr>
            <w:tcW w:w="879" w:type="dxa"/>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环保措施</w:t>
            </w:r>
          </w:p>
        </w:tc>
        <w:tc>
          <w:tcPr>
            <w:tcW w:w="7688" w:type="dxa"/>
            <w:gridSpan w:val="12"/>
            <w:vAlign w:val="center"/>
          </w:tcPr>
          <w:p w:rsidR="005A53DB" w:rsidRPr="00676D11" w:rsidRDefault="005A53DB" w:rsidP="00676D11">
            <w:pPr>
              <w:autoSpaceDE w:val="0"/>
              <w:autoSpaceDN w:val="0"/>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污水处理设施</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；水文减缓设施</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；生态流量保障设施</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；区域削减</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；依托其他工程措施</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；其他</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p>
        </w:tc>
        <w:tc>
          <w:tcPr>
            <w:tcW w:w="879" w:type="dxa"/>
            <w:vMerge w:val="restart"/>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监测计划</w:t>
            </w:r>
          </w:p>
        </w:tc>
        <w:tc>
          <w:tcPr>
            <w:tcW w:w="2134" w:type="dxa"/>
            <w:gridSpan w:val="3"/>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p>
        </w:tc>
        <w:tc>
          <w:tcPr>
            <w:tcW w:w="2614" w:type="dxa"/>
            <w:gridSpan w:val="5"/>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环境质量</w:t>
            </w:r>
          </w:p>
        </w:tc>
        <w:tc>
          <w:tcPr>
            <w:tcW w:w="2940" w:type="dxa"/>
            <w:gridSpan w:val="4"/>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污染源</w:t>
            </w:r>
          </w:p>
        </w:tc>
      </w:tr>
      <w:tr w:rsidR="005A53DB" w:rsidRPr="00676D11" w:rsidTr="00676D11">
        <w:trPr>
          <w:jc w:val="center"/>
        </w:trPr>
        <w:tc>
          <w:tcPr>
            <w:tcW w:w="298" w:type="dxa"/>
            <w:vMerge/>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p>
        </w:tc>
        <w:tc>
          <w:tcPr>
            <w:tcW w:w="879" w:type="dxa"/>
            <w:vMerge/>
            <w:vAlign w:val="center"/>
          </w:tcPr>
          <w:p w:rsidR="005A53DB" w:rsidRPr="00676D11" w:rsidRDefault="005A53DB" w:rsidP="00676D11">
            <w:pPr>
              <w:autoSpaceDE w:val="0"/>
              <w:autoSpaceDN w:val="0"/>
              <w:contextualSpacing/>
              <w:rPr>
                <w:rFonts w:ascii="Times New Roman" w:hAnsi="Times New Roman" w:cs="Times New Roman"/>
                <w:kern w:val="18"/>
                <w:sz w:val="18"/>
                <w:szCs w:val="18"/>
              </w:rPr>
            </w:pPr>
          </w:p>
        </w:tc>
        <w:tc>
          <w:tcPr>
            <w:tcW w:w="2134" w:type="dxa"/>
            <w:gridSpan w:val="3"/>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监测方式</w:t>
            </w:r>
          </w:p>
        </w:tc>
        <w:tc>
          <w:tcPr>
            <w:tcW w:w="2614" w:type="dxa"/>
            <w:gridSpan w:val="5"/>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手动</w:t>
            </w:r>
            <w:r w:rsidRPr="00676D11">
              <w:rPr>
                <w:rFonts w:ascii="Times New Roman" w:hAnsi="Times New Roman" w:cs="Times New Roman"/>
                <w:kern w:val="18"/>
                <w:sz w:val="18"/>
                <w:szCs w:val="18"/>
              </w:rPr>
              <w:t xml:space="preserve"> □</w:t>
            </w:r>
            <w:r w:rsidRPr="00676D11">
              <w:rPr>
                <w:rFonts w:ascii="Times New Roman" w:hAnsi="Times New Roman" w:cs="Times New Roman"/>
                <w:kern w:val="18"/>
                <w:sz w:val="18"/>
                <w:szCs w:val="18"/>
              </w:rPr>
              <w:t>；自动</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；无监测</w:t>
            </w:r>
            <w:r w:rsidRPr="00676D11">
              <w:rPr>
                <w:rFonts w:ascii="MS Mincho" w:eastAsia="MS Mincho" w:hAnsi="MS Mincho" w:cs="MS Mincho" w:hint="eastAsia"/>
                <w:sz w:val="18"/>
                <w:szCs w:val="18"/>
                <w:lang w:bidi="ar"/>
              </w:rPr>
              <w:t>☑</w:t>
            </w:r>
          </w:p>
        </w:tc>
        <w:tc>
          <w:tcPr>
            <w:tcW w:w="2940" w:type="dxa"/>
            <w:gridSpan w:val="4"/>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手动</w:t>
            </w:r>
            <w:r w:rsidRPr="00676D11">
              <w:rPr>
                <w:rFonts w:ascii="Times New Roman" w:hAnsi="Times New Roman" w:cs="Times New Roman"/>
                <w:kern w:val="18"/>
                <w:sz w:val="18"/>
                <w:szCs w:val="18"/>
              </w:rPr>
              <w:t xml:space="preserve"> □</w:t>
            </w:r>
            <w:r w:rsidRPr="00676D11">
              <w:rPr>
                <w:rFonts w:ascii="Times New Roman" w:hAnsi="Times New Roman" w:cs="Times New Roman"/>
                <w:kern w:val="18"/>
                <w:sz w:val="18"/>
                <w:szCs w:val="18"/>
              </w:rPr>
              <w:t>；自动</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；无监测</w:t>
            </w:r>
            <w:r w:rsidRPr="00676D11">
              <w:rPr>
                <w:rFonts w:ascii="MS Mincho" w:eastAsia="MS Mincho" w:hAnsi="MS Mincho" w:cs="MS Mincho" w:hint="eastAsia"/>
                <w:sz w:val="18"/>
                <w:szCs w:val="18"/>
                <w:lang w:bidi="ar"/>
              </w:rPr>
              <w:t>☑</w:t>
            </w:r>
          </w:p>
        </w:tc>
      </w:tr>
      <w:tr w:rsidR="005A53DB" w:rsidRPr="00676D11" w:rsidTr="00676D11">
        <w:trPr>
          <w:jc w:val="center"/>
        </w:trPr>
        <w:tc>
          <w:tcPr>
            <w:tcW w:w="298" w:type="dxa"/>
            <w:vMerge/>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p>
        </w:tc>
        <w:tc>
          <w:tcPr>
            <w:tcW w:w="879" w:type="dxa"/>
            <w:vMerge/>
            <w:vAlign w:val="center"/>
          </w:tcPr>
          <w:p w:rsidR="005A53DB" w:rsidRPr="00676D11" w:rsidRDefault="005A53DB" w:rsidP="00676D11">
            <w:pPr>
              <w:autoSpaceDE w:val="0"/>
              <w:autoSpaceDN w:val="0"/>
              <w:contextualSpacing/>
              <w:rPr>
                <w:rFonts w:ascii="Times New Roman" w:hAnsi="Times New Roman" w:cs="Times New Roman"/>
                <w:kern w:val="18"/>
                <w:sz w:val="18"/>
                <w:szCs w:val="18"/>
              </w:rPr>
            </w:pPr>
          </w:p>
        </w:tc>
        <w:tc>
          <w:tcPr>
            <w:tcW w:w="2134" w:type="dxa"/>
            <w:gridSpan w:val="3"/>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监测点位</w:t>
            </w:r>
          </w:p>
        </w:tc>
        <w:tc>
          <w:tcPr>
            <w:tcW w:w="2614" w:type="dxa"/>
            <w:gridSpan w:val="5"/>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 xml:space="preserve"> </w:t>
            </w:r>
            <w:r w:rsidRPr="00676D11">
              <w:rPr>
                <w:rFonts w:ascii="Times New Roman" w:hAnsi="Times New Roman" w:cs="Times New Roman"/>
                <w:kern w:val="18"/>
                <w:sz w:val="18"/>
                <w:szCs w:val="18"/>
              </w:rPr>
              <w:t>）</w:t>
            </w:r>
          </w:p>
        </w:tc>
        <w:tc>
          <w:tcPr>
            <w:tcW w:w="2940" w:type="dxa"/>
            <w:gridSpan w:val="4"/>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 xml:space="preserve"> </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p>
        </w:tc>
        <w:tc>
          <w:tcPr>
            <w:tcW w:w="879" w:type="dxa"/>
            <w:vMerge/>
            <w:vAlign w:val="center"/>
          </w:tcPr>
          <w:p w:rsidR="005A53DB" w:rsidRPr="00676D11" w:rsidRDefault="005A53DB" w:rsidP="00676D11">
            <w:pPr>
              <w:autoSpaceDE w:val="0"/>
              <w:autoSpaceDN w:val="0"/>
              <w:contextualSpacing/>
              <w:rPr>
                <w:rFonts w:ascii="Times New Roman" w:hAnsi="Times New Roman" w:cs="Times New Roman"/>
                <w:kern w:val="18"/>
                <w:sz w:val="18"/>
                <w:szCs w:val="18"/>
              </w:rPr>
            </w:pPr>
          </w:p>
        </w:tc>
        <w:tc>
          <w:tcPr>
            <w:tcW w:w="2134" w:type="dxa"/>
            <w:gridSpan w:val="3"/>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监测因子</w:t>
            </w:r>
          </w:p>
        </w:tc>
        <w:tc>
          <w:tcPr>
            <w:tcW w:w="2614" w:type="dxa"/>
            <w:gridSpan w:val="5"/>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 xml:space="preserve"> </w:t>
            </w:r>
            <w:r w:rsidRPr="00676D11">
              <w:rPr>
                <w:rFonts w:ascii="Times New Roman" w:hAnsi="Times New Roman" w:cs="Times New Roman"/>
                <w:kern w:val="18"/>
                <w:sz w:val="18"/>
                <w:szCs w:val="18"/>
              </w:rPr>
              <w:t>）</w:t>
            </w:r>
          </w:p>
        </w:tc>
        <w:tc>
          <w:tcPr>
            <w:tcW w:w="2940" w:type="dxa"/>
            <w:gridSpan w:val="4"/>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 xml:space="preserve"> </w:t>
            </w:r>
            <w:r w:rsidRPr="00676D11">
              <w:rPr>
                <w:rFonts w:ascii="Times New Roman" w:hAnsi="Times New Roman" w:cs="Times New Roman"/>
                <w:kern w:val="18"/>
                <w:sz w:val="18"/>
                <w:szCs w:val="18"/>
              </w:rPr>
              <w:t>）</w:t>
            </w:r>
          </w:p>
        </w:tc>
      </w:tr>
      <w:tr w:rsidR="005A53DB" w:rsidRPr="00676D11" w:rsidTr="00676D11">
        <w:trPr>
          <w:jc w:val="center"/>
        </w:trPr>
        <w:tc>
          <w:tcPr>
            <w:tcW w:w="298" w:type="dxa"/>
            <w:vMerge/>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p>
        </w:tc>
        <w:tc>
          <w:tcPr>
            <w:tcW w:w="879" w:type="dxa"/>
            <w:vAlign w:val="center"/>
          </w:tcPr>
          <w:p w:rsidR="005A53DB" w:rsidRPr="00676D11" w:rsidRDefault="005A53DB" w:rsidP="00676D11">
            <w:pPr>
              <w:autoSpaceDE w:val="0"/>
              <w:autoSpaceDN w:val="0"/>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污染物排放清单</w:t>
            </w:r>
          </w:p>
        </w:tc>
        <w:tc>
          <w:tcPr>
            <w:tcW w:w="7688" w:type="dxa"/>
            <w:gridSpan w:val="12"/>
            <w:vAlign w:val="center"/>
          </w:tcPr>
          <w:p w:rsidR="005A53DB" w:rsidRPr="00676D11" w:rsidRDefault="005A53DB" w:rsidP="00676D11">
            <w:pPr>
              <w:autoSpaceDE w:val="0"/>
              <w:autoSpaceDN w:val="0"/>
              <w:contextualSpacing/>
              <w:rPr>
                <w:rFonts w:ascii="Times New Roman" w:hAnsi="Times New Roman" w:cs="Times New Roman"/>
                <w:kern w:val="18"/>
                <w:sz w:val="18"/>
                <w:szCs w:val="18"/>
              </w:rPr>
            </w:pPr>
            <w:r w:rsidRPr="00676D11">
              <w:rPr>
                <w:rFonts w:ascii="MS Mincho" w:eastAsia="MS Mincho" w:hAnsi="MS Mincho" w:cs="MS Mincho" w:hint="eastAsia"/>
                <w:sz w:val="18"/>
                <w:szCs w:val="18"/>
                <w:lang w:bidi="ar"/>
              </w:rPr>
              <w:t>☑</w:t>
            </w:r>
          </w:p>
        </w:tc>
      </w:tr>
      <w:tr w:rsidR="005A53DB" w:rsidRPr="00676D11" w:rsidTr="00676D11">
        <w:trPr>
          <w:jc w:val="center"/>
        </w:trPr>
        <w:tc>
          <w:tcPr>
            <w:tcW w:w="1177" w:type="dxa"/>
            <w:gridSpan w:val="2"/>
            <w:vAlign w:val="center"/>
          </w:tcPr>
          <w:p w:rsidR="005A53DB" w:rsidRPr="00676D11" w:rsidRDefault="005A53DB" w:rsidP="00676D11">
            <w:pPr>
              <w:autoSpaceDE w:val="0"/>
              <w:autoSpaceDN w:val="0"/>
              <w:contextualSpacing/>
              <w:jc w:val="center"/>
              <w:rPr>
                <w:rFonts w:ascii="Times New Roman" w:hAnsi="Times New Roman" w:cs="Times New Roman"/>
                <w:kern w:val="18"/>
                <w:sz w:val="18"/>
                <w:szCs w:val="18"/>
              </w:rPr>
            </w:pPr>
            <w:r w:rsidRPr="00676D11">
              <w:rPr>
                <w:rFonts w:ascii="Times New Roman" w:hAnsi="Times New Roman" w:cs="Times New Roman"/>
                <w:kern w:val="18"/>
                <w:sz w:val="18"/>
                <w:szCs w:val="18"/>
              </w:rPr>
              <w:t>评价结论</w:t>
            </w:r>
          </w:p>
        </w:tc>
        <w:tc>
          <w:tcPr>
            <w:tcW w:w="7688" w:type="dxa"/>
            <w:gridSpan w:val="12"/>
            <w:vAlign w:val="center"/>
          </w:tcPr>
          <w:p w:rsidR="005A53DB" w:rsidRPr="00676D11" w:rsidRDefault="005A53DB" w:rsidP="00676D11">
            <w:pPr>
              <w:autoSpaceDE w:val="0"/>
              <w:autoSpaceDN w:val="0"/>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可以接受</w:t>
            </w:r>
            <w:r w:rsidRPr="00676D11">
              <w:rPr>
                <w:rFonts w:ascii="MS Mincho" w:eastAsia="MS Mincho" w:hAnsi="MS Mincho" w:cs="MS Mincho" w:hint="eastAsia"/>
                <w:sz w:val="18"/>
                <w:szCs w:val="18"/>
                <w:lang w:bidi="ar"/>
              </w:rPr>
              <w:t>☑</w:t>
            </w:r>
            <w:r w:rsidRPr="00676D11">
              <w:rPr>
                <w:rFonts w:ascii="Times New Roman" w:hAnsi="Times New Roman" w:cs="Times New Roman"/>
                <w:kern w:val="18"/>
                <w:sz w:val="18"/>
                <w:szCs w:val="18"/>
              </w:rPr>
              <w:t>；不可以接受</w:t>
            </w:r>
            <w:r w:rsidRPr="00676D11">
              <w:rPr>
                <w:rFonts w:ascii="Times New Roman" w:hAnsi="Times New Roman" w:cs="Times New Roman"/>
                <w:kern w:val="18"/>
                <w:sz w:val="18"/>
                <w:szCs w:val="18"/>
              </w:rPr>
              <w:t>□</w:t>
            </w:r>
          </w:p>
        </w:tc>
      </w:tr>
      <w:tr w:rsidR="005A53DB" w:rsidRPr="00676D11" w:rsidTr="00676D11">
        <w:trPr>
          <w:jc w:val="center"/>
        </w:trPr>
        <w:tc>
          <w:tcPr>
            <w:tcW w:w="8865" w:type="dxa"/>
            <w:gridSpan w:val="14"/>
            <w:vAlign w:val="center"/>
          </w:tcPr>
          <w:p w:rsidR="005A53DB" w:rsidRPr="00676D11" w:rsidRDefault="005A53DB" w:rsidP="00676D11">
            <w:pPr>
              <w:autoSpaceDE w:val="0"/>
              <w:autoSpaceDN w:val="0"/>
              <w:contextualSpacing/>
              <w:rPr>
                <w:rFonts w:ascii="Times New Roman" w:hAnsi="Times New Roman" w:cs="Times New Roman"/>
                <w:kern w:val="18"/>
                <w:sz w:val="18"/>
                <w:szCs w:val="18"/>
              </w:rPr>
            </w:pPr>
            <w:r w:rsidRPr="00676D11">
              <w:rPr>
                <w:rFonts w:ascii="Times New Roman" w:hAnsi="Times New Roman" w:cs="Times New Roman"/>
                <w:kern w:val="18"/>
                <w:sz w:val="18"/>
                <w:szCs w:val="18"/>
              </w:rPr>
              <w:t>注：</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为勾选项，可</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ab/>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为内容填写项；</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备注</w:t>
            </w:r>
            <w:r w:rsidRPr="00676D11">
              <w:rPr>
                <w:rFonts w:ascii="Times New Roman" w:hAnsi="Times New Roman" w:cs="Times New Roman"/>
                <w:kern w:val="18"/>
                <w:sz w:val="18"/>
                <w:szCs w:val="18"/>
              </w:rPr>
              <w:t>”</w:t>
            </w:r>
            <w:r w:rsidRPr="00676D11">
              <w:rPr>
                <w:rFonts w:ascii="Times New Roman" w:hAnsi="Times New Roman" w:cs="Times New Roman"/>
                <w:kern w:val="18"/>
                <w:sz w:val="18"/>
                <w:szCs w:val="18"/>
              </w:rPr>
              <w:t>为其他补充内容</w:t>
            </w:r>
          </w:p>
        </w:tc>
      </w:tr>
    </w:tbl>
    <w:p w:rsidR="00676D11" w:rsidRDefault="00676D11" w:rsidP="005A53DB">
      <w:pPr>
        <w:spacing w:line="360" w:lineRule="auto"/>
        <w:ind w:firstLineChars="200" w:firstLine="482"/>
        <w:contextualSpacing/>
        <w:rPr>
          <w:rFonts w:ascii="Times New Roman" w:hAnsi="Times New Roman" w:cs="Times New Roman"/>
          <w:b/>
        </w:rPr>
      </w:pPr>
      <w:r>
        <w:rPr>
          <w:rFonts w:ascii="Times New Roman" w:hAnsi="Times New Roman" w:cs="Times New Roman" w:hint="eastAsia"/>
          <w:b/>
        </w:rPr>
        <w:t>7.2.</w:t>
      </w:r>
      <w:r w:rsidR="006D1B5E">
        <w:rPr>
          <w:rFonts w:ascii="Times New Roman" w:hAnsi="Times New Roman" w:cs="Times New Roman" w:hint="eastAsia"/>
          <w:b/>
        </w:rPr>
        <w:t>3</w:t>
      </w:r>
      <w:r>
        <w:rPr>
          <w:rFonts w:ascii="Times New Roman" w:hAnsi="Times New Roman" w:cs="Times New Roman" w:hint="eastAsia"/>
          <w:b/>
        </w:rPr>
        <w:t>地</w:t>
      </w:r>
      <w:r w:rsidR="00E3322A">
        <w:rPr>
          <w:rFonts w:ascii="Times New Roman" w:hAnsi="Times New Roman" w:cs="Times New Roman" w:hint="eastAsia"/>
          <w:b/>
        </w:rPr>
        <w:t>下</w:t>
      </w:r>
      <w:r>
        <w:rPr>
          <w:rFonts w:ascii="Times New Roman" w:hAnsi="Times New Roman" w:cs="Times New Roman" w:hint="eastAsia"/>
          <w:b/>
        </w:rPr>
        <w:t>水</w:t>
      </w:r>
      <w:r w:rsidRPr="0046337C">
        <w:rPr>
          <w:rFonts w:ascii="Times New Roman" w:hAnsi="Times New Roman" w:cs="Times New Roman"/>
          <w:b/>
        </w:rPr>
        <w:t>环境影响分析</w:t>
      </w:r>
    </w:p>
    <w:p w:rsidR="00676D11" w:rsidRPr="00DB26C3" w:rsidRDefault="00676D11" w:rsidP="00676D11">
      <w:pPr>
        <w:spacing w:line="360" w:lineRule="auto"/>
        <w:ind w:firstLineChars="200" w:firstLine="480"/>
        <w:rPr>
          <w:rFonts w:ascii="Times New Roman" w:hAnsi="Times New Roman" w:cs="Times New Roman" w:hint="eastAsia"/>
          <w:bCs/>
          <w:u w:val="single"/>
        </w:rPr>
      </w:pPr>
      <w:r w:rsidRPr="00676D11">
        <w:rPr>
          <w:rFonts w:ascii="Times New Roman" w:hAnsi="Times New Roman" w:cs="Times New Roman" w:hint="eastAsia"/>
          <w:bCs/>
        </w:rPr>
        <w:t>根据《环境影响评价技术导则</w:t>
      </w:r>
      <w:r w:rsidRPr="00676D11">
        <w:rPr>
          <w:rFonts w:ascii="Times New Roman" w:hAnsi="Times New Roman" w:cs="Times New Roman" w:hint="eastAsia"/>
          <w:bCs/>
        </w:rPr>
        <w:t xml:space="preserve"> </w:t>
      </w:r>
      <w:r w:rsidRPr="00676D11">
        <w:rPr>
          <w:rFonts w:ascii="Times New Roman" w:hAnsi="Times New Roman" w:cs="Times New Roman" w:hint="eastAsia"/>
          <w:bCs/>
        </w:rPr>
        <w:t>地下水环境》（</w:t>
      </w:r>
      <w:r w:rsidRPr="00676D11">
        <w:rPr>
          <w:rFonts w:ascii="Times New Roman" w:hAnsi="Times New Roman" w:cs="Times New Roman" w:hint="eastAsia"/>
          <w:bCs/>
        </w:rPr>
        <w:t>HJ610-2016</w:t>
      </w:r>
      <w:r w:rsidRPr="00676D11">
        <w:rPr>
          <w:rFonts w:ascii="Times New Roman" w:hAnsi="Times New Roman" w:cs="Times New Roman" w:hint="eastAsia"/>
          <w:bCs/>
        </w:rPr>
        <w:t>）中划分原则，本项目属于《建设项目环境影响评价分类管理名录》中</w:t>
      </w:r>
      <w:r w:rsidRPr="00676D11">
        <w:rPr>
          <w:rFonts w:ascii="Times New Roman" w:hAnsi="Times New Roman" w:cs="Times New Roman"/>
          <w:bCs/>
        </w:rPr>
        <w:t>汽车、摩托车</w:t>
      </w:r>
      <w:r>
        <w:rPr>
          <w:rFonts w:ascii="Times New Roman" w:hAnsi="Times New Roman" w:cs="Times New Roman" w:hint="eastAsia"/>
          <w:bCs/>
        </w:rPr>
        <w:t>维修场所，</w:t>
      </w:r>
      <w:r w:rsidR="00963413" w:rsidRPr="00DB26C3">
        <w:rPr>
          <w:rFonts w:ascii="Times New Roman" w:hAnsi="Times New Roman" w:cs="Times New Roman" w:hint="eastAsia"/>
          <w:bCs/>
          <w:u w:val="single"/>
        </w:rPr>
        <w:t>属于报告表类编制项目</w:t>
      </w:r>
      <w:r w:rsidRPr="00DB26C3">
        <w:rPr>
          <w:rFonts w:ascii="Times New Roman" w:hAnsi="Times New Roman" w:cs="Times New Roman" w:hint="eastAsia"/>
          <w:bCs/>
          <w:u w:val="single"/>
        </w:rPr>
        <w:t>，且项目所在区域不采用地下水为饮用水源，周边不存在明显地下水环境</w:t>
      </w:r>
      <w:r w:rsidR="006D1B5E" w:rsidRPr="00DB26C3">
        <w:rPr>
          <w:rFonts w:ascii="Times New Roman" w:hAnsi="Times New Roman" w:cs="Times New Roman" w:hint="eastAsia"/>
          <w:bCs/>
          <w:u w:val="single"/>
        </w:rPr>
        <w:t>保护目标，地下水敏感性</w:t>
      </w:r>
      <w:r w:rsidRPr="00DB26C3">
        <w:rPr>
          <w:rFonts w:ascii="Times New Roman" w:hAnsi="Times New Roman" w:cs="Times New Roman" w:hint="eastAsia"/>
          <w:bCs/>
          <w:u w:val="single"/>
        </w:rPr>
        <w:t>属于不敏感区域，</w:t>
      </w:r>
      <w:r w:rsidR="00963413" w:rsidRPr="00DB26C3">
        <w:rPr>
          <w:rFonts w:ascii="Times New Roman" w:hAnsi="Times New Roman" w:cs="Times New Roman" w:hint="eastAsia"/>
          <w:bCs/>
          <w:u w:val="single"/>
        </w:rPr>
        <w:t>按类别划分属于导则中Ⅲ类建设项目，</w:t>
      </w:r>
      <w:r w:rsidR="006D1B5E" w:rsidRPr="00DB26C3">
        <w:rPr>
          <w:rFonts w:ascii="Times New Roman" w:hAnsi="Times New Roman" w:cs="Times New Roman" w:hint="eastAsia"/>
          <w:bCs/>
          <w:u w:val="single"/>
        </w:rPr>
        <w:t>本次地下水影响</w:t>
      </w:r>
      <w:r w:rsidRPr="00DB26C3">
        <w:rPr>
          <w:rFonts w:ascii="Times New Roman" w:hAnsi="Times New Roman" w:cs="Times New Roman" w:hint="eastAsia"/>
          <w:bCs/>
          <w:u w:val="single"/>
        </w:rPr>
        <w:t>评价</w:t>
      </w:r>
      <w:r w:rsidR="00963413" w:rsidRPr="00DB26C3">
        <w:rPr>
          <w:rFonts w:ascii="Times New Roman" w:hAnsi="Times New Roman" w:cs="Times New Roman" w:hint="eastAsia"/>
          <w:bCs/>
          <w:u w:val="single"/>
        </w:rPr>
        <w:t>等级为三级</w:t>
      </w:r>
      <w:r w:rsidRPr="00DB26C3">
        <w:rPr>
          <w:rFonts w:ascii="Times New Roman" w:hAnsi="Times New Roman" w:cs="Times New Roman" w:hint="eastAsia"/>
          <w:bCs/>
          <w:u w:val="single"/>
        </w:rPr>
        <w:t>。</w:t>
      </w:r>
    </w:p>
    <w:p w:rsidR="00E641E6" w:rsidRPr="00E641E6" w:rsidRDefault="00E641E6" w:rsidP="00E641E6">
      <w:pPr>
        <w:spacing w:line="360" w:lineRule="auto"/>
        <w:ind w:firstLineChars="200" w:firstLine="480"/>
        <w:rPr>
          <w:rFonts w:ascii="Times New Roman" w:hAnsi="Times New Roman" w:cs="Times New Roman"/>
          <w:bCs/>
          <w:u w:val="single"/>
        </w:rPr>
      </w:pPr>
      <w:r w:rsidRPr="00E641E6">
        <w:rPr>
          <w:noProof/>
          <w:u w:val="single"/>
        </w:rPr>
        <w:lastRenderedPageBreak/>
        <mc:AlternateContent>
          <mc:Choice Requires="wps">
            <w:drawing>
              <wp:anchor distT="0" distB="0" distL="114300" distR="114300" simplePos="0" relativeHeight="251720704" behindDoc="0" locked="0" layoutInCell="1" allowOverlap="1" wp14:anchorId="21ABAD58" wp14:editId="5225D64B">
                <wp:simplePos x="0" y="0"/>
                <wp:positionH relativeFrom="column">
                  <wp:posOffset>-226060</wp:posOffset>
                </wp:positionH>
                <wp:positionV relativeFrom="paragraph">
                  <wp:posOffset>12700</wp:posOffset>
                </wp:positionV>
                <wp:extent cx="5762625" cy="8909685"/>
                <wp:effectExtent l="0" t="0" r="28575" b="24765"/>
                <wp:wrapNone/>
                <wp:docPr id="25"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7.8pt;margin-top:1pt;width:453.75pt;height:701.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" filled="f" strokeweight="1pt"/>
            </w:pict>
          </mc:Fallback>
        </mc:AlternateContent>
      </w:r>
      <w:r w:rsidRPr="00E641E6">
        <w:rPr>
          <w:rFonts w:ascii="Times New Roman" w:hAnsi="Times New Roman" w:cs="Times New Roman" w:hint="eastAsia"/>
          <w:bCs/>
          <w:u w:val="single"/>
        </w:rPr>
        <w:t>项目</w:t>
      </w:r>
      <w:r w:rsidRPr="00E641E6">
        <w:rPr>
          <w:rFonts w:ascii="Times New Roman" w:hAnsi="Times New Roman" w:cs="Times New Roman" w:hint="eastAsia"/>
          <w:bCs/>
          <w:u w:val="single"/>
        </w:rPr>
        <w:t>厂区地下水污染防治按照“源头控制、分区防治、污染监控、应急响应”相结合的原则，从污染物的产生、入渗、扩散、应急响应进行控制。</w:t>
      </w:r>
    </w:p>
    <w:p w:rsidR="00E3322A" w:rsidRPr="00E641E6" w:rsidRDefault="00E3322A" w:rsidP="00E3322A">
      <w:pPr>
        <w:spacing w:line="360" w:lineRule="auto"/>
        <w:ind w:firstLineChars="200" w:firstLine="480"/>
        <w:rPr>
          <w:rFonts w:ascii="Times New Roman" w:hAnsi="Times New Roman" w:cs="Times New Roman"/>
          <w:bCs/>
          <w:u w:val="single"/>
        </w:rPr>
      </w:pPr>
      <w:r w:rsidRPr="00E641E6">
        <w:rPr>
          <w:rFonts w:ascii="Times New Roman" w:hAnsi="Times New Roman" w:cs="Times New Roman"/>
          <w:bCs/>
          <w:u w:val="single"/>
        </w:rPr>
        <w:t>本项目</w:t>
      </w:r>
      <w:r w:rsidRPr="00E641E6">
        <w:rPr>
          <w:rFonts w:ascii="Times New Roman" w:hAnsi="Times New Roman" w:cs="Times New Roman" w:hint="eastAsia"/>
          <w:bCs/>
          <w:u w:val="single"/>
        </w:rPr>
        <w:t>可能出现</w:t>
      </w:r>
      <w:r w:rsidRPr="00E641E6">
        <w:rPr>
          <w:rFonts w:ascii="Times New Roman" w:hAnsi="Times New Roman" w:cs="Times New Roman"/>
          <w:bCs/>
          <w:u w:val="single"/>
        </w:rPr>
        <w:t>对周边地下水的影响主要是污水</w:t>
      </w:r>
      <w:r w:rsidRPr="00E641E6">
        <w:rPr>
          <w:rFonts w:ascii="Times New Roman" w:hAnsi="Times New Roman" w:cs="Times New Roman" w:hint="eastAsia"/>
          <w:bCs/>
          <w:u w:val="single"/>
        </w:rPr>
        <w:t>处理设施池体</w:t>
      </w:r>
      <w:r w:rsidRPr="00E641E6">
        <w:rPr>
          <w:rFonts w:ascii="Times New Roman" w:hAnsi="Times New Roman" w:cs="Times New Roman"/>
          <w:bCs/>
          <w:u w:val="single"/>
        </w:rPr>
        <w:t>及污水管网出现渗漏对区域地下水水质造成影响。</w:t>
      </w:r>
      <w:r w:rsidRPr="00E641E6">
        <w:rPr>
          <w:rFonts w:ascii="Times New Roman" w:hAnsi="Times New Roman" w:cs="Times New Roman" w:hint="eastAsia"/>
          <w:bCs/>
          <w:u w:val="single"/>
        </w:rPr>
        <w:t>评价要求厂区对</w:t>
      </w:r>
      <w:r w:rsidRPr="00E641E6">
        <w:rPr>
          <w:rFonts w:ascii="Times New Roman" w:hAnsi="Times New Roman" w:cs="Times New Roman"/>
          <w:bCs/>
          <w:u w:val="single"/>
        </w:rPr>
        <w:t>污水处理设施的污水收集管网</w:t>
      </w:r>
      <w:r w:rsidRPr="00E641E6">
        <w:rPr>
          <w:rFonts w:ascii="Times New Roman" w:hAnsi="Times New Roman" w:cs="Times New Roman" w:hint="eastAsia"/>
          <w:bCs/>
          <w:u w:val="single"/>
        </w:rPr>
        <w:t>按相关要求</w:t>
      </w:r>
      <w:r w:rsidRPr="00E641E6">
        <w:rPr>
          <w:rFonts w:ascii="Times New Roman" w:hAnsi="Times New Roman" w:cs="Times New Roman"/>
          <w:bCs/>
          <w:u w:val="single"/>
        </w:rPr>
        <w:t>做好密封及防腐，确保无管道腐蚀、渗漏现象；在厂区内</w:t>
      </w:r>
      <w:r w:rsidRPr="00E641E6">
        <w:rPr>
          <w:rFonts w:ascii="Times New Roman" w:hAnsi="Times New Roman" w:cs="Times New Roman" w:hint="eastAsia"/>
          <w:bCs/>
          <w:u w:val="single"/>
        </w:rPr>
        <w:t>污水处理</w:t>
      </w:r>
      <w:r w:rsidRPr="00E641E6">
        <w:rPr>
          <w:rFonts w:ascii="Times New Roman" w:hAnsi="Times New Roman" w:cs="Times New Roman"/>
          <w:bCs/>
          <w:u w:val="single"/>
        </w:rPr>
        <w:t>水池</w:t>
      </w:r>
      <w:r w:rsidRPr="00E641E6">
        <w:rPr>
          <w:rFonts w:ascii="Times New Roman" w:hAnsi="Times New Roman" w:cs="Times New Roman" w:hint="eastAsia"/>
          <w:bCs/>
          <w:u w:val="single"/>
        </w:rPr>
        <w:t>等构筑物</w:t>
      </w:r>
      <w:r w:rsidRPr="00E641E6">
        <w:rPr>
          <w:rFonts w:ascii="Times New Roman" w:hAnsi="Times New Roman" w:cs="Times New Roman"/>
          <w:bCs/>
          <w:u w:val="single"/>
        </w:rPr>
        <w:t>进行防渗处理，使防渗层防渗等级达到渗透系数</w:t>
      </w:r>
      <w:r w:rsidRPr="00E641E6">
        <w:rPr>
          <w:rFonts w:ascii="Times New Roman" w:hAnsi="Times New Roman" w:cs="Times New Roman"/>
          <w:bCs/>
          <w:u w:val="single"/>
        </w:rPr>
        <w:t>≤10</w:t>
      </w:r>
      <w:r w:rsidRPr="00E641E6">
        <w:rPr>
          <w:rFonts w:ascii="Times New Roman" w:hAnsi="Times New Roman" w:cs="Times New Roman"/>
          <w:bCs/>
          <w:u w:val="single"/>
          <w:vertAlign w:val="superscript"/>
        </w:rPr>
        <w:t>-10</w:t>
      </w:r>
      <w:r w:rsidRPr="00E641E6">
        <w:rPr>
          <w:rFonts w:ascii="Times New Roman" w:hAnsi="Times New Roman" w:cs="Times New Roman"/>
          <w:bCs/>
          <w:u w:val="single"/>
        </w:rPr>
        <w:t>cm/s</w:t>
      </w:r>
      <w:r w:rsidRPr="00E641E6">
        <w:rPr>
          <w:rFonts w:ascii="Times New Roman" w:hAnsi="Times New Roman" w:cs="Times New Roman"/>
          <w:bCs/>
          <w:u w:val="single"/>
        </w:rPr>
        <w:t>的防渗材料要求，防止发生下渗对区域地下水造成污染。同时做好</w:t>
      </w:r>
      <w:r w:rsidRPr="00E641E6">
        <w:rPr>
          <w:rFonts w:ascii="Times New Roman" w:hAnsi="Times New Roman" w:cs="Times New Roman" w:hint="eastAsia"/>
          <w:bCs/>
          <w:u w:val="single"/>
        </w:rPr>
        <w:t>危险废物</w:t>
      </w:r>
      <w:r w:rsidRPr="00E641E6">
        <w:rPr>
          <w:rFonts w:ascii="Times New Roman" w:hAnsi="Times New Roman" w:cs="Times New Roman"/>
          <w:bCs/>
          <w:u w:val="single"/>
        </w:rPr>
        <w:t>暂存场所的防雨措施，防止雨水淋溶污染物下渗。</w:t>
      </w:r>
      <w:r w:rsidRPr="00E641E6">
        <w:rPr>
          <w:rFonts w:ascii="Times New Roman" w:hAnsi="Times New Roman" w:cs="Times New Roman" w:hint="eastAsia"/>
          <w:bCs/>
          <w:u w:val="single"/>
        </w:rPr>
        <w:t>确保营运期不造成</w:t>
      </w:r>
      <w:r w:rsidRPr="00E641E6">
        <w:rPr>
          <w:rFonts w:ascii="Times New Roman" w:hAnsi="Times New Roman" w:cs="Times New Roman"/>
          <w:bCs/>
          <w:u w:val="single"/>
        </w:rPr>
        <w:t>对区域地下水环境的影响。</w:t>
      </w:r>
    </w:p>
    <w:p w:rsidR="00FF70B2" w:rsidRPr="00FF70B2" w:rsidRDefault="00FF70B2" w:rsidP="00FF70B2">
      <w:pPr>
        <w:spacing w:line="360" w:lineRule="auto"/>
        <w:ind w:firstLineChars="200" w:firstLine="482"/>
        <w:contextualSpacing/>
        <w:rPr>
          <w:rFonts w:ascii="Times New Roman" w:hAnsi="Times New Roman" w:cs="Times New Roman"/>
          <w:b/>
        </w:rPr>
      </w:pPr>
      <w:r>
        <w:rPr>
          <w:rFonts w:ascii="Times New Roman" w:hAnsi="Times New Roman" w:cs="Times New Roman" w:hint="eastAsia"/>
          <w:b/>
        </w:rPr>
        <w:t>7.2.4</w:t>
      </w:r>
      <w:r w:rsidRPr="00FF70B2">
        <w:rPr>
          <w:rFonts w:ascii="Times New Roman" w:hAnsi="Times New Roman" w:cs="Times New Roman"/>
          <w:b/>
        </w:rPr>
        <w:t>声环境影响分析及污染防治措施</w:t>
      </w:r>
    </w:p>
    <w:p w:rsidR="00FF70B2" w:rsidRPr="00FF70B2" w:rsidRDefault="00FF70B2" w:rsidP="00FF70B2">
      <w:pPr>
        <w:spacing w:line="360" w:lineRule="auto"/>
        <w:ind w:firstLineChars="200" w:firstLine="480"/>
        <w:rPr>
          <w:rFonts w:ascii="Times New Roman" w:hAnsi="Times New Roman" w:cs="Times New Roman"/>
          <w:bCs/>
        </w:rPr>
      </w:pPr>
      <w:r w:rsidRPr="00FF70B2">
        <w:rPr>
          <w:rFonts w:ascii="Times New Roman" w:hAnsi="Times New Roman" w:cs="Times New Roman"/>
          <w:bCs/>
        </w:rPr>
        <w:t>项目营运期噪声主要来自维修车间机械设备噪声和车辆噪声。项目主要噪声源为空气压缩机、打磨机、风机等机修设备，其单台设备噪声级约为</w:t>
      </w:r>
      <w:r w:rsidRPr="00FF70B2">
        <w:rPr>
          <w:rFonts w:ascii="Times New Roman" w:hAnsi="Times New Roman" w:cs="Times New Roman"/>
          <w:bCs/>
        </w:rPr>
        <w:t>70</w:t>
      </w:r>
      <w:r w:rsidRPr="00FF70B2">
        <w:rPr>
          <w:rFonts w:ascii="Times New Roman" w:hAnsi="Times New Roman" w:cs="Times New Roman"/>
          <w:bCs/>
        </w:rPr>
        <w:t>～</w:t>
      </w:r>
      <w:r w:rsidRPr="00FF70B2">
        <w:rPr>
          <w:rFonts w:ascii="Times New Roman" w:hAnsi="Times New Roman" w:cs="Times New Roman"/>
          <w:bCs/>
        </w:rPr>
        <w:t>90dB</w:t>
      </w:r>
      <w:r w:rsidRPr="00FF70B2">
        <w:rPr>
          <w:rFonts w:ascii="Times New Roman" w:hAnsi="Times New Roman" w:cs="Times New Roman"/>
          <w:bCs/>
        </w:rPr>
        <w:t>（</w:t>
      </w:r>
      <w:r w:rsidRPr="00FF70B2">
        <w:rPr>
          <w:rFonts w:ascii="Times New Roman" w:hAnsi="Times New Roman" w:cs="Times New Roman"/>
          <w:bCs/>
        </w:rPr>
        <w:t>A</w:t>
      </w:r>
      <w:r w:rsidRPr="00FF70B2">
        <w:rPr>
          <w:rFonts w:ascii="Times New Roman" w:hAnsi="Times New Roman" w:cs="Times New Roman"/>
          <w:bCs/>
        </w:rPr>
        <w:t>），大多置于室内，经过隔声</w:t>
      </w:r>
      <w:r>
        <w:rPr>
          <w:rFonts w:ascii="Times New Roman" w:hAnsi="Times New Roman" w:cs="Times New Roman" w:hint="eastAsia"/>
          <w:bCs/>
        </w:rPr>
        <w:t>、减震</w:t>
      </w:r>
      <w:r w:rsidRPr="00FF70B2">
        <w:rPr>
          <w:rFonts w:ascii="Times New Roman" w:hAnsi="Times New Roman" w:cs="Times New Roman"/>
          <w:bCs/>
        </w:rPr>
        <w:t>等</w:t>
      </w:r>
      <w:r>
        <w:rPr>
          <w:rFonts w:ascii="Times New Roman" w:hAnsi="Times New Roman" w:cs="Times New Roman" w:hint="eastAsia"/>
          <w:bCs/>
        </w:rPr>
        <w:t>治理</w:t>
      </w:r>
      <w:r w:rsidRPr="00FF70B2">
        <w:rPr>
          <w:rFonts w:ascii="Times New Roman" w:hAnsi="Times New Roman" w:cs="Times New Roman"/>
          <w:bCs/>
        </w:rPr>
        <w:t>措施后噪声</w:t>
      </w:r>
      <w:r>
        <w:rPr>
          <w:rFonts w:ascii="Times New Roman" w:hAnsi="Times New Roman" w:cs="Times New Roman" w:hint="eastAsia"/>
          <w:bCs/>
        </w:rPr>
        <w:t>源强声级</w:t>
      </w:r>
      <w:r w:rsidRPr="00FF70B2">
        <w:rPr>
          <w:rFonts w:ascii="Times New Roman" w:hAnsi="Times New Roman" w:cs="Times New Roman"/>
          <w:bCs/>
        </w:rPr>
        <w:t>较小。</w:t>
      </w:r>
    </w:p>
    <w:p w:rsidR="00FF70B2" w:rsidRPr="00FF70B2" w:rsidRDefault="00FF70B2" w:rsidP="00FF70B2">
      <w:pPr>
        <w:spacing w:line="360" w:lineRule="auto"/>
        <w:ind w:firstLineChars="200" w:firstLine="480"/>
        <w:rPr>
          <w:rFonts w:ascii="Times New Roman" w:hAnsi="Times New Roman" w:cs="Times New Roman"/>
          <w:bCs/>
        </w:rPr>
      </w:pPr>
      <w:r w:rsidRPr="00FF70B2">
        <w:rPr>
          <w:rFonts w:ascii="Times New Roman" w:hAnsi="Times New Roman" w:cs="Times New Roman"/>
          <w:bCs/>
        </w:rPr>
        <w:t>（</w:t>
      </w:r>
      <w:r w:rsidRPr="00FF70B2">
        <w:rPr>
          <w:rFonts w:ascii="Times New Roman" w:hAnsi="Times New Roman" w:cs="Times New Roman"/>
          <w:bCs/>
        </w:rPr>
        <w:t>1</w:t>
      </w:r>
      <w:r w:rsidRPr="00FF70B2">
        <w:rPr>
          <w:rFonts w:ascii="Times New Roman" w:hAnsi="Times New Roman" w:cs="Times New Roman"/>
          <w:bCs/>
        </w:rPr>
        <w:t>）预测模式</w:t>
      </w:r>
    </w:p>
    <w:p w:rsidR="00FF70B2" w:rsidRPr="00FF70B2" w:rsidRDefault="00FF70B2" w:rsidP="00FF70B2">
      <w:pPr>
        <w:spacing w:line="360" w:lineRule="auto"/>
        <w:ind w:firstLineChars="200" w:firstLine="480"/>
        <w:rPr>
          <w:rFonts w:ascii="Times New Roman" w:hAnsi="Times New Roman" w:cs="Times New Roman"/>
          <w:bCs/>
        </w:rPr>
      </w:pPr>
      <w:r w:rsidRPr="00FF70B2">
        <w:rPr>
          <w:rFonts w:ascii="Times New Roman" w:hAnsi="Times New Roman" w:cs="Times New Roman" w:hint="eastAsia"/>
          <w:bCs/>
        </w:rPr>
        <w:t>①</w:t>
      </w:r>
      <w:r w:rsidRPr="00FF70B2">
        <w:rPr>
          <w:rFonts w:ascii="Times New Roman" w:hAnsi="Times New Roman" w:cs="Times New Roman"/>
          <w:bCs/>
        </w:rPr>
        <w:t>对室外噪声源主要考虑噪声的几何发散衰减及环境因素衰减：</w:t>
      </w:r>
    </w:p>
    <w:p w:rsidR="00FF70B2" w:rsidRPr="00843DC4" w:rsidRDefault="00FF70B2" w:rsidP="00FF70B2">
      <w:pPr>
        <w:widowControl w:val="0"/>
        <w:snapToGrid w:val="0"/>
        <w:spacing w:line="360" w:lineRule="auto"/>
        <w:jc w:val="center"/>
        <w:rPr>
          <w:rFonts w:ascii="Times New Roman" w:hAnsi="Times New Roman" w:cs="Times New Roman"/>
          <w:kern w:val="2"/>
        </w:rPr>
      </w:pPr>
      <w:r w:rsidRPr="00843DC4">
        <w:rPr>
          <w:rFonts w:ascii="Times New Roman" w:hAnsi="Times New Roman" w:cs="Times New Roman"/>
          <w:kern w:val="2"/>
        </w:rPr>
        <w:t>L</w:t>
      </w:r>
      <w:r w:rsidRPr="00843DC4">
        <w:rPr>
          <w:rFonts w:ascii="Times New Roman" w:hAnsi="Times New Roman" w:cs="Times New Roman"/>
          <w:kern w:val="2"/>
          <w:vertAlign w:val="subscript"/>
        </w:rPr>
        <w:t>2</w:t>
      </w:r>
      <w:r w:rsidRPr="00843DC4">
        <w:rPr>
          <w:rFonts w:ascii="Times New Roman" w:hAnsi="Times New Roman" w:cs="Times New Roman"/>
          <w:kern w:val="2"/>
        </w:rPr>
        <w:t>=L</w:t>
      </w:r>
      <w:r w:rsidRPr="00843DC4">
        <w:rPr>
          <w:rFonts w:ascii="Times New Roman" w:hAnsi="Times New Roman" w:cs="Times New Roman"/>
          <w:kern w:val="2"/>
          <w:vertAlign w:val="subscript"/>
        </w:rPr>
        <w:t>1</w:t>
      </w:r>
      <w:r w:rsidRPr="00843DC4">
        <w:rPr>
          <w:rFonts w:ascii="Times New Roman" w:hAnsi="Times New Roman" w:cs="Times New Roman"/>
          <w:kern w:val="2"/>
        </w:rPr>
        <w:t>-</w:t>
      </w:r>
      <w:proofErr w:type="gramStart"/>
      <w:r w:rsidRPr="00843DC4">
        <w:rPr>
          <w:rFonts w:ascii="Times New Roman" w:hAnsi="Times New Roman" w:cs="Times New Roman"/>
          <w:kern w:val="2"/>
        </w:rPr>
        <w:t>20lg(</w:t>
      </w:r>
      <w:proofErr w:type="gramEnd"/>
      <w:r w:rsidRPr="00843DC4">
        <w:rPr>
          <w:rFonts w:ascii="Times New Roman" w:hAnsi="Times New Roman" w:cs="Times New Roman"/>
          <w:kern w:val="2"/>
        </w:rPr>
        <w:t>r</w:t>
      </w:r>
      <w:r w:rsidRPr="00843DC4">
        <w:rPr>
          <w:rFonts w:ascii="Times New Roman" w:hAnsi="Times New Roman" w:cs="Times New Roman"/>
          <w:kern w:val="2"/>
          <w:vertAlign w:val="subscript"/>
        </w:rPr>
        <w:t>2</w:t>
      </w:r>
      <w:r w:rsidRPr="00843DC4">
        <w:rPr>
          <w:rFonts w:ascii="Times New Roman" w:hAnsi="Times New Roman" w:cs="Times New Roman"/>
          <w:kern w:val="2"/>
        </w:rPr>
        <w:t>/r</w:t>
      </w:r>
      <w:r w:rsidRPr="00843DC4">
        <w:rPr>
          <w:rFonts w:ascii="Times New Roman" w:hAnsi="Times New Roman" w:cs="Times New Roman"/>
          <w:kern w:val="2"/>
          <w:vertAlign w:val="subscript"/>
        </w:rPr>
        <w:t>1</w:t>
      </w:r>
      <w:r w:rsidRPr="00843DC4">
        <w:rPr>
          <w:rFonts w:ascii="Times New Roman" w:hAnsi="Times New Roman" w:cs="Times New Roman"/>
          <w:kern w:val="2"/>
        </w:rPr>
        <w:t>)-ΔL</w:t>
      </w:r>
    </w:p>
    <w:p w:rsidR="00FF70B2" w:rsidRPr="00843DC4" w:rsidRDefault="00FF70B2" w:rsidP="00FF70B2">
      <w:pPr>
        <w:widowControl w:val="0"/>
        <w:snapToGrid w:val="0"/>
        <w:spacing w:line="360" w:lineRule="auto"/>
        <w:jc w:val="both"/>
        <w:rPr>
          <w:rFonts w:ascii="Times New Roman" w:hAnsi="Times New Roman" w:cs="Times New Roman"/>
          <w:kern w:val="2"/>
        </w:rPr>
      </w:pPr>
      <w:r w:rsidRPr="00843DC4">
        <w:rPr>
          <w:rFonts w:ascii="Times New Roman" w:hAnsi="Times New Roman" w:cs="Times New Roman"/>
          <w:kern w:val="2"/>
        </w:rPr>
        <w:t>式中：</w:t>
      </w:r>
      <w:r w:rsidRPr="00843DC4">
        <w:rPr>
          <w:rFonts w:ascii="Times New Roman" w:hAnsi="Times New Roman" w:cs="Times New Roman"/>
          <w:kern w:val="2"/>
        </w:rPr>
        <w:t>L</w:t>
      </w:r>
      <w:r w:rsidRPr="00843DC4">
        <w:rPr>
          <w:rFonts w:ascii="Times New Roman" w:hAnsi="Times New Roman" w:cs="Times New Roman"/>
          <w:kern w:val="2"/>
          <w:vertAlign w:val="subscript"/>
        </w:rPr>
        <w:t>2</w:t>
      </w:r>
      <w:r w:rsidRPr="00843DC4">
        <w:rPr>
          <w:rFonts w:ascii="Times New Roman" w:hAnsi="Times New Roman" w:cs="Times New Roman"/>
          <w:i/>
          <w:iCs/>
          <w:kern w:val="2"/>
        </w:rPr>
        <w:t>——</w:t>
      </w:r>
      <w:r w:rsidRPr="00843DC4">
        <w:rPr>
          <w:rFonts w:ascii="Times New Roman" w:hAnsi="Times New Roman" w:cs="Times New Roman"/>
          <w:kern w:val="2"/>
        </w:rPr>
        <w:t>点声源在预测点产生的声压级，</w:t>
      </w:r>
      <w:r w:rsidRPr="00843DC4">
        <w:rPr>
          <w:rFonts w:ascii="Times New Roman" w:hAnsi="Times New Roman" w:cs="Times New Roman"/>
          <w:kern w:val="2"/>
        </w:rPr>
        <w:t>dB(A)</w:t>
      </w:r>
      <w:r w:rsidRPr="00843DC4">
        <w:rPr>
          <w:rFonts w:ascii="Times New Roman" w:hAnsi="Times New Roman" w:cs="Times New Roman"/>
          <w:kern w:val="2"/>
        </w:rPr>
        <w:t>；</w:t>
      </w:r>
    </w:p>
    <w:p w:rsidR="00FF70B2" w:rsidRPr="00843DC4" w:rsidRDefault="00FF70B2" w:rsidP="00FF70B2">
      <w:pPr>
        <w:widowControl w:val="0"/>
        <w:snapToGrid w:val="0"/>
        <w:spacing w:line="360" w:lineRule="auto"/>
        <w:ind w:firstLineChars="300" w:firstLine="720"/>
        <w:jc w:val="both"/>
        <w:rPr>
          <w:rFonts w:ascii="Times New Roman" w:hAnsi="Times New Roman" w:cs="Times New Roman"/>
          <w:kern w:val="2"/>
        </w:rPr>
      </w:pPr>
      <w:r w:rsidRPr="00843DC4">
        <w:rPr>
          <w:rFonts w:ascii="Times New Roman" w:hAnsi="Times New Roman" w:cs="Times New Roman"/>
          <w:kern w:val="2"/>
        </w:rPr>
        <w:t>L</w:t>
      </w:r>
      <w:r w:rsidRPr="00843DC4">
        <w:rPr>
          <w:rFonts w:ascii="Times New Roman" w:hAnsi="Times New Roman" w:cs="Times New Roman"/>
          <w:kern w:val="2"/>
          <w:vertAlign w:val="subscript"/>
        </w:rPr>
        <w:t>1</w:t>
      </w:r>
      <w:r w:rsidRPr="00843DC4">
        <w:rPr>
          <w:rFonts w:ascii="Times New Roman" w:hAnsi="Times New Roman" w:cs="Times New Roman"/>
          <w:i/>
          <w:iCs/>
          <w:kern w:val="2"/>
        </w:rPr>
        <w:t>——</w:t>
      </w:r>
      <w:r w:rsidRPr="00843DC4">
        <w:rPr>
          <w:rFonts w:ascii="Times New Roman" w:hAnsi="Times New Roman" w:cs="Times New Roman"/>
          <w:kern w:val="2"/>
        </w:rPr>
        <w:t>点声源在参考点产生的声压级，</w:t>
      </w:r>
      <w:r w:rsidRPr="00843DC4">
        <w:rPr>
          <w:rFonts w:ascii="Times New Roman" w:hAnsi="Times New Roman" w:cs="Times New Roman"/>
          <w:kern w:val="2"/>
        </w:rPr>
        <w:t>dB(A)</w:t>
      </w:r>
      <w:r w:rsidRPr="00843DC4">
        <w:rPr>
          <w:rFonts w:ascii="Times New Roman" w:hAnsi="Times New Roman" w:cs="Times New Roman"/>
          <w:kern w:val="2"/>
        </w:rPr>
        <w:t>；</w:t>
      </w:r>
    </w:p>
    <w:p w:rsidR="00FF70B2" w:rsidRPr="00843DC4" w:rsidRDefault="00FF70B2" w:rsidP="00FF70B2">
      <w:pPr>
        <w:widowControl w:val="0"/>
        <w:snapToGrid w:val="0"/>
        <w:spacing w:line="360" w:lineRule="auto"/>
        <w:ind w:firstLineChars="300" w:firstLine="720"/>
        <w:jc w:val="both"/>
        <w:rPr>
          <w:rFonts w:ascii="Times New Roman" w:hAnsi="Times New Roman" w:cs="Times New Roman"/>
          <w:kern w:val="2"/>
        </w:rPr>
      </w:pPr>
      <w:r w:rsidRPr="00843DC4">
        <w:rPr>
          <w:rFonts w:ascii="Times New Roman" w:hAnsi="Times New Roman" w:cs="Times New Roman"/>
          <w:kern w:val="2"/>
        </w:rPr>
        <w:t>r</w:t>
      </w:r>
      <w:r w:rsidRPr="00843DC4">
        <w:rPr>
          <w:rFonts w:ascii="Times New Roman" w:hAnsi="Times New Roman" w:cs="Times New Roman"/>
          <w:kern w:val="2"/>
          <w:vertAlign w:val="subscript"/>
        </w:rPr>
        <w:t>2</w:t>
      </w:r>
      <w:r w:rsidRPr="00843DC4">
        <w:rPr>
          <w:rFonts w:ascii="Times New Roman" w:hAnsi="Times New Roman" w:cs="Times New Roman"/>
          <w:i/>
          <w:iCs/>
          <w:kern w:val="2"/>
        </w:rPr>
        <w:t>——</w:t>
      </w:r>
      <w:r w:rsidRPr="00843DC4">
        <w:rPr>
          <w:rFonts w:ascii="Times New Roman" w:hAnsi="Times New Roman" w:cs="Times New Roman"/>
          <w:kern w:val="2"/>
        </w:rPr>
        <w:t>预测点距声源的距离，</w:t>
      </w:r>
      <w:r w:rsidRPr="00843DC4">
        <w:rPr>
          <w:rFonts w:ascii="Times New Roman" w:hAnsi="Times New Roman" w:cs="Times New Roman"/>
          <w:kern w:val="2"/>
        </w:rPr>
        <w:t>m</w:t>
      </w:r>
      <w:r w:rsidRPr="00843DC4">
        <w:rPr>
          <w:rFonts w:ascii="Times New Roman" w:hAnsi="Times New Roman" w:cs="Times New Roman"/>
          <w:kern w:val="2"/>
        </w:rPr>
        <w:t>；</w:t>
      </w:r>
    </w:p>
    <w:p w:rsidR="00FF70B2" w:rsidRPr="00843DC4" w:rsidRDefault="00FF70B2" w:rsidP="00FF70B2">
      <w:pPr>
        <w:widowControl w:val="0"/>
        <w:snapToGrid w:val="0"/>
        <w:spacing w:line="360" w:lineRule="auto"/>
        <w:ind w:firstLineChars="300" w:firstLine="720"/>
        <w:jc w:val="both"/>
        <w:rPr>
          <w:rFonts w:ascii="Times New Roman" w:hAnsi="Times New Roman" w:cs="Times New Roman"/>
          <w:kern w:val="2"/>
        </w:rPr>
      </w:pPr>
      <w:r w:rsidRPr="00843DC4">
        <w:rPr>
          <w:rFonts w:ascii="Times New Roman" w:hAnsi="Times New Roman" w:cs="Times New Roman"/>
          <w:kern w:val="2"/>
        </w:rPr>
        <w:t>r</w:t>
      </w:r>
      <w:r w:rsidRPr="00843DC4">
        <w:rPr>
          <w:rFonts w:ascii="Times New Roman" w:hAnsi="Times New Roman" w:cs="Times New Roman"/>
          <w:kern w:val="2"/>
          <w:vertAlign w:val="subscript"/>
        </w:rPr>
        <w:t>1</w:t>
      </w:r>
      <w:r w:rsidRPr="00843DC4">
        <w:rPr>
          <w:rFonts w:ascii="Times New Roman" w:hAnsi="Times New Roman" w:cs="Times New Roman"/>
          <w:i/>
          <w:iCs/>
          <w:kern w:val="2"/>
        </w:rPr>
        <w:t>——</w:t>
      </w:r>
      <w:r w:rsidRPr="00843DC4">
        <w:rPr>
          <w:rFonts w:ascii="Times New Roman" w:hAnsi="Times New Roman" w:cs="Times New Roman"/>
          <w:kern w:val="2"/>
        </w:rPr>
        <w:t>参考点距声源的距离，</w:t>
      </w:r>
      <w:r w:rsidRPr="00843DC4">
        <w:rPr>
          <w:rFonts w:ascii="Times New Roman" w:hAnsi="Times New Roman" w:cs="Times New Roman"/>
          <w:kern w:val="2"/>
        </w:rPr>
        <w:t>m</w:t>
      </w:r>
      <w:r w:rsidRPr="00843DC4">
        <w:rPr>
          <w:rFonts w:ascii="Times New Roman" w:hAnsi="Times New Roman" w:cs="Times New Roman"/>
          <w:kern w:val="2"/>
        </w:rPr>
        <w:t>；</w:t>
      </w:r>
    </w:p>
    <w:p w:rsidR="00FF70B2" w:rsidRPr="00843DC4" w:rsidRDefault="00FF70B2" w:rsidP="00FF70B2">
      <w:pPr>
        <w:widowControl w:val="0"/>
        <w:snapToGrid w:val="0"/>
        <w:spacing w:line="360" w:lineRule="auto"/>
        <w:ind w:firstLineChars="300" w:firstLine="720"/>
        <w:jc w:val="both"/>
        <w:rPr>
          <w:rFonts w:ascii="Times New Roman" w:hAnsi="Times New Roman" w:cs="Times New Roman"/>
          <w:kern w:val="2"/>
        </w:rPr>
      </w:pPr>
      <w:r w:rsidRPr="00843DC4">
        <w:rPr>
          <w:rFonts w:ascii="Times New Roman" w:hAnsi="Times New Roman" w:cs="Times New Roman"/>
          <w:kern w:val="2"/>
        </w:rPr>
        <w:t>ΔL</w:t>
      </w:r>
      <w:r w:rsidRPr="00843DC4">
        <w:rPr>
          <w:rFonts w:ascii="Times New Roman" w:hAnsi="Times New Roman" w:cs="Times New Roman"/>
          <w:i/>
          <w:iCs/>
          <w:kern w:val="2"/>
        </w:rPr>
        <w:t>——</w:t>
      </w:r>
      <w:r w:rsidRPr="00843DC4">
        <w:rPr>
          <w:rFonts w:ascii="Times New Roman" w:hAnsi="Times New Roman" w:cs="Times New Roman"/>
          <w:kern w:val="2"/>
        </w:rPr>
        <w:t>各种因素引起的衰减量（</w:t>
      </w:r>
      <w:proofErr w:type="gramStart"/>
      <w:r w:rsidRPr="00843DC4">
        <w:rPr>
          <w:rFonts w:ascii="Times New Roman" w:hAnsi="Times New Roman" w:cs="Times New Roman"/>
          <w:kern w:val="2"/>
        </w:rPr>
        <w:t>包括声</w:t>
      </w:r>
      <w:proofErr w:type="gramEnd"/>
      <w:r w:rsidRPr="00843DC4">
        <w:rPr>
          <w:rFonts w:ascii="Times New Roman" w:hAnsi="Times New Roman" w:cs="Times New Roman"/>
          <w:kern w:val="2"/>
        </w:rPr>
        <w:t>屏障、空气吸收等引起的衰减量），</w:t>
      </w:r>
      <w:r w:rsidRPr="00843DC4">
        <w:rPr>
          <w:rFonts w:ascii="Times New Roman" w:hAnsi="Times New Roman" w:cs="Times New Roman"/>
          <w:kern w:val="2"/>
        </w:rPr>
        <w:t>dB(A)</w:t>
      </w:r>
      <w:r w:rsidRPr="00843DC4">
        <w:rPr>
          <w:rFonts w:ascii="Times New Roman" w:hAnsi="Times New Roman" w:cs="Times New Roman"/>
          <w:kern w:val="2"/>
        </w:rPr>
        <w:t>。</w:t>
      </w:r>
    </w:p>
    <w:p w:rsidR="00FF70B2" w:rsidRPr="00843DC4" w:rsidRDefault="00FF70B2" w:rsidP="00FF70B2">
      <w:pPr>
        <w:adjustRightInd w:val="0"/>
        <w:snapToGrid w:val="0"/>
        <w:spacing w:line="360" w:lineRule="auto"/>
        <w:ind w:firstLineChars="200" w:firstLine="480"/>
        <w:jc w:val="both"/>
        <w:rPr>
          <w:rFonts w:ascii="Times New Roman" w:hAnsi="Times New Roman" w:cs="Times New Roman"/>
          <w:kern w:val="2"/>
        </w:rPr>
      </w:pPr>
      <w:r w:rsidRPr="00843DC4">
        <w:rPr>
          <w:rFonts w:hint="eastAsia"/>
          <w:szCs w:val="20"/>
        </w:rPr>
        <w:t>②</w:t>
      </w:r>
      <w:r w:rsidRPr="00843DC4">
        <w:rPr>
          <w:rFonts w:ascii="Times New Roman" w:hAnsi="Times New Roman" w:cs="Times New Roman"/>
          <w:kern w:val="2"/>
        </w:rPr>
        <w:t>对室内噪声</w:t>
      </w:r>
      <w:proofErr w:type="gramStart"/>
      <w:r w:rsidRPr="00843DC4">
        <w:rPr>
          <w:rFonts w:ascii="Times New Roman" w:hAnsi="Times New Roman" w:cs="Times New Roman"/>
          <w:kern w:val="2"/>
        </w:rPr>
        <w:t>源采用</w:t>
      </w:r>
      <w:proofErr w:type="gramEnd"/>
      <w:r w:rsidRPr="00843DC4">
        <w:rPr>
          <w:rFonts w:ascii="Times New Roman" w:hAnsi="Times New Roman" w:cs="Times New Roman"/>
          <w:kern w:val="2"/>
        </w:rPr>
        <w:t>室内声源噪声模式并换算成等效的室外声源：</w:t>
      </w:r>
    </w:p>
    <w:p w:rsidR="00FF70B2" w:rsidRPr="00843DC4" w:rsidRDefault="00FF70B2" w:rsidP="00FF70B2">
      <w:pPr>
        <w:widowControl w:val="0"/>
        <w:snapToGrid w:val="0"/>
        <w:spacing w:line="360" w:lineRule="auto"/>
        <w:ind w:firstLineChars="200" w:firstLine="480"/>
        <w:jc w:val="center"/>
        <w:rPr>
          <w:rFonts w:ascii="Times New Roman" w:hAnsi="Times New Roman" w:cs="Times New Roman"/>
          <w:kern w:val="2"/>
        </w:rPr>
      </w:pPr>
      <w:r>
        <w:rPr>
          <w:rFonts w:ascii="Times New Roman" w:hAnsi="Times New Roman" w:cs="Times New Roman"/>
          <w:noProof/>
          <w:kern w:val="2"/>
          <w:position w:val="-24"/>
        </w:rPr>
        <w:drawing>
          <wp:inline distT="0" distB="0" distL="0" distR="0">
            <wp:extent cx="1595120" cy="393700"/>
            <wp:effectExtent l="0" t="0" r="508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95120" cy="393700"/>
                    </a:xfrm>
                    <a:prstGeom prst="rect">
                      <a:avLst/>
                    </a:prstGeom>
                    <a:noFill/>
                    <a:ln>
                      <a:noFill/>
                    </a:ln>
                  </pic:spPr>
                </pic:pic>
              </a:graphicData>
            </a:graphic>
          </wp:inline>
        </w:drawing>
      </w:r>
    </w:p>
    <w:p w:rsidR="00FF70B2" w:rsidRPr="00843DC4" w:rsidRDefault="00FF70B2" w:rsidP="00FF70B2">
      <w:pPr>
        <w:widowControl w:val="0"/>
        <w:snapToGrid w:val="0"/>
        <w:spacing w:line="360" w:lineRule="auto"/>
        <w:ind w:firstLineChars="200" w:firstLine="480"/>
        <w:jc w:val="center"/>
        <w:rPr>
          <w:rFonts w:ascii="Times New Roman" w:hAnsi="Times New Roman" w:cs="Times New Roman"/>
          <w:kern w:val="2"/>
        </w:rPr>
      </w:pPr>
      <w:r>
        <w:rPr>
          <w:rFonts w:ascii="Times New Roman" w:hAnsi="Times New Roman" w:cs="Times New Roman"/>
          <w:noProof/>
          <w:kern w:val="2"/>
          <w:position w:val="-12"/>
        </w:rPr>
        <w:drawing>
          <wp:inline distT="0" distB="0" distL="0" distR="0">
            <wp:extent cx="1637665" cy="233680"/>
            <wp:effectExtent l="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37665" cy="233680"/>
                    </a:xfrm>
                    <a:prstGeom prst="rect">
                      <a:avLst/>
                    </a:prstGeom>
                    <a:noFill/>
                    <a:ln>
                      <a:noFill/>
                    </a:ln>
                  </pic:spPr>
                </pic:pic>
              </a:graphicData>
            </a:graphic>
          </wp:inline>
        </w:drawing>
      </w:r>
    </w:p>
    <w:p w:rsidR="00FF70B2" w:rsidRPr="00843DC4" w:rsidRDefault="00FF70B2" w:rsidP="00FF70B2">
      <w:pPr>
        <w:widowControl w:val="0"/>
        <w:snapToGrid w:val="0"/>
        <w:spacing w:line="360" w:lineRule="auto"/>
        <w:jc w:val="both"/>
        <w:rPr>
          <w:rFonts w:ascii="Times New Roman" w:hAnsi="Times New Roman" w:cs="Times New Roman"/>
          <w:kern w:val="2"/>
        </w:rPr>
      </w:pPr>
      <w:r w:rsidRPr="00843DC4">
        <w:rPr>
          <w:rFonts w:ascii="Times New Roman" w:hAnsi="Times New Roman" w:cs="Times New Roman"/>
          <w:kern w:val="2"/>
        </w:rPr>
        <w:t>式中：</w:t>
      </w:r>
      <w:r w:rsidRPr="00843DC4">
        <w:rPr>
          <w:rFonts w:ascii="Times New Roman" w:hAnsi="Times New Roman" w:cs="Times New Roman"/>
          <w:kern w:val="2"/>
        </w:rPr>
        <w:t>L</w:t>
      </w:r>
      <w:r w:rsidRPr="00843DC4">
        <w:rPr>
          <w:rFonts w:ascii="Times New Roman" w:hAnsi="Times New Roman" w:cs="Times New Roman"/>
          <w:kern w:val="2"/>
          <w:vertAlign w:val="subscript"/>
        </w:rPr>
        <w:t>n</w:t>
      </w:r>
      <w:r w:rsidRPr="00843DC4">
        <w:rPr>
          <w:rFonts w:ascii="Times New Roman" w:hAnsi="Times New Roman" w:cs="Times New Roman"/>
          <w:i/>
          <w:iCs/>
          <w:kern w:val="2"/>
        </w:rPr>
        <w:t>——</w:t>
      </w:r>
      <w:r w:rsidRPr="00843DC4">
        <w:rPr>
          <w:rFonts w:ascii="Times New Roman" w:hAnsi="Times New Roman" w:cs="Times New Roman"/>
          <w:kern w:val="2"/>
        </w:rPr>
        <w:t>室内靠近围护结构处产生的声压级，</w:t>
      </w:r>
      <w:r w:rsidRPr="00843DC4">
        <w:rPr>
          <w:rFonts w:ascii="Times New Roman" w:hAnsi="Times New Roman" w:cs="Times New Roman"/>
          <w:kern w:val="2"/>
        </w:rPr>
        <w:t>dB</w:t>
      </w:r>
      <w:r w:rsidRPr="00843DC4">
        <w:rPr>
          <w:rFonts w:ascii="Times New Roman" w:hAnsi="Times New Roman" w:cs="Times New Roman"/>
          <w:kern w:val="2"/>
        </w:rPr>
        <w:t>；</w:t>
      </w:r>
    </w:p>
    <w:p w:rsidR="00FF70B2" w:rsidRPr="00843DC4" w:rsidRDefault="00FF70B2" w:rsidP="00FF70B2">
      <w:pPr>
        <w:widowControl w:val="0"/>
        <w:snapToGrid w:val="0"/>
        <w:spacing w:line="360" w:lineRule="auto"/>
        <w:ind w:firstLineChars="300" w:firstLine="720"/>
        <w:jc w:val="both"/>
        <w:rPr>
          <w:rFonts w:ascii="Times New Roman" w:hAnsi="Times New Roman" w:cs="Times New Roman"/>
          <w:kern w:val="2"/>
        </w:rPr>
      </w:pPr>
      <w:r w:rsidRPr="00843DC4">
        <w:rPr>
          <w:rFonts w:ascii="Times New Roman" w:hAnsi="Times New Roman" w:cs="Times New Roman"/>
          <w:kern w:val="2"/>
        </w:rPr>
        <w:t>L</w:t>
      </w:r>
      <w:r w:rsidRPr="00843DC4">
        <w:rPr>
          <w:rFonts w:ascii="Times New Roman" w:hAnsi="Times New Roman" w:cs="Times New Roman"/>
          <w:kern w:val="2"/>
          <w:vertAlign w:val="subscript"/>
        </w:rPr>
        <w:t>W</w:t>
      </w:r>
      <w:r w:rsidRPr="00843DC4">
        <w:rPr>
          <w:rFonts w:ascii="Times New Roman" w:hAnsi="Times New Roman" w:cs="Times New Roman"/>
          <w:i/>
          <w:iCs/>
          <w:kern w:val="2"/>
        </w:rPr>
        <w:t>——</w:t>
      </w:r>
      <w:r w:rsidRPr="00843DC4">
        <w:rPr>
          <w:rFonts w:ascii="Times New Roman" w:hAnsi="Times New Roman" w:cs="Times New Roman"/>
          <w:kern w:val="2"/>
        </w:rPr>
        <w:t>室外靠近围护结构处产生的声压级，</w:t>
      </w:r>
      <w:r w:rsidRPr="00843DC4">
        <w:rPr>
          <w:rFonts w:ascii="Times New Roman" w:hAnsi="Times New Roman" w:cs="Times New Roman"/>
          <w:kern w:val="2"/>
        </w:rPr>
        <w:t>dB</w:t>
      </w:r>
      <w:r w:rsidRPr="00843DC4">
        <w:rPr>
          <w:rFonts w:ascii="Times New Roman" w:hAnsi="Times New Roman" w:cs="Times New Roman"/>
          <w:kern w:val="2"/>
        </w:rPr>
        <w:t>；</w:t>
      </w:r>
    </w:p>
    <w:p w:rsidR="00FF70B2" w:rsidRPr="00843DC4" w:rsidRDefault="00FF70B2" w:rsidP="00FF70B2">
      <w:pPr>
        <w:widowControl w:val="0"/>
        <w:snapToGrid w:val="0"/>
        <w:spacing w:line="360" w:lineRule="auto"/>
        <w:ind w:firstLineChars="300" w:firstLine="720"/>
        <w:jc w:val="both"/>
        <w:rPr>
          <w:rFonts w:ascii="Times New Roman" w:hAnsi="Times New Roman" w:cs="Times New Roman"/>
          <w:kern w:val="2"/>
        </w:rPr>
      </w:pPr>
      <w:r w:rsidRPr="00843DC4">
        <w:rPr>
          <w:rFonts w:ascii="Times New Roman" w:hAnsi="Times New Roman" w:cs="Times New Roman"/>
          <w:kern w:val="2"/>
        </w:rPr>
        <w:t>L</w:t>
      </w:r>
      <w:r w:rsidRPr="00843DC4">
        <w:rPr>
          <w:rFonts w:ascii="Times New Roman" w:hAnsi="Times New Roman" w:cs="Times New Roman"/>
          <w:kern w:val="2"/>
          <w:vertAlign w:val="subscript"/>
        </w:rPr>
        <w:t>e</w:t>
      </w:r>
      <w:r w:rsidRPr="00843DC4">
        <w:rPr>
          <w:rFonts w:ascii="Times New Roman" w:hAnsi="Times New Roman" w:cs="Times New Roman"/>
          <w:i/>
          <w:iCs/>
          <w:kern w:val="2"/>
        </w:rPr>
        <w:t>——</w:t>
      </w:r>
      <w:r w:rsidRPr="00843DC4">
        <w:rPr>
          <w:rFonts w:ascii="Times New Roman" w:hAnsi="Times New Roman" w:cs="Times New Roman"/>
          <w:kern w:val="2"/>
        </w:rPr>
        <w:t>声源的声压级，</w:t>
      </w:r>
      <w:r w:rsidRPr="00843DC4">
        <w:rPr>
          <w:rFonts w:ascii="Times New Roman" w:hAnsi="Times New Roman" w:cs="Times New Roman"/>
          <w:kern w:val="2"/>
        </w:rPr>
        <w:t>dB</w:t>
      </w:r>
      <w:r w:rsidRPr="00843DC4">
        <w:rPr>
          <w:rFonts w:ascii="Times New Roman" w:hAnsi="Times New Roman" w:cs="Times New Roman"/>
          <w:kern w:val="2"/>
        </w:rPr>
        <w:t>；</w:t>
      </w:r>
    </w:p>
    <w:p w:rsidR="00FF70B2" w:rsidRPr="00843DC4" w:rsidRDefault="00FF70B2" w:rsidP="00FF70B2">
      <w:pPr>
        <w:widowControl w:val="0"/>
        <w:snapToGrid w:val="0"/>
        <w:spacing w:line="360" w:lineRule="auto"/>
        <w:ind w:firstLineChars="300" w:firstLine="720"/>
        <w:jc w:val="both"/>
        <w:rPr>
          <w:rFonts w:ascii="Times New Roman" w:hAnsi="Times New Roman" w:cs="Times New Roman"/>
          <w:kern w:val="2"/>
        </w:rPr>
      </w:pPr>
      <w:r w:rsidRPr="00843DC4">
        <w:rPr>
          <w:rFonts w:ascii="Times New Roman" w:hAnsi="Times New Roman" w:cs="Times New Roman"/>
          <w:kern w:val="2"/>
        </w:rPr>
        <w:t>r</w:t>
      </w:r>
      <w:r w:rsidRPr="00843DC4">
        <w:rPr>
          <w:rFonts w:ascii="Times New Roman" w:hAnsi="Times New Roman" w:cs="Times New Roman"/>
          <w:i/>
          <w:iCs/>
          <w:kern w:val="2"/>
        </w:rPr>
        <w:t>——</w:t>
      </w:r>
      <w:r w:rsidRPr="00843DC4">
        <w:rPr>
          <w:rFonts w:ascii="Times New Roman" w:hAnsi="Times New Roman" w:cs="Times New Roman"/>
          <w:kern w:val="2"/>
        </w:rPr>
        <w:t>声源与室内靠近围护结构处的距离，</w:t>
      </w:r>
      <w:r w:rsidRPr="00843DC4">
        <w:rPr>
          <w:rFonts w:ascii="Times New Roman" w:hAnsi="Times New Roman" w:cs="Times New Roman"/>
          <w:kern w:val="2"/>
        </w:rPr>
        <w:t>m</w:t>
      </w:r>
      <w:r w:rsidRPr="00843DC4">
        <w:rPr>
          <w:rFonts w:ascii="Times New Roman" w:hAnsi="Times New Roman" w:cs="Times New Roman"/>
          <w:kern w:val="2"/>
        </w:rPr>
        <w:t>；</w:t>
      </w:r>
    </w:p>
    <w:p w:rsidR="00FF70B2" w:rsidRPr="00843DC4" w:rsidRDefault="00122AE9" w:rsidP="00FF70B2">
      <w:pPr>
        <w:widowControl w:val="0"/>
        <w:snapToGrid w:val="0"/>
        <w:spacing w:line="360" w:lineRule="auto"/>
        <w:ind w:firstLineChars="300" w:firstLine="720"/>
        <w:jc w:val="both"/>
        <w:rPr>
          <w:rFonts w:ascii="Times New Roman" w:hAnsi="Times New Roman" w:cs="Times New Roman"/>
          <w:kern w:val="2"/>
        </w:rPr>
      </w:pPr>
      <w:r w:rsidRPr="00455F73">
        <w:rPr>
          <w:noProof/>
        </w:rPr>
        <w:lastRenderedPageBreak/>
        <mc:AlternateContent>
          <mc:Choice Requires="wps">
            <w:drawing>
              <wp:anchor distT="0" distB="0" distL="114300" distR="114300" simplePos="0" relativeHeight="251722752" behindDoc="0" locked="0" layoutInCell="1" allowOverlap="1" wp14:anchorId="5CBCDB80" wp14:editId="543D98B0">
                <wp:simplePos x="0" y="0"/>
                <wp:positionH relativeFrom="column">
                  <wp:posOffset>-225425</wp:posOffset>
                </wp:positionH>
                <wp:positionV relativeFrom="paragraph">
                  <wp:posOffset>635</wp:posOffset>
                </wp:positionV>
                <wp:extent cx="5762625" cy="8909685"/>
                <wp:effectExtent l="0" t="0" r="28575" b="24765"/>
                <wp:wrapNone/>
                <wp:docPr id="26"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7.75pt;margin-top:.05pt;width:453.75pt;height:701.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" filled="f" strokeweight="1pt"/>
            </w:pict>
          </mc:Fallback>
        </mc:AlternateContent>
      </w:r>
      <w:r w:rsidR="00FF70B2" w:rsidRPr="00843DC4">
        <w:rPr>
          <w:rFonts w:ascii="Times New Roman" w:hAnsi="Times New Roman" w:cs="Times New Roman"/>
          <w:kern w:val="2"/>
        </w:rPr>
        <w:t>R</w:t>
      </w:r>
      <w:r w:rsidR="00FF70B2" w:rsidRPr="00843DC4">
        <w:rPr>
          <w:rFonts w:ascii="Times New Roman" w:hAnsi="Times New Roman" w:cs="Times New Roman"/>
          <w:i/>
          <w:iCs/>
          <w:kern w:val="2"/>
        </w:rPr>
        <w:t>——</w:t>
      </w:r>
      <w:r w:rsidR="00FF70B2" w:rsidRPr="00843DC4">
        <w:rPr>
          <w:rFonts w:ascii="Times New Roman" w:hAnsi="Times New Roman" w:cs="Times New Roman"/>
          <w:kern w:val="2"/>
        </w:rPr>
        <w:t>房间常数，</w:t>
      </w:r>
      <w:r w:rsidR="00FF70B2" w:rsidRPr="00843DC4">
        <w:rPr>
          <w:rFonts w:ascii="Times New Roman" w:hAnsi="Times New Roman" w:cs="Times New Roman"/>
          <w:kern w:val="2"/>
        </w:rPr>
        <w:t>m</w:t>
      </w:r>
      <w:r w:rsidR="00FF70B2" w:rsidRPr="00843DC4">
        <w:rPr>
          <w:rFonts w:ascii="Times New Roman" w:hAnsi="Times New Roman" w:cs="Times New Roman"/>
          <w:kern w:val="2"/>
          <w:vertAlign w:val="superscript"/>
        </w:rPr>
        <w:t>2</w:t>
      </w:r>
      <w:r w:rsidR="00FF70B2" w:rsidRPr="00843DC4">
        <w:rPr>
          <w:rFonts w:ascii="Times New Roman" w:hAnsi="Times New Roman" w:cs="Times New Roman"/>
          <w:kern w:val="2"/>
        </w:rPr>
        <w:t>；</w:t>
      </w:r>
    </w:p>
    <w:p w:rsidR="00FF70B2" w:rsidRPr="00843DC4" w:rsidRDefault="00FF70B2" w:rsidP="00FF70B2">
      <w:pPr>
        <w:widowControl w:val="0"/>
        <w:snapToGrid w:val="0"/>
        <w:spacing w:line="360" w:lineRule="auto"/>
        <w:ind w:firstLineChars="300" w:firstLine="720"/>
        <w:jc w:val="both"/>
        <w:rPr>
          <w:rFonts w:ascii="Times New Roman" w:hAnsi="Times New Roman" w:cs="Times New Roman"/>
          <w:kern w:val="2"/>
        </w:rPr>
      </w:pPr>
      <w:r w:rsidRPr="00843DC4">
        <w:rPr>
          <w:rFonts w:ascii="Times New Roman" w:hAnsi="Times New Roman" w:cs="Times New Roman"/>
          <w:kern w:val="2"/>
        </w:rPr>
        <w:t>Q</w:t>
      </w:r>
      <w:r w:rsidRPr="00843DC4">
        <w:rPr>
          <w:rFonts w:ascii="Times New Roman" w:hAnsi="Times New Roman" w:cs="Times New Roman"/>
          <w:i/>
          <w:iCs/>
          <w:kern w:val="2"/>
        </w:rPr>
        <w:t>——</w:t>
      </w:r>
      <w:r w:rsidRPr="00843DC4">
        <w:rPr>
          <w:rFonts w:ascii="Times New Roman" w:hAnsi="Times New Roman" w:cs="Times New Roman"/>
          <w:kern w:val="2"/>
        </w:rPr>
        <w:t>方向性因子；</w:t>
      </w:r>
    </w:p>
    <w:p w:rsidR="00FF70B2" w:rsidRPr="00843DC4" w:rsidRDefault="00FF70B2" w:rsidP="00FF70B2">
      <w:pPr>
        <w:widowControl w:val="0"/>
        <w:snapToGrid w:val="0"/>
        <w:spacing w:line="360" w:lineRule="auto"/>
        <w:ind w:firstLineChars="300" w:firstLine="720"/>
        <w:jc w:val="both"/>
        <w:rPr>
          <w:rFonts w:ascii="Times New Roman" w:hAnsi="Times New Roman" w:cs="Times New Roman"/>
          <w:kern w:val="2"/>
        </w:rPr>
      </w:pPr>
      <w:r w:rsidRPr="00843DC4">
        <w:rPr>
          <w:rFonts w:ascii="Times New Roman" w:hAnsi="Times New Roman" w:cs="Times New Roman"/>
          <w:kern w:val="2"/>
        </w:rPr>
        <w:t>TL</w:t>
      </w:r>
      <w:r w:rsidRPr="00843DC4">
        <w:rPr>
          <w:rFonts w:ascii="Times New Roman" w:hAnsi="Times New Roman" w:cs="Times New Roman"/>
          <w:i/>
          <w:iCs/>
          <w:kern w:val="2"/>
        </w:rPr>
        <w:t>——</w:t>
      </w:r>
      <w:r w:rsidRPr="00843DC4">
        <w:rPr>
          <w:rFonts w:ascii="Times New Roman" w:hAnsi="Times New Roman" w:cs="Times New Roman"/>
          <w:kern w:val="2"/>
        </w:rPr>
        <w:t>围护结构的传输损失，</w:t>
      </w:r>
      <w:r w:rsidRPr="00843DC4">
        <w:rPr>
          <w:rFonts w:ascii="Times New Roman" w:hAnsi="Times New Roman" w:cs="Times New Roman"/>
          <w:kern w:val="2"/>
        </w:rPr>
        <w:t>dB</w:t>
      </w:r>
      <w:r w:rsidRPr="00843DC4">
        <w:rPr>
          <w:rFonts w:ascii="Times New Roman" w:hAnsi="Times New Roman" w:cs="Times New Roman"/>
          <w:kern w:val="2"/>
        </w:rPr>
        <w:t>；</w:t>
      </w:r>
    </w:p>
    <w:p w:rsidR="00FF70B2" w:rsidRPr="00843DC4" w:rsidRDefault="00FF70B2" w:rsidP="00FF70B2">
      <w:pPr>
        <w:widowControl w:val="0"/>
        <w:snapToGrid w:val="0"/>
        <w:spacing w:line="360" w:lineRule="auto"/>
        <w:ind w:firstLineChars="300" w:firstLine="720"/>
        <w:jc w:val="both"/>
        <w:rPr>
          <w:rFonts w:ascii="Times New Roman" w:hAnsi="Times New Roman" w:cs="Times New Roman"/>
          <w:kern w:val="2"/>
        </w:rPr>
      </w:pPr>
      <w:r w:rsidRPr="00843DC4">
        <w:rPr>
          <w:rFonts w:ascii="Times New Roman" w:hAnsi="Times New Roman" w:cs="Times New Roman"/>
          <w:kern w:val="2"/>
        </w:rPr>
        <w:t>S</w:t>
      </w:r>
      <w:r w:rsidRPr="00843DC4">
        <w:rPr>
          <w:rFonts w:ascii="Times New Roman" w:hAnsi="Times New Roman" w:cs="Times New Roman"/>
          <w:i/>
          <w:iCs/>
          <w:kern w:val="2"/>
        </w:rPr>
        <w:t>——</w:t>
      </w:r>
      <w:proofErr w:type="gramStart"/>
      <w:r w:rsidRPr="00843DC4">
        <w:rPr>
          <w:rFonts w:ascii="Times New Roman" w:hAnsi="Times New Roman" w:cs="Times New Roman"/>
          <w:kern w:val="2"/>
        </w:rPr>
        <w:t>透声面积</w:t>
      </w:r>
      <w:proofErr w:type="gramEnd"/>
      <w:r w:rsidRPr="00843DC4">
        <w:rPr>
          <w:rFonts w:ascii="Times New Roman" w:hAnsi="Times New Roman" w:cs="Times New Roman"/>
          <w:kern w:val="2"/>
        </w:rPr>
        <w:t>，</w:t>
      </w:r>
      <w:r w:rsidRPr="00843DC4">
        <w:rPr>
          <w:rFonts w:ascii="Times New Roman" w:hAnsi="Times New Roman" w:cs="Times New Roman"/>
          <w:kern w:val="2"/>
        </w:rPr>
        <w:t>m</w:t>
      </w:r>
      <w:r w:rsidRPr="00843DC4">
        <w:rPr>
          <w:rFonts w:ascii="Times New Roman" w:hAnsi="Times New Roman" w:cs="Times New Roman"/>
          <w:kern w:val="2"/>
          <w:vertAlign w:val="superscript"/>
        </w:rPr>
        <w:t>2</w:t>
      </w:r>
    </w:p>
    <w:p w:rsidR="00FF70B2" w:rsidRPr="00843DC4" w:rsidRDefault="00FF70B2" w:rsidP="00FF70B2">
      <w:pPr>
        <w:widowControl w:val="0"/>
        <w:snapToGrid w:val="0"/>
        <w:spacing w:line="360" w:lineRule="auto"/>
        <w:ind w:firstLineChars="200" w:firstLine="480"/>
        <w:jc w:val="both"/>
        <w:rPr>
          <w:rFonts w:ascii="Times New Roman" w:hAnsi="Times New Roman" w:cs="Times New Roman"/>
          <w:kern w:val="2"/>
        </w:rPr>
      </w:pPr>
      <w:r w:rsidRPr="00843DC4">
        <w:rPr>
          <w:rFonts w:hint="eastAsia"/>
          <w:szCs w:val="20"/>
        </w:rPr>
        <w:t>③</w:t>
      </w:r>
      <w:r w:rsidRPr="00843DC4">
        <w:rPr>
          <w:rFonts w:ascii="Times New Roman" w:hAnsi="Times New Roman" w:cs="Times New Roman"/>
          <w:kern w:val="2"/>
        </w:rPr>
        <w:t>对两个以上多个声源同时存在时，其预测点总声压级采用下面公式：</w:t>
      </w:r>
    </w:p>
    <w:p w:rsidR="00FF70B2" w:rsidRPr="00843DC4" w:rsidRDefault="00FF70B2" w:rsidP="00FF70B2">
      <w:pPr>
        <w:widowControl w:val="0"/>
        <w:snapToGrid w:val="0"/>
        <w:spacing w:line="360" w:lineRule="auto"/>
        <w:jc w:val="center"/>
        <w:rPr>
          <w:rFonts w:ascii="Times New Roman" w:hAnsi="Times New Roman" w:cs="Times New Roman"/>
          <w:kern w:val="2"/>
        </w:rPr>
      </w:pPr>
      <w:proofErr w:type="spellStart"/>
      <w:r w:rsidRPr="00843DC4">
        <w:rPr>
          <w:rFonts w:ascii="Times New Roman" w:hAnsi="Times New Roman" w:cs="Times New Roman"/>
          <w:kern w:val="2"/>
        </w:rPr>
        <w:t>Leq</w:t>
      </w:r>
      <w:proofErr w:type="spellEnd"/>
      <w:r w:rsidRPr="00843DC4">
        <w:rPr>
          <w:rFonts w:ascii="Times New Roman" w:hAnsi="Times New Roman" w:cs="Times New Roman"/>
          <w:kern w:val="2"/>
        </w:rPr>
        <w:t>=</w:t>
      </w:r>
      <w:proofErr w:type="gramStart"/>
      <w:r w:rsidRPr="00843DC4">
        <w:rPr>
          <w:rFonts w:ascii="Times New Roman" w:hAnsi="Times New Roman" w:cs="Times New Roman"/>
          <w:kern w:val="2"/>
        </w:rPr>
        <w:t>10log(</w:t>
      </w:r>
      <w:proofErr w:type="gramEnd"/>
      <w:r w:rsidRPr="00843DC4">
        <w:rPr>
          <w:rFonts w:ascii="Times New Roman" w:hAnsi="Times New Roman" w:cs="Times New Roman"/>
          <w:kern w:val="2"/>
        </w:rPr>
        <w:sym w:font="Symbol" w:char="F0E5"/>
      </w:r>
      <w:r w:rsidRPr="00843DC4">
        <w:rPr>
          <w:rFonts w:ascii="Times New Roman" w:hAnsi="Times New Roman" w:cs="Times New Roman"/>
          <w:kern w:val="2"/>
        </w:rPr>
        <w:t>10</w:t>
      </w:r>
      <w:r w:rsidRPr="00843DC4">
        <w:rPr>
          <w:rFonts w:ascii="Times New Roman" w:hAnsi="Times New Roman" w:cs="Times New Roman"/>
          <w:kern w:val="2"/>
          <w:vertAlign w:val="superscript"/>
        </w:rPr>
        <w:t>0.1Li</w:t>
      </w:r>
      <w:r w:rsidRPr="00843DC4">
        <w:rPr>
          <w:rFonts w:ascii="Times New Roman" w:hAnsi="Times New Roman" w:cs="Times New Roman"/>
          <w:kern w:val="2"/>
        </w:rPr>
        <w:t>)</w:t>
      </w:r>
    </w:p>
    <w:p w:rsidR="00FF70B2" w:rsidRPr="00843DC4" w:rsidRDefault="00FF70B2" w:rsidP="00FF70B2">
      <w:pPr>
        <w:widowControl w:val="0"/>
        <w:snapToGrid w:val="0"/>
        <w:spacing w:line="360" w:lineRule="auto"/>
        <w:jc w:val="both"/>
        <w:rPr>
          <w:rFonts w:ascii="Times New Roman" w:hAnsi="Times New Roman" w:cs="Times New Roman"/>
          <w:kern w:val="2"/>
        </w:rPr>
      </w:pPr>
      <w:r w:rsidRPr="00843DC4">
        <w:rPr>
          <w:rFonts w:ascii="Times New Roman" w:hAnsi="Times New Roman" w:cs="Times New Roman"/>
          <w:kern w:val="2"/>
        </w:rPr>
        <w:t>式中：</w:t>
      </w:r>
      <w:proofErr w:type="spellStart"/>
      <w:r w:rsidRPr="00843DC4">
        <w:rPr>
          <w:rFonts w:ascii="Times New Roman" w:hAnsi="Times New Roman" w:cs="Times New Roman"/>
          <w:kern w:val="2"/>
        </w:rPr>
        <w:t>Leq</w:t>
      </w:r>
      <w:proofErr w:type="spellEnd"/>
      <w:r w:rsidRPr="00843DC4">
        <w:rPr>
          <w:rFonts w:ascii="Times New Roman" w:hAnsi="Times New Roman" w:cs="Times New Roman"/>
          <w:kern w:val="2"/>
        </w:rPr>
        <w:t>-----</w:t>
      </w:r>
      <w:r w:rsidRPr="00843DC4">
        <w:rPr>
          <w:rFonts w:ascii="Times New Roman" w:hAnsi="Times New Roman" w:cs="Times New Roman"/>
          <w:kern w:val="2"/>
        </w:rPr>
        <w:t>预测点的总等效声级，</w:t>
      </w:r>
      <w:r w:rsidRPr="00843DC4">
        <w:rPr>
          <w:rFonts w:ascii="Times New Roman" w:hAnsi="Times New Roman" w:cs="Times New Roman"/>
          <w:kern w:val="2"/>
        </w:rPr>
        <w:t>dB(A)</w:t>
      </w:r>
      <w:r w:rsidRPr="00843DC4">
        <w:rPr>
          <w:rFonts w:ascii="Times New Roman" w:hAnsi="Times New Roman" w:cs="Times New Roman"/>
          <w:kern w:val="2"/>
        </w:rPr>
        <w:t>；</w:t>
      </w:r>
    </w:p>
    <w:p w:rsidR="00FF70B2" w:rsidRPr="00843DC4" w:rsidRDefault="00FF70B2" w:rsidP="00FF70B2">
      <w:pPr>
        <w:widowControl w:val="0"/>
        <w:snapToGrid w:val="0"/>
        <w:spacing w:line="360" w:lineRule="auto"/>
        <w:jc w:val="both"/>
        <w:rPr>
          <w:rFonts w:ascii="Times New Roman" w:hAnsi="Times New Roman" w:cs="Times New Roman"/>
          <w:kern w:val="2"/>
        </w:rPr>
      </w:pPr>
      <w:r w:rsidRPr="00843DC4">
        <w:rPr>
          <w:rFonts w:ascii="Times New Roman" w:hAnsi="Times New Roman" w:cs="Times New Roman"/>
          <w:kern w:val="2"/>
        </w:rPr>
        <w:t xml:space="preserve">      Li-----</w:t>
      </w:r>
      <w:r w:rsidRPr="00843DC4">
        <w:rPr>
          <w:rFonts w:ascii="Times New Roman" w:hAnsi="Times New Roman" w:cs="Times New Roman"/>
          <w:kern w:val="2"/>
        </w:rPr>
        <w:t>第</w:t>
      </w:r>
      <w:r w:rsidRPr="00843DC4">
        <w:rPr>
          <w:rFonts w:ascii="Times New Roman" w:hAnsi="Times New Roman" w:cs="Times New Roman"/>
          <w:kern w:val="2"/>
        </w:rPr>
        <w:t>i</w:t>
      </w:r>
      <w:proofErr w:type="gramStart"/>
      <w:r w:rsidRPr="00843DC4">
        <w:rPr>
          <w:rFonts w:ascii="Times New Roman" w:hAnsi="Times New Roman" w:cs="Times New Roman"/>
          <w:kern w:val="2"/>
        </w:rPr>
        <w:t>个</w:t>
      </w:r>
      <w:proofErr w:type="gramEnd"/>
      <w:r w:rsidRPr="00843DC4">
        <w:rPr>
          <w:rFonts w:ascii="Times New Roman" w:hAnsi="Times New Roman" w:cs="Times New Roman"/>
          <w:kern w:val="2"/>
        </w:rPr>
        <w:t>声源对预测点的声级影响，</w:t>
      </w:r>
      <w:r w:rsidRPr="00843DC4">
        <w:rPr>
          <w:rFonts w:ascii="Times New Roman" w:hAnsi="Times New Roman" w:cs="Times New Roman"/>
          <w:kern w:val="2"/>
        </w:rPr>
        <w:t>dB(A)</w:t>
      </w:r>
      <w:r w:rsidRPr="00843DC4">
        <w:rPr>
          <w:rFonts w:ascii="Times New Roman" w:hAnsi="Times New Roman" w:cs="Times New Roman"/>
          <w:kern w:val="2"/>
        </w:rPr>
        <w:t>。</w:t>
      </w:r>
    </w:p>
    <w:p w:rsidR="00FF70B2" w:rsidRPr="00843DC4" w:rsidRDefault="00FF70B2" w:rsidP="00FF70B2">
      <w:pPr>
        <w:spacing w:line="360" w:lineRule="auto"/>
        <w:ind w:firstLineChars="200" w:firstLine="480"/>
        <w:rPr>
          <w:rFonts w:ascii="Times New Roman" w:hAnsi="Times New Roman" w:cs="Times New Roman"/>
        </w:rPr>
      </w:pPr>
      <w:r w:rsidRPr="00843DC4">
        <w:rPr>
          <w:rFonts w:ascii="Times New Roman" w:hAnsi="Times New Roman" w:cs="Times New Roman"/>
          <w:szCs w:val="20"/>
        </w:rPr>
        <w:t>（</w:t>
      </w:r>
      <w:r w:rsidRPr="00843DC4">
        <w:rPr>
          <w:rFonts w:ascii="Times New Roman" w:hAnsi="Times New Roman" w:cs="Times New Roman"/>
          <w:szCs w:val="20"/>
        </w:rPr>
        <w:t>2</w:t>
      </w:r>
      <w:r w:rsidRPr="00843DC4">
        <w:rPr>
          <w:rFonts w:ascii="Times New Roman" w:hAnsi="Times New Roman" w:cs="Times New Roman"/>
          <w:szCs w:val="20"/>
        </w:rPr>
        <w:t>）预测结果及评价</w:t>
      </w:r>
    </w:p>
    <w:p w:rsidR="00FF70B2" w:rsidRPr="00843DC4" w:rsidRDefault="00FF70B2" w:rsidP="00FF70B2">
      <w:pPr>
        <w:spacing w:line="360" w:lineRule="auto"/>
        <w:ind w:firstLineChars="200" w:firstLine="480"/>
        <w:rPr>
          <w:rFonts w:ascii="Times New Roman" w:hAnsi="Times New Roman" w:cs="Times New Roman"/>
        </w:rPr>
      </w:pPr>
      <w:r w:rsidRPr="00843DC4">
        <w:rPr>
          <w:rFonts w:ascii="Times New Roman" w:hAnsi="Times New Roman" w:cs="Times New Roman"/>
        </w:rPr>
        <w:t>根据以上预测模式计算，项目</w:t>
      </w:r>
      <w:r>
        <w:rPr>
          <w:rFonts w:ascii="Times New Roman" w:hAnsi="Times New Roman" w:cs="Times New Roman" w:hint="eastAsia"/>
        </w:rPr>
        <w:t>仅在昼间进行工作，则本次声环境预测</w:t>
      </w:r>
      <w:r w:rsidRPr="00843DC4">
        <w:rPr>
          <w:rFonts w:ascii="Times New Roman" w:hAnsi="Times New Roman" w:cs="Times New Roman"/>
        </w:rPr>
        <w:t>厂界噪声结果见下表。</w:t>
      </w:r>
    </w:p>
    <w:p w:rsidR="00FF70B2" w:rsidRPr="00FF70B2" w:rsidRDefault="00FF70B2" w:rsidP="00FF70B2">
      <w:pPr>
        <w:pStyle w:val="10"/>
        <w:ind w:firstLineChars="0" w:firstLine="0"/>
        <w:jc w:val="center"/>
        <w:rPr>
          <w:b/>
          <w:szCs w:val="24"/>
        </w:rPr>
      </w:pPr>
      <w:r w:rsidRPr="0029766E">
        <w:rPr>
          <w:b/>
          <w:szCs w:val="24"/>
        </w:rPr>
        <w:t>表</w:t>
      </w:r>
      <w:r w:rsidRPr="0029766E">
        <w:rPr>
          <w:b/>
          <w:szCs w:val="24"/>
        </w:rPr>
        <w:t>7-</w:t>
      </w:r>
      <w:r>
        <w:rPr>
          <w:rFonts w:hint="eastAsia"/>
          <w:b/>
          <w:szCs w:val="24"/>
        </w:rPr>
        <w:t>1</w:t>
      </w:r>
      <w:r w:rsidR="00971557">
        <w:rPr>
          <w:rFonts w:hint="eastAsia"/>
          <w:b/>
          <w:szCs w:val="24"/>
        </w:rPr>
        <w:t>7</w:t>
      </w:r>
      <w:r w:rsidRPr="0029766E">
        <w:rPr>
          <w:b/>
          <w:szCs w:val="24"/>
        </w:rPr>
        <w:t xml:space="preserve">  </w:t>
      </w:r>
      <w:r w:rsidRPr="00FF70B2">
        <w:rPr>
          <w:b/>
          <w:szCs w:val="24"/>
        </w:rPr>
        <w:t>项目厂界噪声预测值</w:t>
      </w:r>
      <w:r w:rsidRPr="00FF70B2">
        <w:rPr>
          <w:b/>
          <w:szCs w:val="24"/>
        </w:rPr>
        <w:t xml:space="preserve">   </w:t>
      </w:r>
      <w:r w:rsidRPr="00FF70B2">
        <w:rPr>
          <w:b/>
          <w:sz w:val="21"/>
          <w:szCs w:val="21"/>
        </w:rPr>
        <w:t xml:space="preserve"> </w:t>
      </w:r>
      <w:r w:rsidRPr="00FF70B2">
        <w:rPr>
          <w:b/>
          <w:sz w:val="21"/>
          <w:szCs w:val="21"/>
        </w:rPr>
        <w:t>单位：</w:t>
      </w:r>
      <w:r w:rsidRPr="00FF70B2">
        <w:rPr>
          <w:b/>
          <w:sz w:val="21"/>
          <w:szCs w:val="21"/>
        </w:rPr>
        <w:t>dB</w:t>
      </w:r>
      <w:r w:rsidRPr="00FF70B2">
        <w:rPr>
          <w:b/>
          <w:sz w:val="21"/>
          <w:szCs w:val="21"/>
        </w:rPr>
        <w:t>（</w:t>
      </w:r>
      <w:r w:rsidRPr="00FF70B2">
        <w:rPr>
          <w:b/>
          <w:sz w:val="21"/>
          <w:szCs w:val="21"/>
        </w:rPr>
        <w:t>A</w:t>
      </w:r>
      <w:r w:rsidRPr="00FF70B2">
        <w:rPr>
          <w:b/>
          <w:sz w:val="21"/>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1955"/>
        <w:gridCol w:w="1848"/>
        <w:gridCol w:w="1870"/>
      </w:tblGrid>
      <w:tr w:rsidR="00FF70B2" w:rsidRPr="00843DC4" w:rsidTr="00FF70B2">
        <w:trPr>
          <w:trHeight w:val="342"/>
          <w:jc w:val="center"/>
        </w:trPr>
        <w:tc>
          <w:tcPr>
            <w:tcW w:w="1672" w:type="pct"/>
            <w:vMerge w:val="restart"/>
            <w:vAlign w:val="center"/>
          </w:tcPr>
          <w:p w:rsidR="00FF70B2" w:rsidRPr="00843DC4" w:rsidRDefault="00FF70B2" w:rsidP="00D56D62">
            <w:pPr>
              <w:jc w:val="center"/>
              <w:rPr>
                <w:rFonts w:ascii="Times New Roman" w:hAnsi="Times New Roman" w:cs="Times New Roman"/>
                <w:b/>
                <w:sz w:val="21"/>
                <w:szCs w:val="21"/>
              </w:rPr>
            </w:pPr>
            <w:r w:rsidRPr="00843DC4">
              <w:rPr>
                <w:rFonts w:ascii="Times New Roman" w:hAnsi="Times New Roman" w:cs="Times New Roman"/>
                <w:b/>
                <w:sz w:val="21"/>
                <w:szCs w:val="21"/>
              </w:rPr>
              <w:t>预测点</w:t>
            </w:r>
          </w:p>
        </w:tc>
        <w:tc>
          <w:tcPr>
            <w:tcW w:w="1147" w:type="pct"/>
            <w:vMerge w:val="restart"/>
            <w:vAlign w:val="center"/>
          </w:tcPr>
          <w:p w:rsidR="00FF70B2" w:rsidRPr="00843DC4" w:rsidRDefault="00FF70B2" w:rsidP="00D56D62">
            <w:pPr>
              <w:jc w:val="center"/>
              <w:rPr>
                <w:rFonts w:ascii="Times New Roman" w:hAnsi="Times New Roman" w:cs="Times New Roman"/>
                <w:b/>
                <w:bCs/>
                <w:sz w:val="21"/>
                <w:szCs w:val="21"/>
              </w:rPr>
            </w:pPr>
            <w:r w:rsidRPr="00843DC4">
              <w:rPr>
                <w:rFonts w:ascii="Times New Roman" w:hAnsi="Times New Roman" w:cs="Times New Roman"/>
                <w:b/>
                <w:bCs/>
                <w:sz w:val="21"/>
                <w:szCs w:val="21"/>
              </w:rPr>
              <w:t>贡献值</w:t>
            </w:r>
          </w:p>
        </w:tc>
        <w:tc>
          <w:tcPr>
            <w:tcW w:w="2181" w:type="pct"/>
            <w:gridSpan w:val="2"/>
            <w:vAlign w:val="center"/>
          </w:tcPr>
          <w:p w:rsidR="00FF70B2" w:rsidRPr="00843DC4" w:rsidRDefault="00FF70B2" w:rsidP="00D56D62">
            <w:pPr>
              <w:jc w:val="center"/>
              <w:rPr>
                <w:rFonts w:ascii="Times New Roman" w:hAnsi="Times New Roman" w:cs="Times New Roman"/>
                <w:b/>
                <w:bCs/>
                <w:sz w:val="21"/>
                <w:szCs w:val="21"/>
              </w:rPr>
            </w:pPr>
            <w:r w:rsidRPr="00843DC4">
              <w:rPr>
                <w:rFonts w:ascii="Times New Roman" w:hAnsi="Times New Roman" w:cs="Times New Roman"/>
                <w:b/>
                <w:bCs/>
                <w:sz w:val="21"/>
                <w:szCs w:val="21"/>
              </w:rPr>
              <w:t>昼间</w:t>
            </w:r>
          </w:p>
        </w:tc>
      </w:tr>
      <w:tr w:rsidR="00FF70B2" w:rsidRPr="00843DC4" w:rsidTr="00FF70B2">
        <w:trPr>
          <w:trHeight w:val="342"/>
          <w:jc w:val="center"/>
        </w:trPr>
        <w:tc>
          <w:tcPr>
            <w:tcW w:w="1672" w:type="pct"/>
            <w:vMerge/>
            <w:vAlign w:val="center"/>
          </w:tcPr>
          <w:p w:rsidR="00FF70B2" w:rsidRPr="00843DC4" w:rsidRDefault="00FF70B2" w:rsidP="00D56D62">
            <w:pPr>
              <w:jc w:val="center"/>
              <w:rPr>
                <w:rFonts w:ascii="Times New Roman" w:hAnsi="Times New Roman" w:cs="Times New Roman"/>
                <w:b/>
                <w:sz w:val="21"/>
                <w:szCs w:val="21"/>
              </w:rPr>
            </w:pPr>
          </w:p>
        </w:tc>
        <w:tc>
          <w:tcPr>
            <w:tcW w:w="1147" w:type="pct"/>
            <w:vMerge/>
            <w:vAlign w:val="center"/>
          </w:tcPr>
          <w:p w:rsidR="00FF70B2" w:rsidRPr="00843DC4" w:rsidRDefault="00FF70B2" w:rsidP="00D56D62">
            <w:pPr>
              <w:jc w:val="center"/>
              <w:rPr>
                <w:rFonts w:ascii="Times New Roman" w:hAnsi="Times New Roman" w:cs="Times New Roman"/>
                <w:b/>
                <w:bCs/>
                <w:sz w:val="21"/>
                <w:szCs w:val="21"/>
              </w:rPr>
            </w:pPr>
          </w:p>
        </w:tc>
        <w:tc>
          <w:tcPr>
            <w:tcW w:w="1084" w:type="pct"/>
            <w:vAlign w:val="center"/>
          </w:tcPr>
          <w:p w:rsidR="00FF70B2" w:rsidRPr="00843DC4" w:rsidRDefault="00FF70B2" w:rsidP="00D56D62">
            <w:pPr>
              <w:jc w:val="center"/>
              <w:rPr>
                <w:rFonts w:ascii="Times New Roman" w:hAnsi="Times New Roman" w:cs="Times New Roman"/>
                <w:b/>
                <w:bCs/>
                <w:sz w:val="21"/>
                <w:szCs w:val="21"/>
              </w:rPr>
            </w:pPr>
            <w:r w:rsidRPr="00843DC4">
              <w:rPr>
                <w:rFonts w:ascii="Times New Roman" w:hAnsi="Times New Roman" w:cs="Times New Roman"/>
                <w:b/>
                <w:bCs/>
                <w:sz w:val="21"/>
                <w:szCs w:val="21"/>
              </w:rPr>
              <w:t>标准限值</w:t>
            </w:r>
          </w:p>
        </w:tc>
        <w:tc>
          <w:tcPr>
            <w:tcW w:w="1097" w:type="pct"/>
            <w:vAlign w:val="center"/>
          </w:tcPr>
          <w:p w:rsidR="00FF70B2" w:rsidRPr="00843DC4" w:rsidRDefault="00FF70B2" w:rsidP="00D56D62">
            <w:pPr>
              <w:jc w:val="center"/>
              <w:rPr>
                <w:rFonts w:ascii="Times New Roman" w:hAnsi="Times New Roman" w:cs="Times New Roman"/>
                <w:b/>
                <w:bCs/>
                <w:sz w:val="21"/>
                <w:szCs w:val="21"/>
              </w:rPr>
            </w:pPr>
            <w:r w:rsidRPr="00843DC4">
              <w:rPr>
                <w:rFonts w:ascii="Times New Roman" w:hAnsi="Times New Roman" w:cs="Times New Roman"/>
                <w:b/>
                <w:bCs/>
                <w:sz w:val="21"/>
                <w:szCs w:val="21"/>
              </w:rPr>
              <w:t>是否达标</w:t>
            </w:r>
          </w:p>
        </w:tc>
      </w:tr>
      <w:tr w:rsidR="00FF70B2" w:rsidRPr="00843DC4" w:rsidTr="00FF70B2">
        <w:trPr>
          <w:trHeight w:val="342"/>
          <w:jc w:val="center"/>
        </w:trPr>
        <w:tc>
          <w:tcPr>
            <w:tcW w:w="1672" w:type="pct"/>
            <w:vAlign w:val="center"/>
          </w:tcPr>
          <w:p w:rsidR="00FF70B2" w:rsidRPr="00843DC4" w:rsidRDefault="00FF70B2" w:rsidP="00D56D62">
            <w:pPr>
              <w:jc w:val="center"/>
              <w:rPr>
                <w:rFonts w:ascii="Times New Roman" w:hAnsi="Times New Roman" w:cs="Times New Roman"/>
                <w:sz w:val="21"/>
                <w:szCs w:val="21"/>
                <w:vertAlign w:val="subscript"/>
              </w:rPr>
            </w:pPr>
            <w:r w:rsidRPr="00843DC4">
              <w:rPr>
                <w:rFonts w:ascii="Times New Roman" w:hAnsi="Times New Roman" w:cs="Times New Roman"/>
                <w:sz w:val="21"/>
                <w:szCs w:val="21"/>
              </w:rPr>
              <w:t>东厂界</w:t>
            </w:r>
          </w:p>
        </w:tc>
        <w:tc>
          <w:tcPr>
            <w:tcW w:w="1147" w:type="pct"/>
            <w:vAlign w:val="center"/>
          </w:tcPr>
          <w:p w:rsidR="00FF70B2" w:rsidRPr="00843DC4" w:rsidRDefault="00FF70B2" w:rsidP="00D56D62">
            <w:pPr>
              <w:jc w:val="center"/>
              <w:rPr>
                <w:rFonts w:ascii="Times New Roman" w:hAnsi="Times New Roman" w:cs="Times New Roman"/>
                <w:sz w:val="21"/>
                <w:szCs w:val="21"/>
              </w:rPr>
            </w:pPr>
            <w:r w:rsidRPr="00843DC4">
              <w:rPr>
                <w:rFonts w:ascii="Times New Roman" w:hAnsi="Times New Roman" w:cs="Times New Roman"/>
                <w:sz w:val="21"/>
                <w:szCs w:val="21"/>
              </w:rPr>
              <w:t>46.2</w:t>
            </w:r>
          </w:p>
        </w:tc>
        <w:tc>
          <w:tcPr>
            <w:tcW w:w="1084" w:type="pct"/>
            <w:vMerge w:val="restart"/>
            <w:vAlign w:val="center"/>
          </w:tcPr>
          <w:p w:rsidR="00FF70B2" w:rsidRPr="00843DC4" w:rsidRDefault="00FF70B2" w:rsidP="00D56D62">
            <w:pPr>
              <w:jc w:val="center"/>
              <w:rPr>
                <w:rFonts w:ascii="Times New Roman" w:hAnsi="Times New Roman" w:cs="Times New Roman"/>
                <w:sz w:val="21"/>
                <w:szCs w:val="21"/>
              </w:rPr>
            </w:pPr>
            <w:r w:rsidRPr="00843DC4">
              <w:rPr>
                <w:rFonts w:ascii="Times New Roman" w:hAnsi="Times New Roman" w:cs="Times New Roman"/>
                <w:sz w:val="21"/>
                <w:szCs w:val="21"/>
              </w:rPr>
              <w:t>65</w:t>
            </w:r>
          </w:p>
        </w:tc>
        <w:tc>
          <w:tcPr>
            <w:tcW w:w="1097" w:type="pct"/>
            <w:vAlign w:val="center"/>
          </w:tcPr>
          <w:p w:rsidR="00FF70B2" w:rsidRPr="00843DC4" w:rsidRDefault="00FF70B2" w:rsidP="00D56D62">
            <w:pPr>
              <w:jc w:val="center"/>
              <w:rPr>
                <w:rFonts w:ascii="Times New Roman" w:hAnsi="Times New Roman" w:cs="Times New Roman"/>
              </w:rPr>
            </w:pPr>
            <w:r w:rsidRPr="00843DC4">
              <w:rPr>
                <w:rFonts w:ascii="Times New Roman" w:hAnsi="Times New Roman" w:cs="Times New Roman"/>
                <w:sz w:val="21"/>
                <w:szCs w:val="21"/>
              </w:rPr>
              <w:t>是</w:t>
            </w:r>
          </w:p>
        </w:tc>
      </w:tr>
      <w:tr w:rsidR="00FF70B2" w:rsidRPr="00843DC4" w:rsidTr="00FF70B2">
        <w:trPr>
          <w:trHeight w:val="342"/>
          <w:jc w:val="center"/>
        </w:trPr>
        <w:tc>
          <w:tcPr>
            <w:tcW w:w="1672" w:type="pct"/>
            <w:vAlign w:val="center"/>
          </w:tcPr>
          <w:p w:rsidR="00FF70B2" w:rsidRPr="00843DC4" w:rsidRDefault="00FF70B2" w:rsidP="00D56D62">
            <w:pPr>
              <w:jc w:val="center"/>
              <w:rPr>
                <w:rFonts w:ascii="Times New Roman" w:hAnsi="Times New Roman" w:cs="Times New Roman"/>
                <w:sz w:val="21"/>
                <w:szCs w:val="21"/>
              </w:rPr>
            </w:pPr>
            <w:r w:rsidRPr="00843DC4">
              <w:rPr>
                <w:rFonts w:ascii="Times New Roman" w:hAnsi="Times New Roman" w:cs="Times New Roman"/>
                <w:sz w:val="21"/>
                <w:szCs w:val="21"/>
              </w:rPr>
              <w:t>南厂界</w:t>
            </w:r>
          </w:p>
        </w:tc>
        <w:tc>
          <w:tcPr>
            <w:tcW w:w="1147" w:type="pct"/>
            <w:vAlign w:val="center"/>
          </w:tcPr>
          <w:p w:rsidR="00FF70B2" w:rsidRPr="00843DC4" w:rsidRDefault="00FF70B2" w:rsidP="00D56D62">
            <w:pPr>
              <w:jc w:val="center"/>
              <w:rPr>
                <w:rFonts w:ascii="Times New Roman" w:hAnsi="Times New Roman" w:cs="Times New Roman"/>
                <w:sz w:val="21"/>
                <w:szCs w:val="21"/>
              </w:rPr>
            </w:pPr>
            <w:r w:rsidRPr="00843DC4">
              <w:rPr>
                <w:rFonts w:ascii="Times New Roman" w:hAnsi="Times New Roman" w:cs="Times New Roman"/>
                <w:sz w:val="21"/>
                <w:szCs w:val="21"/>
              </w:rPr>
              <w:t>46.5</w:t>
            </w:r>
          </w:p>
        </w:tc>
        <w:tc>
          <w:tcPr>
            <w:tcW w:w="1084" w:type="pct"/>
            <w:vMerge/>
            <w:vAlign w:val="center"/>
          </w:tcPr>
          <w:p w:rsidR="00FF70B2" w:rsidRPr="00843DC4" w:rsidRDefault="00FF70B2" w:rsidP="00D56D62">
            <w:pPr>
              <w:jc w:val="center"/>
              <w:rPr>
                <w:rFonts w:ascii="Times New Roman" w:hAnsi="Times New Roman" w:cs="Times New Roman"/>
                <w:sz w:val="21"/>
                <w:szCs w:val="21"/>
              </w:rPr>
            </w:pPr>
          </w:p>
        </w:tc>
        <w:tc>
          <w:tcPr>
            <w:tcW w:w="1097" w:type="pct"/>
            <w:vAlign w:val="center"/>
          </w:tcPr>
          <w:p w:rsidR="00FF70B2" w:rsidRPr="00843DC4" w:rsidRDefault="00FF70B2" w:rsidP="00D56D62">
            <w:pPr>
              <w:jc w:val="center"/>
              <w:rPr>
                <w:rFonts w:ascii="Times New Roman" w:hAnsi="Times New Roman" w:cs="Times New Roman"/>
              </w:rPr>
            </w:pPr>
            <w:r w:rsidRPr="00843DC4">
              <w:rPr>
                <w:rFonts w:ascii="Times New Roman" w:hAnsi="Times New Roman" w:cs="Times New Roman"/>
                <w:sz w:val="21"/>
                <w:szCs w:val="21"/>
              </w:rPr>
              <w:t>是</w:t>
            </w:r>
          </w:p>
        </w:tc>
      </w:tr>
      <w:tr w:rsidR="00FF70B2" w:rsidRPr="00843DC4" w:rsidTr="00FF70B2">
        <w:trPr>
          <w:trHeight w:val="342"/>
          <w:jc w:val="center"/>
        </w:trPr>
        <w:tc>
          <w:tcPr>
            <w:tcW w:w="1672" w:type="pct"/>
            <w:vAlign w:val="center"/>
          </w:tcPr>
          <w:p w:rsidR="00FF70B2" w:rsidRPr="00843DC4" w:rsidRDefault="00FF70B2" w:rsidP="00D56D62">
            <w:pPr>
              <w:jc w:val="center"/>
              <w:rPr>
                <w:rFonts w:ascii="Times New Roman" w:hAnsi="Times New Roman" w:cs="Times New Roman"/>
                <w:sz w:val="21"/>
                <w:szCs w:val="21"/>
              </w:rPr>
            </w:pPr>
            <w:r w:rsidRPr="00843DC4">
              <w:rPr>
                <w:rFonts w:ascii="Times New Roman" w:hAnsi="Times New Roman" w:cs="Times New Roman"/>
                <w:sz w:val="21"/>
                <w:szCs w:val="21"/>
              </w:rPr>
              <w:t>西厂界</w:t>
            </w:r>
          </w:p>
        </w:tc>
        <w:tc>
          <w:tcPr>
            <w:tcW w:w="1147" w:type="pct"/>
            <w:vAlign w:val="center"/>
          </w:tcPr>
          <w:p w:rsidR="00FF70B2" w:rsidRPr="00843DC4" w:rsidRDefault="00FF70B2" w:rsidP="00D56D62">
            <w:pPr>
              <w:jc w:val="center"/>
              <w:rPr>
                <w:rFonts w:ascii="Times New Roman" w:hAnsi="Times New Roman" w:cs="Times New Roman"/>
                <w:sz w:val="21"/>
                <w:szCs w:val="21"/>
              </w:rPr>
            </w:pPr>
            <w:r w:rsidRPr="00843DC4">
              <w:rPr>
                <w:rFonts w:ascii="Times New Roman" w:hAnsi="Times New Roman" w:cs="Times New Roman"/>
                <w:sz w:val="21"/>
                <w:szCs w:val="21"/>
              </w:rPr>
              <w:t>48.5</w:t>
            </w:r>
          </w:p>
        </w:tc>
        <w:tc>
          <w:tcPr>
            <w:tcW w:w="1084" w:type="pct"/>
            <w:vMerge/>
            <w:vAlign w:val="center"/>
          </w:tcPr>
          <w:p w:rsidR="00FF70B2" w:rsidRPr="00843DC4" w:rsidRDefault="00FF70B2" w:rsidP="00D56D62">
            <w:pPr>
              <w:jc w:val="center"/>
              <w:rPr>
                <w:rFonts w:ascii="Times New Roman" w:hAnsi="Times New Roman" w:cs="Times New Roman"/>
                <w:sz w:val="21"/>
                <w:szCs w:val="21"/>
              </w:rPr>
            </w:pPr>
          </w:p>
        </w:tc>
        <w:tc>
          <w:tcPr>
            <w:tcW w:w="1097" w:type="pct"/>
            <w:vAlign w:val="center"/>
          </w:tcPr>
          <w:p w:rsidR="00FF70B2" w:rsidRPr="00843DC4" w:rsidRDefault="00FF70B2" w:rsidP="00D56D62">
            <w:pPr>
              <w:jc w:val="center"/>
              <w:rPr>
                <w:rFonts w:ascii="Times New Roman" w:hAnsi="Times New Roman" w:cs="Times New Roman"/>
              </w:rPr>
            </w:pPr>
            <w:r w:rsidRPr="00843DC4">
              <w:rPr>
                <w:rFonts w:ascii="Times New Roman" w:hAnsi="Times New Roman" w:cs="Times New Roman"/>
                <w:sz w:val="21"/>
                <w:szCs w:val="21"/>
              </w:rPr>
              <w:t>是</w:t>
            </w:r>
          </w:p>
        </w:tc>
      </w:tr>
      <w:tr w:rsidR="00FF70B2" w:rsidRPr="00843DC4" w:rsidTr="00FF70B2">
        <w:trPr>
          <w:trHeight w:val="342"/>
          <w:jc w:val="center"/>
        </w:trPr>
        <w:tc>
          <w:tcPr>
            <w:tcW w:w="1672" w:type="pct"/>
            <w:vAlign w:val="center"/>
          </w:tcPr>
          <w:p w:rsidR="00FF70B2" w:rsidRPr="00843DC4" w:rsidRDefault="00FF70B2" w:rsidP="00D56D62">
            <w:pPr>
              <w:jc w:val="center"/>
              <w:rPr>
                <w:rFonts w:ascii="Times New Roman" w:hAnsi="Times New Roman" w:cs="Times New Roman"/>
                <w:sz w:val="21"/>
                <w:szCs w:val="21"/>
              </w:rPr>
            </w:pPr>
            <w:r w:rsidRPr="00843DC4">
              <w:rPr>
                <w:rFonts w:ascii="Times New Roman" w:hAnsi="Times New Roman" w:cs="Times New Roman"/>
                <w:sz w:val="21"/>
                <w:szCs w:val="21"/>
              </w:rPr>
              <w:t>北厂界</w:t>
            </w:r>
          </w:p>
        </w:tc>
        <w:tc>
          <w:tcPr>
            <w:tcW w:w="1147" w:type="pct"/>
            <w:vAlign w:val="center"/>
          </w:tcPr>
          <w:p w:rsidR="00FF70B2" w:rsidRPr="00843DC4" w:rsidRDefault="00FF70B2" w:rsidP="00D56D62">
            <w:pPr>
              <w:jc w:val="center"/>
              <w:rPr>
                <w:rFonts w:ascii="Times New Roman" w:hAnsi="Times New Roman" w:cs="Times New Roman"/>
                <w:sz w:val="21"/>
                <w:szCs w:val="21"/>
              </w:rPr>
            </w:pPr>
            <w:r w:rsidRPr="00843DC4">
              <w:rPr>
                <w:rFonts w:ascii="Times New Roman" w:hAnsi="Times New Roman" w:cs="Times New Roman"/>
                <w:sz w:val="21"/>
                <w:szCs w:val="21"/>
              </w:rPr>
              <w:t>47.2</w:t>
            </w:r>
          </w:p>
        </w:tc>
        <w:tc>
          <w:tcPr>
            <w:tcW w:w="1084" w:type="pct"/>
            <w:vMerge/>
            <w:vAlign w:val="center"/>
          </w:tcPr>
          <w:p w:rsidR="00FF70B2" w:rsidRPr="00843DC4" w:rsidRDefault="00FF70B2" w:rsidP="00D56D62">
            <w:pPr>
              <w:jc w:val="center"/>
              <w:rPr>
                <w:rFonts w:ascii="Times New Roman" w:hAnsi="Times New Roman" w:cs="Times New Roman"/>
                <w:sz w:val="21"/>
                <w:szCs w:val="21"/>
              </w:rPr>
            </w:pPr>
          </w:p>
        </w:tc>
        <w:tc>
          <w:tcPr>
            <w:tcW w:w="1097" w:type="pct"/>
            <w:vAlign w:val="center"/>
          </w:tcPr>
          <w:p w:rsidR="00FF70B2" w:rsidRPr="00843DC4" w:rsidRDefault="00FF70B2" w:rsidP="00D56D62">
            <w:pPr>
              <w:jc w:val="center"/>
              <w:rPr>
                <w:rFonts w:ascii="Times New Roman" w:hAnsi="Times New Roman" w:cs="Times New Roman"/>
              </w:rPr>
            </w:pPr>
            <w:r w:rsidRPr="00843DC4">
              <w:rPr>
                <w:rFonts w:ascii="Times New Roman" w:hAnsi="Times New Roman" w:cs="Times New Roman"/>
                <w:sz w:val="21"/>
                <w:szCs w:val="21"/>
              </w:rPr>
              <w:t>是</w:t>
            </w:r>
          </w:p>
        </w:tc>
      </w:tr>
    </w:tbl>
    <w:p w:rsidR="00FF70B2" w:rsidRPr="00843DC4" w:rsidRDefault="00FF70B2" w:rsidP="00FF70B2">
      <w:pPr>
        <w:spacing w:line="360" w:lineRule="auto"/>
        <w:ind w:firstLineChars="200" w:firstLine="480"/>
        <w:rPr>
          <w:rFonts w:ascii="Times New Roman" w:hAnsi="Times New Roman" w:cs="Times New Roman"/>
        </w:rPr>
      </w:pPr>
      <w:r w:rsidRPr="00843DC4">
        <w:rPr>
          <w:rFonts w:ascii="Times New Roman" w:hAnsi="Times New Roman" w:cs="Times New Roman"/>
        </w:rPr>
        <w:t>由上表可知，在采取隔声、减振等措施处理后，本项目厂界噪声能满足《工业企业厂界环境噪声排放标准》（</w:t>
      </w:r>
      <w:r w:rsidRPr="00843DC4">
        <w:rPr>
          <w:rFonts w:ascii="Times New Roman" w:hAnsi="Times New Roman" w:cs="Times New Roman"/>
        </w:rPr>
        <w:t>GB12348-2008</w:t>
      </w:r>
      <w:r w:rsidRPr="00843DC4">
        <w:rPr>
          <w:rFonts w:ascii="Times New Roman" w:hAnsi="Times New Roman" w:cs="Times New Roman"/>
        </w:rPr>
        <w:t>）中</w:t>
      </w:r>
      <w:r w:rsidRPr="00843DC4">
        <w:rPr>
          <w:rFonts w:ascii="Times New Roman" w:hAnsi="Times New Roman" w:cs="Times New Roman"/>
        </w:rPr>
        <w:t>3</w:t>
      </w:r>
      <w:r w:rsidRPr="00843DC4">
        <w:rPr>
          <w:rFonts w:ascii="Times New Roman" w:hAnsi="Times New Roman" w:cs="Times New Roman"/>
        </w:rPr>
        <w:t>类标准，</w:t>
      </w:r>
      <w:proofErr w:type="gramStart"/>
      <w:r w:rsidRPr="00843DC4">
        <w:rPr>
          <w:rFonts w:ascii="Times New Roman" w:hAnsi="Times New Roman" w:cs="Times New Roman"/>
        </w:rPr>
        <w:t>评价区声</w:t>
      </w:r>
      <w:proofErr w:type="gramEnd"/>
      <w:r w:rsidRPr="00843DC4">
        <w:rPr>
          <w:rFonts w:ascii="Times New Roman" w:hAnsi="Times New Roman" w:cs="Times New Roman"/>
        </w:rPr>
        <w:t>环境质量仍可满足现有相应功能区标准要求。</w:t>
      </w:r>
    </w:p>
    <w:p w:rsidR="00FF70B2" w:rsidRPr="00FF70B2" w:rsidRDefault="00FF70B2" w:rsidP="00FF70B2">
      <w:pPr>
        <w:spacing w:line="360" w:lineRule="auto"/>
        <w:ind w:firstLineChars="200" w:firstLine="480"/>
        <w:rPr>
          <w:rFonts w:ascii="Times New Roman" w:hAnsi="Times New Roman" w:cs="Times New Roman"/>
        </w:rPr>
      </w:pPr>
      <w:r w:rsidRPr="00FF70B2">
        <w:rPr>
          <w:rFonts w:ascii="Times New Roman" w:hAnsi="Times New Roman" w:cs="Times New Roman"/>
        </w:rPr>
        <w:t>（</w:t>
      </w:r>
      <w:r>
        <w:rPr>
          <w:rFonts w:ascii="Times New Roman" w:hAnsi="Times New Roman" w:cs="Times New Roman" w:hint="eastAsia"/>
        </w:rPr>
        <w:t>3</w:t>
      </w:r>
      <w:r w:rsidRPr="00FF70B2">
        <w:rPr>
          <w:rFonts w:ascii="Times New Roman" w:hAnsi="Times New Roman" w:cs="Times New Roman"/>
        </w:rPr>
        <w:t>）防治措施及建议</w:t>
      </w:r>
    </w:p>
    <w:p w:rsidR="00FF70B2" w:rsidRPr="00FF70B2" w:rsidRDefault="00FF70B2" w:rsidP="00FF70B2">
      <w:pPr>
        <w:spacing w:line="360" w:lineRule="auto"/>
        <w:ind w:firstLineChars="200" w:firstLine="480"/>
        <w:rPr>
          <w:rFonts w:ascii="Times New Roman" w:hAnsi="Times New Roman" w:cs="Times New Roman"/>
        </w:rPr>
      </w:pPr>
      <w:r w:rsidRPr="00FF70B2">
        <w:rPr>
          <w:rFonts w:ascii="Times New Roman" w:hAnsi="Times New Roman" w:cs="Times New Roman"/>
        </w:rPr>
        <w:t>环</w:t>
      </w:r>
      <w:proofErr w:type="gramStart"/>
      <w:r w:rsidRPr="00FF70B2">
        <w:rPr>
          <w:rFonts w:ascii="Times New Roman" w:hAnsi="Times New Roman" w:cs="Times New Roman"/>
        </w:rPr>
        <w:t>评建议</w:t>
      </w:r>
      <w:proofErr w:type="gramEnd"/>
      <w:r w:rsidRPr="00FF70B2">
        <w:rPr>
          <w:rFonts w:ascii="Times New Roman" w:hAnsi="Times New Roman" w:cs="Times New Roman"/>
        </w:rPr>
        <w:t>建设单位需要采取以下的隔声、降噪措施：</w:t>
      </w:r>
    </w:p>
    <w:p w:rsidR="00FF70B2" w:rsidRPr="00FF70B2" w:rsidRDefault="00FF70B2" w:rsidP="00FF70B2">
      <w:pPr>
        <w:spacing w:line="360" w:lineRule="auto"/>
        <w:ind w:firstLineChars="200" w:firstLine="480"/>
        <w:rPr>
          <w:rFonts w:ascii="Times New Roman" w:hAnsi="Times New Roman" w:cs="Times New Roman"/>
        </w:rPr>
      </w:pPr>
      <w:r w:rsidRPr="00FF70B2">
        <w:rPr>
          <w:rFonts w:ascii="Times New Roman" w:hAnsi="Times New Roman" w:cs="Times New Roman" w:hint="eastAsia"/>
        </w:rPr>
        <w:t>①</w:t>
      </w:r>
      <w:r w:rsidRPr="00FF70B2">
        <w:rPr>
          <w:rFonts w:ascii="Times New Roman" w:hAnsi="Times New Roman" w:cs="Times New Roman"/>
        </w:rPr>
        <w:t>总平面布置：从总平面布置的角度出发，将高噪声区设置于厂房中心偏东位置，并在厂房周围种植绿化带，以阻隔噪声的传播和干扰。本项目采用的生产设备均处于厂房内部，具有一定降噪效果，但在生产时尽量减少生产车间门窗的开启频次，利用墙壁的作用，使噪声受到不同程度的隔绝和吸收，做到尽可能屏蔽声源，减少对环境的影响。同时在厂区内各厂房总体布置上利用建筑物、构筑物来阻隔声波的传播。</w:t>
      </w:r>
    </w:p>
    <w:p w:rsidR="00FF70B2" w:rsidRPr="00FF70B2" w:rsidRDefault="00FF70B2" w:rsidP="00FF70B2">
      <w:pPr>
        <w:spacing w:line="360" w:lineRule="auto"/>
        <w:ind w:firstLineChars="200" w:firstLine="480"/>
        <w:rPr>
          <w:rFonts w:ascii="Times New Roman" w:hAnsi="Times New Roman" w:cs="Times New Roman"/>
        </w:rPr>
      </w:pPr>
      <w:r w:rsidRPr="00FF70B2">
        <w:rPr>
          <w:rFonts w:ascii="Times New Roman" w:hAnsi="Times New Roman" w:cs="Times New Roman" w:hint="eastAsia"/>
        </w:rPr>
        <w:t>②</w:t>
      </w:r>
      <w:r w:rsidRPr="00FF70B2">
        <w:rPr>
          <w:rFonts w:ascii="Times New Roman" w:hAnsi="Times New Roman" w:cs="Times New Roman"/>
        </w:rPr>
        <w:t>加强治理：项目应选用低噪声设备，并设置</w:t>
      </w:r>
      <w:r w:rsidRPr="00FF70B2">
        <w:rPr>
          <w:rFonts w:ascii="Times New Roman" w:hAnsi="Times New Roman" w:cs="Times New Roman" w:hint="eastAsia"/>
        </w:rPr>
        <w:t>风机消声、设备</w:t>
      </w:r>
      <w:r w:rsidRPr="00FF70B2">
        <w:rPr>
          <w:rFonts w:ascii="Times New Roman" w:hAnsi="Times New Roman" w:cs="Times New Roman"/>
        </w:rPr>
        <w:t>基础减震</w:t>
      </w:r>
      <w:r w:rsidRPr="00FF70B2">
        <w:rPr>
          <w:rFonts w:ascii="Times New Roman" w:hAnsi="Times New Roman" w:cs="Times New Roman" w:hint="eastAsia"/>
        </w:rPr>
        <w:t>、完善厂界绿化隔离带等</w:t>
      </w:r>
      <w:r w:rsidRPr="00FF70B2">
        <w:rPr>
          <w:rFonts w:ascii="Times New Roman" w:hAnsi="Times New Roman" w:cs="Times New Roman"/>
        </w:rPr>
        <w:t>。</w:t>
      </w:r>
    </w:p>
    <w:p w:rsidR="00FF70B2" w:rsidRPr="00FF70B2" w:rsidRDefault="009D5802" w:rsidP="00FF70B2">
      <w:pPr>
        <w:spacing w:line="360" w:lineRule="auto"/>
        <w:ind w:firstLineChars="200" w:firstLine="480"/>
        <w:rPr>
          <w:rFonts w:ascii="Times New Roman" w:hAnsi="Times New Roman" w:cs="Times New Roman"/>
        </w:rPr>
      </w:pPr>
      <w:r w:rsidRPr="00455F73">
        <w:rPr>
          <w:noProof/>
        </w:rPr>
        <w:lastRenderedPageBreak/>
        <mc:AlternateContent>
          <mc:Choice Requires="wps">
            <w:drawing>
              <wp:anchor distT="0" distB="0" distL="114300" distR="114300" simplePos="0" relativeHeight="251724800" behindDoc="0" locked="0" layoutInCell="1" allowOverlap="1" wp14:anchorId="4ACBBEE7" wp14:editId="0567743F">
                <wp:simplePos x="0" y="0"/>
                <wp:positionH relativeFrom="column">
                  <wp:posOffset>-215265</wp:posOffset>
                </wp:positionH>
                <wp:positionV relativeFrom="paragraph">
                  <wp:posOffset>-19050</wp:posOffset>
                </wp:positionV>
                <wp:extent cx="5762625" cy="8909685"/>
                <wp:effectExtent l="0" t="0" r="28575" b="24765"/>
                <wp:wrapNone/>
                <wp:docPr id="27"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6.95pt;margin-top:-1.5pt;width:453.75pt;height:701.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" filled="f" strokeweight="1pt"/>
            </w:pict>
          </mc:Fallback>
        </mc:AlternateContent>
      </w:r>
      <w:r w:rsidR="00FF70B2" w:rsidRPr="00FF70B2">
        <w:rPr>
          <w:rFonts w:ascii="Times New Roman" w:hAnsi="Times New Roman" w:cs="Times New Roman" w:hint="eastAsia"/>
        </w:rPr>
        <w:t>③</w:t>
      </w:r>
      <w:r w:rsidR="00FF70B2" w:rsidRPr="00FF70B2">
        <w:rPr>
          <w:rFonts w:ascii="Times New Roman" w:hAnsi="Times New Roman" w:cs="Times New Roman"/>
        </w:rPr>
        <w:t>加强管理：建立设备定期维护，保养的管理制度，以防止设备故障形成的非正常生产噪声，同时确保环保措施发挥最佳有效的功能；加强职工环保意识教育，提倡文明生产，防止人为噪声；强化行车管理制度，设置降噪标准，严禁鸣号，进入厂区低速行驶，最大限度减少流动噪声源；建设单位加强管理，做到文明生产，尽可能减轻人工操作产生的瞬时噪声对环境的影响。</w:t>
      </w:r>
    </w:p>
    <w:p w:rsidR="00FF70B2" w:rsidRPr="00FF70B2" w:rsidRDefault="00FF70B2" w:rsidP="00FF70B2">
      <w:pPr>
        <w:spacing w:line="360" w:lineRule="auto"/>
        <w:ind w:firstLineChars="200" w:firstLine="480"/>
        <w:rPr>
          <w:rFonts w:ascii="Times New Roman" w:hAnsi="Times New Roman" w:cs="Times New Roman"/>
        </w:rPr>
      </w:pPr>
      <w:r w:rsidRPr="00FF70B2">
        <w:rPr>
          <w:rFonts w:ascii="Times New Roman" w:hAnsi="Times New Roman" w:cs="Times New Roman" w:hint="eastAsia"/>
        </w:rPr>
        <w:t>④</w:t>
      </w:r>
      <w:r w:rsidRPr="00FF70B2">
        <w:rPr>
          <w:rFonts w:ascii="Times New Roman" w:hAnsi="Times New Roman" w:cs="Times New Roman"/>
        </w:rPr>
        <w:t>加强厂区绿化：在本项目厂房周边设置至少</w:t>
      </w:r>
      <w:r w:rsidRPr="00FF70B2">
        <w:rPr>
          <w:rFonts w:ascii="Times New Roman" w:hAnsi="Times New Roman" w:cs="Times New Roman"/>
        </w:rPr>
        <w:t>1m</w:t>
      </w:r>
      <w:r w:rsidRPr="00FF70B2">
        <w:rPr>
          <w:rFonts w:ascii="Times New Roman" w:hAnsi="Times New Roman" w:cs="Times New Roman"/>
        </w:rPr>
        <w:t>的隔离带，以进一步减轻设备噪声对环境的影响。</w:t>
      </w:r>
    </w:p>
    <w:p w:rsidR="00FF70B2" w:rsidRPr="00FF70B2" w:rsidRDefault="00FF70B2" w:rsidP="00FF70B2">
      <w:pPr>
        <w:spacing w:line="360" w:lineRule="auto"/>
        <w:ind w:firstLineChars="200" w:firstLine="480"/>
        <w:rPr>
          <w:rFonts w:ascii="Times New Roman" w:hAnsi="Times New Roman" w:cs="Times New Roman"/>
        </w:rPr>
      </w:pPr>
      <w:r w:rsidRPr="00FF70B2">
        <w:rPr>
          <w:rFonts w:ascii="Times New Roman" w:hAnsi="Times New Roman" w:cs="Times New Roman" w:hint="eastAsia"/>
        </w:rPr>
        <w:t>⑤</w:t>
      </w:r>
      <w:r w:rsidRPr="00FF70B2">
        <w:rPr>
          <w:rFonts w:ascii="Times New Roman" w:hAnsi="Times New Roman" w:cs="Times New Roman"/>
        </w:rPr>
        <w:t>经营时间安排：项目应安排在昼间进行经营，严禁夜间及午休时间从事</w:t>
      </w:r>
      <w:r>
        <w:rPr>
          <w:rFonts w:ascii="Times New Roman" w:hAnsi="Times New Roman" w:cs="Times New Roman" w:hint="eastAsia"/>
        </w:rPr>
        <w:t>产生较大噪声的维修</w:t>
      </w:r>
      <w:r w:rsidRPr="00FF70B2">
        <w:rPr>
          <w:rFonts w:ascii="Times New Roman" w:hAnsi="Times New Roman" w:cs="Times New Roman"/>
        </w:rPr>
        <w:t>经营活动。</w:t>
      </w:r>
    </w:p>
    <w:p w:rsidR="00FF70B2" w:rsidRPr="00843DC4" w:rsidRDefault="00FF70B2" w:rsidP="00FF70B2">
      <w:pPr>
        <w:spacing w:line="360" w:lineRule="auto"/>
        <w:ind w:firstLineChars="200" w:firstLine="480"/>
        <w:rPr>
          <w:rFonts w:ascii="Times New Roman" w:hAnsi="Times New Roman" w:cs="Times New Roman"/>
        </w:rPr>
      </w:pPr>
      <w:r w:rsidRPr="00FF70B2">
        <w:rPr>
          <w:rFonts w:ascii="Times New Roman" w:hAnsi="Times New Roman" w:cs="Times New Roman"/>
        </w:rPr>
        <w:t>综上所述，在实行以上措施后，可以进一步减轻生产噪声对周围环境的影响，预计项目生产噪声对周围环境影响</w:t>
      </w:r>
      <w:r>
        <w:rPr>
          <w:rFonts w:ascii="Times New Roman" w:hAnsi="Times New Roman" w:cs="Times New Roman" w:hint="eastAsia"/>
        </w:rPr>
        <w:t>可接受</w:t>
      </w:r>
      <w:r w:rsidRPr="00FF70B2">
        <w:rPr>
          <w:rFonts w:ascii="Times New Roman" w:hAnsi="Times New Roman" w:cs="Times New Roman"/>
        </w:rPr>
        <w:t>。</w:t>
      </w:r>
    </w:p>
    <w:p w:rsidR="00E01432" w:rsidRPr="00E01432" w:rsidRDefault="00E01432" w:rsidP="00E01432">
      <w:pPr>
        <w:spacing w:line="360" w:lineRule="auto"/>
        <w:ind w:firstLineChars="200" w:firstLine="482"/>
        <w:contextualSpacing/>
        <w:rPr>
          <w:rFonts w:ascii="Times New Roman" w:hAnsi="Times New Roman" w:cs="Times New Roman"/>
          <w:b/>
        </w:rPr>
      </w:pPr>
      <w:r>
        <w:rPr>
          <w:rFonts w:ascii="Times New Roman" w:hAnsi="Times New Roman" w:cs="Times New Roman" w:hint="eastAsia"/>
          <w:b/>
        </w:rPr>
        <w:t>7.2.4</w:t>
      </w:r>
      <w:r w:rsidRPr="00E01432">
        <w:rPr>
          <w:rFonts w:ascii="Times New Roman" w:hAnsi="Times New Roman" w:cs="Times New Roman"/>
          <w:b/>
        </w:rPr>
        <w:t>固体废物环境影响分析</w:t>
      </w:r>
    </w:p>
    <w:p w:rsidR="000D5FED" w:rsidRPr="009D5802" w:rsidRDefault="000D5FED" w:rsidP="000D5FED">
      <w:pPr>
        <w:spacing w:line="360" w:lineRule="auto"/>
        <w:ind w:firstLineChars="200" w:firstLine="480"/>
        <w:rPr>
          <w:rFonts w:ascii="Times New Roman" w:hAnsi="Times New Roman" w:cs="Times New Roman"/>
          <w:u w:val="single"/>
        </w:rPr>
      </w:pPr>
      <w:r w:rsidRPr="009D5802">
        <w:rPr>
          <w:rFonts w:ascii="Times New Roman" w:hAnsi="Times New Roman" w:cs="Times New Roman"/>
          <w:u w:val="single"/>
        </w:rPr>
        <w:t>本项目拟在厂区</w:t>
      </w:r>
      <w:r w:rsidRPr="009D5802">
        <w:rPr>
          <w:rFonts w:ascii="Times New Roman" w:hAnsi="Times New Roman" w:cs="Times New Roman" w:hint="eastAsia"/>
          <w:u w:val="single"/>
        </w:rPr>
        <w:t>车间范围的中西</w:t>
      </w:r>
      <w:r w:rsidRPr="009D5802">
        <w:rPr>
          <w:rFonts w:ascii="Times New Roman" w:hAnsi="Times New Roman" w:cs="Times New Roman"/>
          <w:u w:val="single"/>
        </w:rPr>
        <w:t>侧设置一个</w:t>
      </w:r>
      <w:r w:rsidRPr="009D5802">
        <w:rPr>
          <w:rFonts w:ascii="Times New Roman" w:hAnsi="Times New Roman" w:cs="Times New Roman"/>
          <w:u w:val="single"/>
        </w:rPr>
        <w:t>5m</w:t>
      </w:r>
      <w:r w:rsidRPr="009D5802">
        <w:rPr>
          <w:rFonts w:ascii="Times New Roman" w:hAnsi="Times New Roman" w:cs="Times New Roman"/>
          <w:u w:val="single"/>
          <w:vertAlign w:val="superscript"/>
        </w:rPr>
        <w:t>2</w:t>
      </w:r>
      <w:r w:rsidRPr="009D5802">
        <w:rPr>
          <w:rFonts w:ascii="Times New Roman" w:hAnsi="Times New Roman" w:cs="Times New Roman"/>
          <w:u w:val="single"/>
        </w:rPr>
        <w:t>的危废</w:t>
      </w:r>
      <w:proofErr w:type="gramStart"/>
      <w:r w:rsidRPr="009D5802">
        <w:rPr>
          <w:rFonts w:ascii="Times New Roman" w:hAnsi="Times New Roman" w:cs="Times New Roman"/>
          <w:u w:val="single"/>
        </w:rPr>
        <w:t>废</w:t>
      </w:r>
      <w:proofErr w:type="gramEnd"/>
      <w:r w:rsidRPr="009D5802">
        <w:rPr>
          <w:rFonts w:ascii="Times New Roman" w:hAnsi="Times New Roman" w:cs="Times New Roman"/>
          <w:u w:val="single"/>
        </w:rPr>
        <w:t>暂存间，在项目配件仓库内设置一个</w:t>
      </w:r>
      <w:r w:rsidRPr="009D5802">
        <w:rPr>
          <w:rFonts w:ascii="Times New Roman" w:hAnsi="Times New Roman" w:cs="Times New Roman"/>
          <w:u w:val="single"/>
        </w:rPr>
        <w:t>10m</w:t>
      </w:r>
      <w:r w:rsidRPr="009D5802">
        <w:rPr>
          <w:rFonts w:ascii="Times New Roman" w:hAnsi="Times New Roman" w:cs="Times New Roman"/>
          <w:u w:val="single"/>
          <w:vertAlign w:val="superscript"/>
        </w:rPr>
        <w:t>2</w:t>
      </w:r>
      <w:r w:rsidRPr="009D5802">
        <w:rPr>
          <w:rFonts w:ascii="Times New Roman" w:hAnsi="Times New Roman" w:cs="Times New Roman"/>
          <w:u w:val="single"/>
        </w:rPr>
        <w:t>的一般固废暂存间，一般固废暂存场所应按照《一般工业固体废物贮存、处置场污染控制标准》（</w:t>
      </w:r>
      <w:r w:rsidRPr="009D5802">
        <w:rPr>
          <w:rFonts w:ascii="Times New Roman" w:hAnsi="Times New Roman" w:cs="Times New Roman"/>
          <w:u w:val="single"/>
        </w:rPr>
        <w:t>GB</w:t>
      </w:r>
      <w:bookmarkStart w:id="6" w:name="1"/>
      <w:bookmarkEnd w:id="6"/>
      <w:r w:rsidRPr="009D5802">
        <w:rPr>
          <w:rFonts w:ascii="Times New Roman" w:hAnsi="Times New Roman" w:cs="Times New Roman"/>
          <w:u w:val="single"/>
        </w:rPr>
        <w:t>18599-2001</w:t>
      </w:r>
      <w:r w:rsidRPr="009D5802">
        <w:rPr>
          <w:rFonts w:ascii="Times New Roman" w:hAnsi="Times New Roman" w:cs="Times New Roman"/>
          <w:u w:val="single"/>
        </w:rPr>
        <w:t>）及其修改</w:t>
      </w:r>
      <w:proofErr w:type="gramStart"/>
      <w:r w:rsidRPr="009D5802">
        <w:rPr>
          <w:rFonts w:ascii="Times New Roman" w:hAnsi="Times New Roman" w:cs="Times New Roman"/>
          <w:u w:val="single"/>
        </w:rPr>
        <w:t>单要求</w:t>
      </w:r>
      <w:proofErr w:type="gramEnd"/>
      <w:r w:rsidRPr="009D5802">
        <w:rPr>
          <w:rFonts w:ascii="Times New Roman" w:hAnsi="Times New Roman" w:cs="Times New Roman"/>
          <w:u w:val="single"/>
        </w:rPr>
        <w:t>建设，</w:t>
      </w:r>
      <w:proofErr w:type="gramStart"/>
      <w:r w:rsidRPr="009D5802">
        <w:rPr>
          <w:rFonts w:ascii="Times New Roman" w:hAnsi="Times New Roman" w:cs="Times New Roman"/>
          <w:u w:val="single"/>
        </w:rPr>
        <w:t>危废暂存</w:t>
      </w:r>
      <w:proofErr w:type="gramEnd"/>
      <w:r w:rsidRPr="009D5802">
        <w:rPr>
          <w:rFonts w:ascii="Times New Roman" w:hAnsi="Times New Roman" w:cs="Times New Roman"/>
          <w:u w:val="single"/>
        </w:rPr>
        <w:t>间应按照《危险废物贮存污染控制标准》（</w:t>
      </w:r>
      <w:r w:rsidRPr="009D5802">
        <w:rPr>
          <w:rFonts w:ascii="Times New Roman" w:hAnsi="Times New Roman" w:cs="Times New Roman"/>
          <w:u w:val="single"/>
        </w:rPr>
        <w:t>GB18597-2001</w:t>
      </w:r>
      <w:r w:rsidRPr="009D5802">
        <w:rPr>
          <w:rFonts w:ascii="Times New Roman" w:hAnsi="Times New Roman" w:cs="Times New Roman"/>
          <w:u w:val="single"/>
        </w:rPr>
        <w:t>）及其修改单的要求采取相应措施，同时加强管理。</w:t>
      </w:r>
    </w:p>
    <w:p w:rsidR="000D5FED" w:rsidRPr="000D5FED" w:rsidRDefault="000D5FED" w:rsidP="000D5FED">
      <w:pPr>
        <w:pStyle w:val="10"/>
        <w:ind w:firstLineChars="0" w:firstLine="0"/>
        <w:jc w:val="center"/>
        <w:rPr>
          <w:b/>
          <w:szCs w:val="24"/>
        </w:rPr>
      </w:pPr>
      <w:r w:rsidRPr="000D5FED">
        <w:rPr>
          <w:b/>
          <w:szCs w:val="24"/>
        </w:rPr>
        <w:t>表</w:t>
      </w:r>
      <w:r w:rsidRPr="000D5FED">
        <w:rPr>
          <w:b/>
          <w:szCs w:val="24"/>
        </w:rPr>
        <w:t>7-</w:t>
      </w:r>
      <w:r w:rsidRPr="000D5FED">
        <w:rPr>
          <w:rFonts w:hint="eastAsia"/>
          <w:b/>
          <w:szCs w:val="24"/>
        </w:rPr>
        <w:t>1</w:t>
      </w:r>
      <w:r w:rsidR="00971557">
        <w:rPr>
          <w:rFonts w:hint="eastAsia"/>
          <w:b/>
          <w:szCs w:val="24"/>
        </w:rPr>
        <w:t>8</w:t>
      </w:r>
      <w:r w:rsidRPr="000D5FED">
        <w:rPr>
          <w:b/>
          <w:szCs w:val="24"/>
        </w:rPr>
        <w:t xml:space="preserve">  </w:t>
      </w:r>
      <w:r w:rsidRPr="000D5FED">
        <w:rPr>
          <w:rFonts w:hint="eastAsia"/>
          <w:b/>
          <w:szCs w:val="24"/>
        </w:rPr>
        <w:t>项目</w:t>
      </w:r>
      <w:r w:rsidRPr="000D5FED">
        <w:rPr>
          <w:b/>
          <w:szCs w:val="24"/>
        </w:rPr>
        <w:t>危险废物贮存场所基本情况表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994"/>
        <w:gridCol w:w="981"/>
        <w:gridCol w:w="1303"/>
        <w:gridCol w:w="709"/>
        <w:gridCol w:w="793"/>
        <w:gridCol w:w="702"/>
        <w:gridCol w:w="841"/>
        <w:gridCol w:w="701"/>
        <w:gridCol w:w="982"/>
      </w:tblGrid>
      <w:tr w:rsidR="000D5FED" w:rsidRPr="000D5FED" w:rsidTr="00D56D62">
        <w:trPr>
          <w:trHeight w:val="473"/>
        </w:trPr>
        <w:tc>
          <w:tcPr>
            <w:tcW w:w="516" w:type="dxa"/>
            <w:vAlign w:val="center"/>
          </w:tcPr>
          <w:p w:rsidR="000D5FED" w:rsidRPr="000D5FED" w:rsidRDefault="000D5FED" w:rsidP="00D56D62">
            <w:pPr>
              <w:adjustRightInd w:val="0"/>
              <w:snapToGrid w:val="0"/>
              <w:jc w:val="center"/>
              <w:rPr>
                <w:rFonts w:ascii="Times New Roman" w:hAnsi="Times New Roman" w:cs="Times New Roman"/>
                <w:b/>
                <w:bCs/>
                <w:sz w:val="18"/>
                <w:szCs w:val="18"/>
              </w:rPr>
            </w:pPr>
            <w:r w:rsidRPr="000D5FED">
              <w:rPr>
                <w:rFonts w:ascii="Times New Roman" w:hAnsi="Times New Roman" w:cs="Times New Roman"/>
                <w:b/>
                <w:bCs/>
                <w:sz w:val="18"/>
                <w:szCs w:val="18"/>
              </w:rPr>
              <w:t>序号</w:t>
            </w:r>
          </w:p>
        </w:tc>
        <w:tc>
          <w:tcPr>
            <w:tcW w:w="994" w:type="dxa"/>
            <w:vAlign w:val="center"/>
          </w:tcPr>
          <w:p w:rsidR="000D5FED" w:rsidRPr="000D5FED" w:rsidRDefault="000D5FED" w:rsidP="00D56D62">
            <w:pPr>
              <w:adjustRightInd w:val="0"/>
              <w:snapToGrid w:val="0"/>
              <w:jc w:val="center"/>
              <w:rPr>
                <w:rFonts w:ascii="Times New Roman" w:hAnsi="Times New Roman" w:cs="Times New Roman"/>
                <w:b/>
                <w:bCs/>
                <w:sz w:val="18"/>
                <w:szCs w:val="18"/>
              </w:rPr>
            </w:pPr>
            <w:r w:rsidRPr="000D5FED">
              <w:rPr>
                <w:rFonts w:ascii="Times New Roman" w:hAnsi="Times New Roman" w:cs="Times New Roman"/>
                <w:b/>
                <w:bCs/>
                <w:sz w:val="18"/>
                <w:szCs w:val="18"/>
              </w:rPr>
              <w:t>贮存场所</w:t>
            </w:r>
          </w:p>
          <w:p w:rsidR="000D5FED" w:rsidRPr="000D5FED" w:rsidRDefault="000D5FED" w:rsidP="00D56D62">
            <w:pPr>
              <w:adjustRightInd w:val="0"/>
              <w:snapToGrid w:val="0"/>
              <w:jc w:val="center"/>
              <w:rPr>
                <w:rFonts w:ascii="Times New Roman" w:hAnsi="Times New Roman" w:cs="Times New Roman"/>
                <w:b/>
                <w:bCs/>
                <w:sz w:val="18"/>
                <w:szCs w:val="18"/>
              </w:rPr>
            </w:pPr>
            <w:r w:rsidRPr="000D5FED">
              <w:rPr>
                <w:rFonts w:ascii="Times New Roman" w:hAnsi="Times New Roman" w:cs="Times New Roman"/>
                <w:b/>
                <w:bCs/>
                <w:sz w:val="18"/>
                <w:szCs w:val="18"/>
              </w:rPr>
              <w:t>名称</w:t>
            </w:r>
          </w:p>
        </w:tc>
        <w:tc>
          <w:tcPr>
            <w:tcW w:w="981" w:type="dxa"/>
            <w:vAlign w:val="center"/>
          </w:tcPr>
          <w:p w:rsidR="000D5FED" w:rsidRPr="000D5FED" w:rsidRDefault="000D5FED" w:rsidP="00D56D62">
            <w:pPr>
              <w:adjustRightInd w:val="0"/>
              <w:snapToGrid w:val="0"/>
              <w:jc w:val="center"/>
              <w:rPr>
                <w:rFonts w:ascii="Times New Roman" w:hAnsi="Times New Roman" w:cs="Times New Roman"/>
                <w:b/>
                <w:bCs/>
                <w:sz w:val="18"/>
                <w:szCs w:val="18"/>
              </w:rPr>
            </w:pPr>
            <w:proofErr w:type="gramStart"/>
            <w:r w:rsidRPr="000D5FED">
              <w:rPr>
                <w:rFonts w:ascii="Times New Roman" w:hAnsi="Times New Roman" w:cs="Times New Roman"/>
                <w:b/>
                <w:bCs/>
                <w:sz w:val="18"/>
                <w:szCs w:val="18"/>
              </w:rPr>
              <w:t>危废名称</w:t>
            </w:r>
            <w:proofErr w:type="gramEnd"/>
          </w:p>
        </w:tc>
        <w:tc>
          <w:tcPr>
            <w:tcW w:w="1303" w:type="dxa"/>
            <w:vAlign w:val="center"/>
          </w:tcPr>
          <w:p w:rsidR="000D5FED" w:rsidRPr="000D5FED" w:rsidRDefault="000D5FED" w:rsidP="00D56D62">
            <w:pPr>
              <w:adjustRightInd w:val="0"/>
              <w:snapToGrid w:val="0"/>
              <w:jc w:val="center"/>
              <w:rPr>
                <w:rFonts w:ascii="Times New Roman" w:hAnsi="Times New Roman" w:cs="Times New Roman"/>
                <w:b/>
                <w:bCs/>
                <w:sz w:val="18"/>
                <w:szCs w:val="18"/>
              </w:rPr>
            </w:pPr>
            <w:proofErr w:type="gramStart"/>
            <w:r w:rsidRPr="000D5FED">
              <w:rPr>
                <w:rFonts w:ascii="Times New Roman" w:hAnsi="Times New Roman" w:cs="Times New Roman"/>
                <w:b/>
                <w:bCs/>
                <w:sz w:val="18"/>
                <w:szCs w:val="18"/>
              </w:rPr>
              <w:t>危废类别</w:t>
            </w:r>
            <w:proofErr w:type="gramEnd"/>
          </w:p>
        </w:tc>
        <w:tc>
          <w:tcPr>
            <w:tcW w:w="709" w:type="dxa"/>
            <w:vAlign w:val="center"/>
          </w:tcPr>
          <w:p w:rsidR="000D5FED" w:rsidRPr="000D5FED" w:rsidRDefault="000D5FED" w:rsidP="00D56D62">
            <w:pPr>
              <w:adjustRightInd w:val="0"/>
              <w:snapToGrid w:val="0"/>
              <w:jc w:val="center"/>
              <w:rPr>
                <w:rFonts w:ascii="Times New Roman" w:hAnsi="Times New Roman" w:cs="Times New Roman"/>
                <w:b/>
                <w:bCs/>
                <w:sz w:val="18"/>
                <w:szCs w:val="18"/>
              </w:rPr>
            </w:pPr>
            <w:proofErr w:type="gramStart"/>
            <w:r w:rsidRPr="000D5FED">
              <w:rPr>
                <w:rFonts w:ascii="Times New Roman" w:hAnsi="Times New Roman" w:cs="Times New Roman"/>
                <w:b/>
                <w:bCs/>
                <w:sz w:val="18"/>
                <w:szCs w:val="18"/>
              </w:rPr>
              <w:t>危废代码</w:t>
            </w:r>
            <w:proofErr w:type="gramEnd"/>
          </w:p>
        </w:tc>
        <w:tc>
          <w:tcPr>
            <w:tcW w:w="793" w:type="dxa"/>
            <w:vAlign w:val="center"/>
          </w:tcPr>
          <w:p w:rsidR="000D5FED" w:rsidRPr="000D5FED" w:rsidRDefault="000D5FED" w:rsidP="00D56D62">
            <w:pPr>
              <w:adjustRightInd w:val="0"/>
              <w:snapToGrid w:val="0"/>
              <w:jc w:val="center"/>
              <w:rPr>
                <w:rFonts w:ascii="Times New Roman" w:hAnsi="Times New Roman" w:cs="Times New Roman"/>
                <w:b/>
                <w:bCs/>
                <w:sz w:val="18"/>
                <w:szCs w:val="18"/>
              </w:rPr>
            </w:pPr>
            <w:r w:rsidRPr="000D5FED">
              <w:rPr>
                <w:rFonts w:ascii="Times New Roman" w:hAnsi="Times New Roman" w:cs="Times New Roman"/>
                <w:b/>
                <w:bCs/>
                <w:sz w:val="18"/>
                <w:szCs w:val="18"/>
              </w:rPr>
              <w:t>位置</w:t>
            </w:r>
          </w:p>
        </w:tc>
        <w:tc>
          <w:tcPr>
            <w:tcW w:w="702" w:type="dxa"/>
            <w:vAlign w:val="center"/>
          </w:tcPr>
          <w:p w:rsidR="000D5FED" w:rsidRPr="000D5FED" w:rsidRDefault="000D5FED" w:rsidP="00D56D62">
            <w:pPr>
              <w:adjustRightInd w:val="0"/>
              <w:snapToGrid w:val="0"/>
              <w:jc w:val="center"/>
              <w:rPr>
                <w:rFonts w:ascii="Times New Roman" w:hAnsi="Times New Roman" w:cs="Times New Roman"/>
                <w:b/>
                <w:bCs/>
                <w:sz w:val="18"/>
                <w:szCs w:val="18"/>
              </w:rPr>
            </w:pPr>
            <w:r w:rsidRPr="000D5FED">
              <w:rPr>
                <w:rFonts w:ascii="Times New Roman" w:hAnsi="Times New Roman" w:cs="Times New Roman"/>
                <w:b/>
                <w:bCs/>
                <w:sz w:val="18"/>
                <w:szCs w:val="18"/>
              </w:rPr>
              <w:t>占地面积</w:t>
            </w:r>
          </w:p>
        </w:tc>
        <w:tc>
          <w:tcPr>
            <w:tcW w:w="841" w:type="dxa"/>
            <w:vAlign w:val="center"/>
          </w:tcPr>
          <w:p w:rsidR="000D5FED" w:rsidRPr="000D5FED" w:rsidRDefault="000D5FED" w:rsidP="00D56D62">
            <w:pPr>
              <w:adjustRightInd w:val="0"/>
              <w:snapToGrid w:val="0"/>
              <w:jc w:val="center"/>
              <w:rPr>
                <w:rFonts w:ascii="Times New Roman" w:hAnsi="Times New Roman" w:cs="Times New Roman"/>
                <w:b/>
                <w:bCs/>
                <w:sz w:val="18"/>
                <w:szCs w:val="18"/>
              </w:rPr>
            </w:pPr>
            <w:r w:rsidRPr="000D5FED">
              <w:rPr>
                <w:rFonts w:ascii="Times New Roman" w:hAnsi="Times New Roman" w:cs="Times New Roman"/>
                <w:b/>
                <w:bCs/>
                <w:sz w:val="18"/>
                <w:szCs w:val="18"/>
              </w:rPr>
              <w:t>贮存</w:t>
            </w:r>
          </w:p>
          <w:p w:rsidR="000D5FED" w:rsidRPr="000D5FED" w:rsidRDefault="000D5FED" w:rsidP="00D56D62">
            <w:pPr>
              <w:adjustRightInd w:val="0"/>
              <w:snapToGrid w:val="0"/>
              <w:jc w:val="center"/>
              <w:rPr>
                <w:rFonts w:ascii="Times New Roman" w:hAnsi="Times New Roman" w:cs="Times New Roman"/>
                <w:b/>
                <w:bCs/>
                <w:sz w:val="18"/>
                <w:szCs w:val="18"/>
              </w:rPr>
            </w:pPr>
            <w:r w:rsidRPr="000D5FED">
              <w:rPr>
                <w:rFonts w:ascii="Times New Roman" w:hAnsi="Times New Roman" w:cs="Times New Roman"/>
                <w:b/>
                <w:bCs/>
                <w:sz w:val="18"/>
                <w:szCs w:val="18"/>
              </w:rPr>
              <w:t>方式</w:t>
            </w:r>
          </w:p>
        </w:tc>
        <w:tc>
          <w:tcPr>
            <w:tcW w:w="701" w:type="dxa"/>
            <w:vAlign w:val="center"/>
          </w:tcPr>
          <w:p w:rsidR="000D5FED" w:rsidRPr="000D5FED" w:rsidRDefault="000D5FED" w:rsidP="00D56D62">
            <w:pPr>
              <w:adjustRightInd w:val="0"/>
              <w:snapToGrid w:val="0"/>
              <w:jc w:val="center"/>
              <w:rPr>
                <w:rFonts w:ascii="Times New Roman" w:hAnsi="Times New Roman" w:cs="Times New Roman"/>
                <w:b/>
                <w:bCs/>
                <w:sz w:val="18"/>
                <w:szCs w:val="18"/>
              </w:rPr>
            </w:pPr>
            <w:r w:rsidRPr="000D5FED">
              <w:rPr>
                <w:rFonts w:ascii="Times New Roman" w:hAnsi="Times New Roman" w:cs="Times New Roman"/>
                <w:b/>
                <w:bCs/>
                <w:sz w:val="18"/>
                <w:szCs w:val="18"/>
              </w:rPr>
              <w:t>贮存</w:t>
            </w:r>
          </w:p>
          <w:p w:rsidR="000D5FED" w:rsidRPr="000D5FED" w:rsidRDefault="000D5FED" w:rsidP="00D56D62">
            <w:pPr>
              <w:adjustRightInd w:val="0"/>
              <w:snapToGrid w:val="0"/>
              <w:jc w:val="center"/>
              <w:rPr>
                <w:rFonts w:ascii="Times New Roman" w:hAnsi="Times New Roman" w:cs="Times New Roman"/>
                <w:b/>
                <w:bCs/>
                <w:sz w:val="18"/>
                <w:szCs w:val="18"/>
              </w:rPr>
            </w:pPr>
            <w:r w:rsidRPr="000D5FED">
              <w:rPr>
                <w:rFonts w:ascii="Times New Roman" w:hAnsi="Times New Roman" w:cs="Times New Roman"/>
                <w:b/>
                <w:bCs/>
                <w:sz w:val="18"/>
                <w:szCs w:val="18"/>
              </w:rPr>
              <w:t>能力</w:t>
            </w:r>
          </w:p>
        </w:tc>
        <w:tc>
          <w:tcPr>
            <w:tcW w:w="982" w:type="dxa"/>
            <w:vAlign w:val="center"/>
          </w:tcPr>
          <w:p w:rsidR="000D5FED" w:rsidRPr="000D5FED" w:rsidRDefault="000D5FED" w:rsidP="00D56D62">
            <w:pPr>
              <w:adjustRightInd w:val="0"/>
              <w:snapToGrid w:val="0"/>
              <w:jc w:val="center"/>
              <w:rPr>
                <w:rFonts w:ascii="Times New Roman" w:hAnsi="Times New Roman" w:cs="Times New Roman"/>
                <w:b/>
                <w:bCs/>
                <w:sz w:val="18"/>
                <w:szCs w:val="18"/>
              </w:rPr>
            </w:pPr>
            <w:r w:rsidRPr="000D5FED">
              <w:rPr>
                <w:rFonts w:ascii="Times New Roman" w:hAnsi="Times New Roman" w:cs="Times New Roman"/>
                <w:b/>
                <w:bCs/>
                <w:sz w:val="18"/>
                <w:szCs w:val="18"/>
              </w:rPr>
              <w:t>贮存</w:t>
            </w:r>
          </w:p>
          <w:p w:rsidR="000D5FED" w:rsidRPr="000D5FED" w:rsidRDefault="000D5FED" w:rsidP="00D56D62">
            <w:pPr>
              <w:adjustRightInd w:val="0"/>
              <w:snapToGrid w:val="0"/>
              <w:jc w:val="center"/>
              <w:rPr>
                <w:rFonts w:ascii="Times New Roman" w:hAnsi="Times New Roman" w:cs="Times New Roman"/>
                <w:b/>
                <w:bCs/>
                <w:sz w:val="18"/>
                <w:szCs w:val="18"/>
              </w:rPr>
            </w:pPr>
            <w:r w:rsidRPr="000D5FED">
              <w:rPr>
                <w:rFonts w:ascii="Times New Roman" w:hAnsi="Times New Roman" w:cs="Times New Roman"/>
                <w:b/>
                <w:bCs/>
                <w:sz w:val="18"/>
                <w:szCs w:val="18"/>
              </w:rPr>
              <w:t>周期</w:t>
            </w:r>
          </w:p>
        </w:tc>
      </w:tr>
      <w:tr w:rsidR="000D5FED" w:rsidRPr="000D5FED" w:rsidTr="00D56D62">
        <w:trPr>
          <w:trHeight w:val="567"/>
        </w:trPr>
        <w:tc>
          <w:tcPr>
            <w:tcW w:w="516" w:type="dxa"/>
            <w:vAlign w:val="center"/>
          </w:tcPr>
          <w:p w:rsidR="000D5FED" w:rsidRPr="000D5FED" w:rsidRDefault="000D5FED" w:rsidP="00D56D62">
            <w:pPr>
              <w:adjustRightInd w:val="0"/>
              <w:snapToGrid w:val="0"/>
              <w:jc w:val="center"/>
              <w:rPr>
                <w:rFonts w:ascii="Times New Roman" w:hAnsi="Times New Roman" w:cs="Times New Roman"/>
                <w:sz w:val="18"/>
                <w:szCs w:val="18"/>
              </w:rPr>
            </w:pPr>
            <w:r w:rsidRPr="000D5FED">
              <w:rPr>
                <w:rFonts w:ascii="Times New Roman" w:hAnsi="Times New Roman" w:cs="Times New Roman"/>
                <w:sz w:val="18"/>
                <w:szCs w:val="18"/>
              </w:rPr>
              <w:t>1</w:t>
            </w:r>
          </w:p>
        </w:tc>
        <w:tc>
          <w:tcPr>
            <w:tcW w:w="994" w:type="dxa"/>
            <w:vMerge w:val="restart"/>
            <w:vAlign w:val="center"/>
          </w:tcPr>
          <w:p w:rsidR="000D5FED" w:rsidRPr="000D5FED" w:rsidRDefault="000D5FED" w:rsidP="00D56D62">
            <w:pPr>
              <w:adjustRightInd w:val="0"/>
              <w:snapToGrid w:val="0"/>
              <w:jc w:val="center"/>
              <w:rPr>
                <w:rFonts w:ascii="Times New Roman" w:hAnsi="Times New Roman" w:cs="Times New Roman"/>
                <w:sz w:val="18"/>
                <w:szCs w:val="18"/>
              </w:rPr>
            </w:pPr>
            <w:r w:rsidRPr="000D5FED">
              <w:rPr>
                <w:rFonts w:ascii="Times New Roman" w:hAnsi="Times New Roman" w:cs="Times New Roman"/>
                <w:sz w:val="18"/>
                <w:szCs w:val="18"/>
              </w:rPr>
              <w:t>危险废物暂存间</w:t>
            </w:r>
          </w:p>
        </w:tc>
        <w:tc>
          <w:tcPr>
            <w:tcW w:w="981" w:type="dxa"/>
            <w:vAlign w:val="center"/>
          </w:tcPr>
          <w:p w:rsidR="000D5FED" w:rsidRPr="000D5FED" w:rsidRDefault="000D5FED" w:rsidP="00D56D62">
            <w:pPr>
              <w:jc w:val="center"/>
              <w:rPr>
                <w:rFonts w:ascii="Times New Roman" w:hAnsi="Times New Roman" w:cs="Times New Roman"/>
                <w:sz w:val="18"/>
                <w:szCs w:val="18"/>
              </w:rPr>
            </w:pPr>
            <w:r w:rsidRPr="00843DC4">
              <w:rPr>
                <w:rFonts w:ascii="Times New Roman" w:hAnsi="Times New Roman" w:cs="Times New Roman"/>
                <w:sz w:val="18"/>
                <w:szCs w:val="18"/>
              </w:rPr>
              <w:t>废矿物油</w:t>
            </w:r>
          </w:p>
        </w:tc>
        <w:tc>
          <w:tcPr>
            <w:tcW w:w="1303" w:type="dxa"/>
            <w:vMerge w:val="restart"/>
            <w:vAlign w:val="center"/>
          </w:tcPr>
          <w:p w:rsidR="000D5FED" w:rsidRPr="000D5FED" w:rsidRDefault="000D5FED" w:rsidP="00D56D62">
            <w:pPr>
              <w:pStyle w:val="11"/>
              <w:adjustRightInd/>
              <w:contextualSpacing/>
              <w:rPr>
                <w:rFonts w:ascii="Times New Roman"/>
                <w:sz w:val="18"/>
                <w:szCs w:val="18"/>
              </w:rPr>
            </w:pPr>
            <w:r w:rsidRPr="000D5FED">
              <w:rPr>
                <w:rFonts w:ascii="Times New Roman"/>
                <w:sz w:val="18"/>
                <w:szCs w:val="18"/>
              </w:rPr>
              <w:t>HW08</w:t>
            </w:r>
            <w:r w:rsidRPr="000D5FED">
              <w:rPr>
                <w:rFonts w:ascii="Times New Roman"/>
                <w:sz w:val="18"/>
                <w:szCs w:val="18"/>
              </w:rPr>
              <w:t>废矿物油与含矿物油废物</w:t>
            </w:r>
          </w:p>
        </w:tc>
        <w:tc>
          <w:tcPr>
            <w:tcW w:w="709" w:type="dxa"/>
            <w:vAlign w:val="center"/>
          </w:tcPr>
          <w:p w:rsidR="000D5FED" w:rsidRPr="000D5FED" w:rsidRDefault="000D5FED" w:rsidP="00D56D62">
            <w:pPr>
              <w:jc w:val="center"/>
              <w:rPr>
                <w:rFonts w:ascii="Times New Roman" w:hAnsi="Times New Roman" w:cs="Times New Roman"/>
                <w:sz w:val="18"/>
                <w:szCs w:val="18"/>
              </w:rPr>
            </w:pPr>
            <w:r w:rsidRPr="000D5FED">
              <w:rPr>
                <w:rFonts w:ascii="Times New Roman" w:hAnsi="Times New Roman" w:cs="Times New Roman"/>
                <w:sz w:val="18"/>
                <w:szCs w:val="18"/>
              </w:rPr>
              <w:t>900-221-08</w:t>
            </w:r>
          </w:p>
        </w:tc>
        <w:tc>
          <w:tcPr>
            <w:tcW w:w="793" w:type="dxa"/>
            <w:vMerge w:val="restart"/>
            <w:vAlign w:val="center"/>
          </w:tcPr>
          <w:p w:rsidR="000D5FED" w:rsidRPr="000D5FED" w:rsidRDefault="000D5FED" w:rsidP="00D56D62">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车间内中西侧</w:t>
            </w:r>
          </w:p>
        </w:tc>
        <w:tc>
          <w:tcPr>
            <w:tcW w:w="702" w:type="dxa"/>
            <w:vMerge w:val="restart"/>
            <w:vAlign w:val="center"/>
          </w:tcPr>
          <w:p w:rsidR="000D5FED" w:rsidRPr="000D5FED" w:rsidRDefault="000D5FED" w:rsidP="00D56D62">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5</w:t>
            </w:r>
            <w:r w:rsidRPr="000D5FED">
              <w:rPr>
                <w:rFonts w:ascii="Times New Roman" w:hAnsi="Times New Roman" w:cs="Times New Roman"/>
                <w:sz w:val="18"/>
                <w:szCs w:val="18"/>
              </w:rPr>
              <w:t>m</w:t>
            </w:r>
            <w:r w:rsidRPr="000D5FED">
              <w:rPr>
                <w:rFonts w:ascii="Times New Roman" w:hAnsi="Times New Roman" w:cs="Times New Roman"/>
                <w:sz w:val="18"/>
                <w:szCs w:val="18"/>
                <w:vertAlign w:val="superscript"/>
              </w:rPr>
              <w:t>2</w:t>
            </w:r>
          </w:p>
        </w:tc>
        <w:tc>
          <w:tcPr>
            <w:tcW w:w="841" w:type="dxa"/>
            <w:vMerge w:val="restart"/>
            <w:vAlign w:val="center"/>
          </w:tcPr>
          <w:p w:rsidR="000D5FED" w:rsidRPr="000D5FED" w:rsidRDefault="000D5FED" w:rsidP="00D56D62">
            <w:pPr>
              <w:adjustRightInd w:val="0"/>
              <w:snapToGrid w:val="0"/>
              <w:jc w:val="center"/>
              <w:rPr>
                <w:rFonts w:ascii="Times New Roman" w:hAnsi="Times New Roman" w:cs="Times New Roman"/>
                <w:sz w:val="18"/>
                <w:szCs w:val="18"/>
              </w:rPr>
            </w:pPr>
            <w:r w:rsidRPr="000D5FED">
              <w:rPr>
                <w:rFonts w:ascii="Times New Roman" w:hAnsi="Times New Roman" w:cs="Times New Roman"/>
                <w:sz w:val="18"/>
                <w:szCs w:val="18"/>
              </w:rPr>
              <w:t>密闭式暂存间内</w:t>
            </w:r>
            <w:r>
              <w:rPr>
                <w:rFonts w:ascii="Times New Roman" w:hAnsi="Times New Roman" w:cs="Times New Roman" w:hint="eastAsia"/>
                <w:sz w:val="18"/>
                <w:szCs w:val="18"/>
              </w:rPr>
              <w:t>分类分区</w:t>
            </w:r>
            <w:r w:rsidRPr="000D5FED">
              <w:rPr>
                <w:rFonts w:ascii="Times New Roman" w:hAnsi="Times New Roman" w:cs="Times New Roman"/>
                <w:sz w:val="18"/>
                <w:szCs w:val="18"/>
              </w:rPr>
              <w:t>堆放</w:t>
            </w:r>
          </w:p>
        </w:tc>
        <w:tc>
          <w:tcPr>
            <w:tcW w:w="701" w:type="dxa"/>
            <w:vMerge w:val="restart"/>
            <w:vAlign w:val="center"/>
          </w:tcPr>
          <w:p w:rsidR="000D5FED" w:rsidRPr="000D5FED" w:rsidRDefault="000D5FED" w:rsidP="00D56D62">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5</w:t>
            </w:r>
            <w:r w:rsidRPr="000D5FED">
              <w:rPr>
                <w:rFonts w:ascii="Times New Roman" w:hAnsi="Times New Roman" w:cs="Times New Roman"/>
                <w:sz w:val="18"/>
                <w:szCs w:val="18"/>
              </w:rPr>
              <w:t>t</w:t>
            </w:r>
          </w:p>
        </w:tc>
        <w:tc>
          <w:tcPr>
            <w:tcW w:w="982" w:type="dxa"/>
            <w:vMerge w:val="restart"/>
            <w:vAlign w:val="center"/>
          </w:tcPr>
          <w:p w:rsidR="000D5FED" w:rsidRPr="000D5FED" w:rsidRDefault="000D5FED" w:rsidP="00D56D62">
            <w:pPr>
              <w:adjustRightInd w:val="0"/>
              <w:snapToGrid w:val="0"/>
              <w:jc w:val="center"/>
              <w:rPr>
                <w:rFonts w:ascii="Times New Roman" w:hAnsi="Times New Roman" w:cs="Times New Roman"/>
                <w:sz w:val="18"/>
                <w:szCs w:val="18"/>
              </w:rPr>
            </w:pPr>
            <w:r w:rsidRPr="000D5FED">
              <w:rPr>
                <w:rFonts w:ascii="Times New Roman" w:hAnsi="Times New Roman" w:cs="Times New Roman"/>
                <w:sz w:val="18"/>
                <w:szCs w:val="18"/>
              </w:rPr>
              <w:t>一年</w:t>
            </w:r>
          </w:p>
        </w:tc>
      </w:tr>
      <w:tr w:rsidR="000D5FED" w:rsidRPr="000D5FED" w:rsidTr="00D56D62">
        <w:trPr>
          <w:trHeight w:val="567"/>
        </w:trPr>
        <w:tc>
          <w:tcPr>
            <w:tcW w:w="516" w:type="dxa"/>
            <w:vAlign w:val="center"/>
          </w:tcPr>
          <w:p w:rsidR="000D5FED" w:rsidRPr="000D5FED" w:rsidRDefault="000D5FED" w:rsidP="00D56D62">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2</w:t>
            </w:r>
          </w:p>
        </w:tc>
        <w:tc>
          <w:tcPr>
            <w:tcW w:w="994"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981" w:type="dxa"/>
            <w:vAlign w:val="center"/>
          </w:tcPr>
          <w:p w:rsidR="000D5FED" w:rsidRPr="00843DC4" w:rsidRDefault="000D5FED" w:rsidP="00D56D62">
            <w:pPr>
              <w:adjustRightInd w:val="0"/>
              <w:snapToGrid w:val="0"/>
              <w:ind w:leftChars="-50" w:left="-120" w:rightChars="-50" w:right="-120"/>
              <w:jc w:val="center"/>
              <w:rPr>
                <w:rFonts w:ascii="Times New Roman" w:hAnsi="Times New Roman" w:cs="Times New Roman"/>
                <w:sz w:val="18"/>
                <w:szCs w:val="18"/>
              </w:rPr>
            </w:pPr>
            <w:r w:rsidRPr="00843DC4">
              <w:rPr>
                <w:rFonts w:ascii="Times New Roman" w:hAnsi="Times New Roman" w:cs="Times New Roman"/>
                <w:sz w:val="18"/>
                <w:szCs w:val="18"/>
              </w:rPr>
              <w:t>废矿物油包装桶及废油漆包装桶</w:t>
            </w:r>
            <w:r w:rsidR="009D5802">
              <w:rPr>
                <w:rFonts w:ascii="Times New Roman" w:hAnsi="Times New Roman" w:cs="Times New Roman" w:hint="eastAsia"/>
                <w:sz w:val="18"/>
                <w:szCs w:val="18"/>
              </w:rPr>
              <w:t>、</w:t>
            </w:r>
            <w:r w:rsidR="009D5802" w:rsidRPr="009D5802">
              <w:rPr>
                <w:rFonts w:ascii="Times New Roman" w:hAnsi="Times New Roman" w:cs="Times New Roman" w:hint="eastAsia"/>
                <w:sz w:val="18"/>
                <w:szCs w:val="18"/>
              </w:rPr>
              <w:t>、含油抹布手套等</w:t>
            </w:r>
          </w:p>
        </w:tc>
        <w:tc>
          <w:tcPr>
            <w:tcW w:w="1303" w:type="dxa"/>
            <w:vAlign w:val="center"/>
          </w:tcPr>
          <w:p w:rsidR="000D5FED" w:rsidRPr="00843DC4" w:rsidRDefault="000D5FED" w:rsidP="00D56D62">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HW49</w:t>
            </w:r>
            <w:r w:rsidRPr="00843DC4">
              <w:rPr>
                <w:rFonts w:ascii="Times New Roman" w:hAnsi="Times New Roman" w:cs="Times New Roman"/>
                <w:sz w:val="18"/>
                <w:szCs w:val="18"/>
              </w:rPr>
              <w:t>其他废物</w:t>
            </w:r>
          </w:p>
        </w:tc>
        <w:tc>
          <w:tcPr>
            <w:tcW w:w="709" w:type="dxa"/>
            <w:vAlign w:val="center"/>
          </w:tcPr>
          <w:p w:rsidR="000D5FED" w:rsidRPr="00843DC4" w:rsidRDefault="000D5FED" w:rsidP="00D56D62">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900-041-49</w:t>
            </w:r>
          </w:p>
        </w:tc>
        <w:tc>
          <w:tcPr>
            <w:tcW w:w="793"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702"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841"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701"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982"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r>
      <w:tr w:rsidR="000D5FED" w:rsidRPr="000D5FED" w:rsidTr="00D56D62">
        <w:trPr>
          <w:trHeight w:val="567"/>
        </w:trPr>
        <w:tc>
          <w:tcPr>
            <w:tcW w:w="516" w:type="dxa"/>
            <w:vAlign w:val="center"/>
          </w:tcPr>
          <w:p w:rsidR="000D5FED" w:rsidRPr="000D5FED" w:rsidRDefault="000D5FED" w:rsidP="00D56D62">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3</w:t>
            </w:r>
          </w:p>
        </w:tc>
        <w:tc>
          <w:tcPr>
            <w:tcW w:w="994"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981" w:type="dxa"/>
            <w:vAlign w:val="center"/>
          </w:tcPr>
          <w:p w:rsidR="000D5FED" w:rsidRPr="00843DC4" w:rsidRDefault="000D5FED" w:rsidP="00D56D62">
            <w:pPr>
              <w:adjustRightInd w:val="0"/>
              <w:snapToGrid w:val="0"/>
              <w:ind w:leftChars="-50" w:left="-120" w:rightChars="-50" w:right="-120"/>
              <w:jc w:val="center"/>
              <w:rPr>
                <w:rFonts w:ascii="Times New Roman" w:hAnsi="Times New Roman" w:cs="Times New Roman"/>
                <w:sz w:val="18"/>
                <w:szCs w:val="18"/>
              </w:rPr>
            </w:pPr>
            <w:r w:rsidRPr="00843DC4">
              <w:rPr>
                <w:rFonts w:ascii="Times New Roman" w:hAnsi="Times New Roman" w:cs="Times New Roman"/>
                <w:sz w:val="18"/>
                <w:szCs w:val="18"/>
              </w:rPr>
              <w:t>废电池</w:t>
            </w:r>
          </w:p>
        </w:tc>
        <w:tc>
          <w:tcPr>
            <w:tcW w:w="1303" w:type="dxa"/>
            <w:vAlign w:val="center"/>
          </w:tcPr>
          <w:p w:rsidR="000D5FED" w:rsidRPr="00843DC4" w:rsidRDefault="000D5FED" w:rsidP="00D56D62">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HW49</w:t>
            </w:r>
            <w:r w:rsidRPr="00843DC4">
              <w:rPr>
                <w:rFonts w:ascii="Times New Roman" w:hAnsi="Times New Roman" w:cs="Times New Roman"/>
                <w:sz w:val="18"/>
                <w:szCs w:val="18"/>
              </w:rPr>
              <w:t>其他废物</w:t>
            </w:r>
          </w:p>
        </w:tc>
        <w:tc>
          <w:tcPr>
            <w:tcW w:w="709" w:type="dxa"/>
            <w:vAlign w:val="center"/>
          </w:tcPr>
          <w:p w:rsidR="000D5FED" w:rsidRPr="00843DC4" w:rsidRDefault="000D5FED" w:rsidP="00D56D62">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900-044-49</w:t>
            </w:r>
          </w:p>
        </w:tc>
        <w:tc>
          <w:tcPr>
            <w:tcW w:w="793"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702"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841"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701"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982"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r>
      <w:tr w:rsidR="000D5FED" w:rsidRPr="000D5FED" w:rsidTr="00D56D62">
        <w:trPr>
          <w:trHeight w:val="567"/>
        </w:trPr>
        <w:tc>
          <w:tcPr>
            <w:tcW w:w="516" w:type="dxa"/>
            <w:vAlign w:val="center"/>
          </w:tcPr>
          <w:p w:rsidR="000D5FED" w:rsidRPr="000D5FED" w:rsidRDefault="000D5FED" w:rsidP="00D56D62">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4</w:t>
            </w:r>
          </w:p>
        </w:tc>
        <w:tc>
          <w:tcPr>
            <w:tcW w:w="994"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981" w:type="dxa"/>
            <w:vAlign w:val="center"/>
          </w:tcPr>
          <w:p w:rsidR="000D5FED" w:rsidRPr="00843DC4" w:rsidRDefault="000D5FED" w:rsidP="00D56D62">
            <w:pPr>
              <w:adjustRightInd w:val="0"/>
              <w:snapToGrid w:val="0"/>
              <w:ind w:leftChars="-50" w:left="-120" w:rightChars="-50" w:right="-120"/>
              <w:jc w:val="center"/>
              <w:rPr>
                <w:rFonts w:ascii="Times New Roman" w:hAnsi="Times New Roman" w:cs="Times New Roman"/>
                <w:sz w:val="18"/>
                <w:szCs w:val="18"/>
              </w:rPr>
            </w:pPr>
            <w:r w:rsidRPr="00843DC4">
              <w:rPr>
                <w:rFonts w:ascii="Times New Roman" w:hAnsi="Times New Roman" w:cs="Times New Roman"/>
                <w:sz w:val="18"/>
                <w:szCs w:val="18"/>
              </w:rPr>
              <w:t>废油漆渣及遮蔽纸</w:t>
            </w:r>
          </w:p>
        </w:tc>
        <w:tc>
          <w:tcPr>
            <w:tcW w:w="1303" w:type="dxa"/>
            <w:vAlign w:val="center"/>
          </w:tcPr>
          <w:p w:rsidR="000D5FED" w:rsidRPr="00843DC4" w:rsidRDefault="000D5FED" w:rsidP="00D56D62">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 xml:space="preserve">HW12 </w:t>
            </w:r>
            <w:r w:rsidRPr="00843DC4">
              <w:rPr>
                <w:rFonts w:ascii="Times New Roman" w:hAnsi="Times New Roman" w:cs="Times New Roman"/>
                <w:sz w:val="18"/>
                <w:szCs w:val="18"/>
              </w:rPr>
              <w:t>染料、涂料废物</w:t>
            </w:r>
          </w:p>
        </w:tc>
        <w:tc>
          <w:tcPr>
            <w:tcW w:w="709" w:type="dxa"/>
            <w:vAlign w:val="center"/>
          </w:tcPr>
          <w:p w:rsidR="000D5FED" w:rsidRPr="00843DC4" w:rsidRDefault="000D5FED" w:rsidP="00D56D62">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900-254-12</w:t>
            </w:r>
          </w:p>
        </w:tc>
        <w:tc>
          <w:tcPr>
            <w:tcW w:w="793"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702"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841"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701"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982"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r>
      <w:tr w:rsidR="009D5802" w:rsidRPr="000D5FED" w:rsidTr="00D56D62">
        <w:trPr>
          <w:trHeight w:val="567"/>
        </w:trPr>
        <w:tc>
          <w:tcPr>
            <w:tcW w:w="516" w:type="dxa"/>
            <w:vAlign w:val="center"/>
          </w:tcPr>
          <w:p w:rsidR="009D5802" w:rsidRDefault="009D5802" w:rsidP="00D56D62">
            <w:pPr>
              <w:adjustRightInd w:val="0"/>
              <w:snapToGrid w:val="0"/>
              <w:jc w:val="center"/>
              <w:rPr>
                <w:rFonts w:ascii="Times New Roman" w:hAnsi="Times New Roman" w:cs="Times New Roman" w:hint="eastAsia"/>
                <w:sz w:val="18"/>
                <w:szCs w:val="18"/>
              </w:rPr>
            </w:pPr>
            <w:r>
              <w:rPr>
                <w:rFonts w:ascii="Times New Roman" w:hAnsi="Times New Roman" w:cs="Times New Roman" w:hint="eastAsia"/>
                <w:sz w:val="18"/>
                <w:szCs w:val="18"/>
              </w:rPr>
              <w:t>5</w:t>
            </w:r>
          </w:p>
        </w:tc>
        <w:tc>
          <w:tcPr>
            <w:tcW w:w="994" w:type="dxa"/>
            <w:vMerge/>
            <w:vAlign w:val="center"/>
          </w:tcPr>
          <w:p w:rsidR="009D5802" w:rsidRPr="000D5FED" w:rsidRDefault="009D5802" w:rsidP="00D56D62">
            <w:pPr>
              <w:adjustRightInd w:val="0"/>
              <w:snapToGrid w:val="0"/>
              <w:jc w:val="center"/>
              <w:rPr>
                <w:rFonts w:ascii="Times New Roman" w:hAnsi="Times New Roman" w:cs="Times New Roman"/>
                <w:sz w:val="18"/>
                <w:szCs w:val="18"/>
              </w:rPr>
            </w:pPr>
          </w:p>
        </w:tc>
        <w:tc>
          <w:tcPr>
            <w:tcW w:w="981" w:type="dxa"/>
            <w:vAlign w:val="center"/>
          </w:tcPr>
          <w:p w:rsidR="009D5802" w:rsidRPr="00843DC4" w:rsidRDefault="009D5802" w:rsidP="00D56D62">
            <w:pPr>
              <w:adjustRightInd w:val="0"/>
              <w:snapToGrid w:val="0"/>
              <w:ind w:leftChars="-50" w:left="-120" w:rightChars="-50" w:right="-120"/>
              <w:jc w:val="center"/>
              <w:rPr>
                <w:rFonts w:ascii="Times New Roman" w:hAnsi="Times New Roman" w:cs="Times New Roman"/>
                <w:sz w:val="18"/>
                <w:szCs w:val="18"/>
              </w:rPr>
            </w:pPr>
            <w:r w:rsidRPr="009D5802">
              <w:rPr>
                <w:rFonts w:ascii="Times New Roman" w:hAnsi="Times New Roman" w:cs="Times New Roman"/>
                <w:bCs/>
                <w:sz w:val="18"/>
                <w:szCs w:val="18"/>
                <w:u w:val="single"/>
              </w:rPr>
              <w:t>废</w:t>
            </w:r>
            <w:r w:rsidRPr="009D5802">
              <w:rPr>
                <w:rFonts w:ascii="Times New Roman" w:hAnsi="Times New Roman" w:cs="Times New Roman" w:hint="eastAsia"/>
                <w:bCs/>
                <w:sz w:val="18"/>
                <w:szCs w:val="18"/>
                <w:u w:val="single"/>
              </w:rPr>
              <w:t>油漆、稀释剂</w:t>
            </w:r>
          </w:p>
        </w:tc>
        <w:tc>
          <w:tcPr>
            <w:tcW w:w="1303" w:type="dxa"/>
            <w:vAlign w:val="center"/>
          </w:tcPr>
          <w:p w:rsidR="009D5802" w:rsidRPr="00122AE9" w:rsidRDefault="009D5802" w:rsidP="00740F10">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sz w:val="18"/>
                <w:szCs w:val="18"/>
                <w:u w:val="single"/>
              </w:rPr>
              <w:t>HW</w:t>
            </w:r>
            <w:r w:rsidRPr="00122AE9">
              <w:rPr>
                <w:rFonts w:ascii="Times New Roman" w:hAnsi="Times New Roman" w:cs="Times New Roman" w:hint="eastAsia"/>
                <w:sz w:val="18"/>
                <w:szCs w:val="18"/>
                <w:u w:val="single"/>
              </w:rPr>
              <w:t>12</w:t>
            </w:r>
            <w:r w:rsidRPr="00122AE9">
              <w:rPr>
                <w:rFonts w:ascii="Times New Roman" w:hAnsi="Times New Roman" w:cs="Times New Roman" w:hint="eastAsia"/>
                <w:sz w:val="18"/>
                <w:szCs w:val="18"/>
                <w:u w:val="single"/>
              </w:rPr>
              <w:t>染料、涂料</w:t>
            </w:r>
            <w:r w:rsidRPr="00122AE9">
              <w:rPr>
                <w:rFonts w:ascii="Times New Roman" w:hAnsi="Times New Roman" w:cs="Times New Roman"/>
                <w:sz w:val="18"/>
                <w:szCs w:val="18"/>
                <w:u w:val="single"/>
              </w:rPr>
              <w:t>废物</w:t>
            </w:r>
          </w:p>
        </w:tc>
        <w:tc>
          <w:tcPr>
            <w:tcW w:w="709" w:type="dxa"/>
            <w:vAlign w:val="center"/>
          </w:tcPr>
          <w:p w:rsidR="009D5802" w:rsidRPr="00122AE9" w:rsidRDefault="009D5802" w:rsidP="00740F10">
            <w:pPr>
              <w:adjustRightInd w:val="0"/>
              <w:snapToGrid w:val="0"/>
              <w:jc w:val="center"/>
              <w:rPr>
                <w:rFonts w:ascii="Times New Roman" w:hAnsi="Times New Roman" w:cs="Times New Roman"/>
                <w:sz w:val="18"/>
                <w:szCs w:val="18"/>
                <w:u w:val="single"/>
              </w:rPr>
            </w:pPr>
            <w:r w:rsidRPr="00122AE9">
              <w:rPr>
                <w:rFonts w:ascii="Times New Roman" w:hAnsi="Times New Roman" w:cs="Times New Roman"/>
                <w:sz w:val="18"/>
                <w:szCs w:val="18"/>
                <w:u w:val="single"/>
              </w:rPr>
              <w:t>900-2</w:t>
            </w:r>
            <w:r w:rsidRPr="00122AE9">
              <w:rPr>
                <w:rFonts w:ascii="Times New Roman" w:hAnsi="Times New Roman" w:cs="Times New Roman" w:hint="eastAsia"/>
                <w:sz w:val="18"/>
                <w:szCs w:val="18"/>
                <w:u w:val="single"/>
              </w:rPr>
              <w:t>99-</w:t>
            </w:r>
            <w:r w:rsidRPr="00122AE9">
              <w:rPr>
                <w:rFonts w:ascii="Times New Roman" w:hAnsi="Times New Roman" w:cs="Times New Roman"/>
                <w:sz w:val="18"/>
                <w:szCs w:val="18"/>
                <w:u w:val="single"/>
              </w:rPr>
              <w:t>12</w:t>
            </w:r>
          </w:p>
        </w:tc>
        <w:tc>
          <w:tcPr>
            <w:tcW w:w="793" w:type="dxa"/>
            <w:vMerge/>
            <w:vAlign w:val="center"/>
          </w:tcPr>
          <w:p w:rsidR="009D5802" w:rsidRPr="000D5FED" w:rsidRDefault="009D5802" w:rsidP="00D56D62">
            <w:pPr>
              <w:adjustRightInd w:val="0"/>
              <w:snapToGrid w:val="0"/>
              <w:jc w:val="center"/>
              <w:rPr>
                <w:rFonts w:ascii="Times New Roman" w:hAnsi="Times New Roman" w:cs="Times New Roman"/>
                <w:sz w:val="18"/>
                <w:szCs w:val="18"/>
              </w:rPr>
            </w:pPr>
          </w:p>
        </w:tc>
        <w:tc>
          <w:tcPr>
            <w:tcW w:w="702" w:type="dxa"/>
            <w:vMerge/>
            <w:vAlign w:val="center"/>
          </w:tcPr>
          <w:p w:rsidR="009D5802" w:rsidRPr="000D5FED" w:rsidRDefault="009D5802" w:rsidP="00D56D62">
            <w:pPr>
              <w:adjustRightInd w:val="0"/>
              <w:snapToGrid w:val="0"/>
              <w:jc w:val="center"/>
              <w:rPr>
                <w:rFonts w:ascii="Times New Roman" w:hAnsi="Times New Roman" w:cs="Times New Roman"/>
                <w:sz w:val="18"/>
                <w:szCs w:val="18"/>
              </w:rPr>
            </w:pPr>
          </w:p>
        </w:tc>
        <w:tc>
          <w:tcPr>
            <w:tcW w:w="841" w:type="dxa"/>
            <w:vMerge/>
            <w:vAlign w:val="center"/>
          </w:tcPr>
          <w:p w:rsidR="009D5802" w:rsidRPr="000D5FED" w:rsidRDefault="009D5802" w:rsidP="00D56D62">
            <w:pPr>
              <w:adjustRightInd w:val="0"/>
              <w:snapToGrid w:val="0"/>
              <w:jc w:val="center"/>
              <w:rPr>
                <w:rFonts w:ascii="Times New Roman" w:hAnsi="Times New Roman" w:cs="Times New Roman"/>
                <w:sz w:val="18"/>
                <w:szCs w:val="18"/>
              </w:rPr>
            </w:pPr>
          </w:p>
        </w:tc>
        <w:tc>
          <w:tcPr>
            <w:tcW w:w="701" w:type="dxa"/>
            <w:vMerge/>
            <w:vAlign w:val="center"/>
          </w:tcPr>
          <w:p w:rsidR="009D5802" w:rsidRPr="000D5FED" w:rsidRDefault="009D5802" w:rsidP="00D56D62">
            <w:pPr>
              <w:adjustRightInd w:val="0"/>
              <w:snapToGrid w:val="0"/>
              <w:jc w:val="center"/>
              <w:rPr>
                <w:rFonts w:ascii="Times New Roman" w:hAnsi="Times New Roman" w:cs="Times New Roman"/>
                <w:sz w:val="18"/>
                <w:szCs w:val="18"/>
              </w:rPr>
            </w:pPr>
          </w:p>
        </w:tc>
        <w:tc>
          <w:tcPr>
            <w:tcW w:w="982" w:type="dxa"/>
            <w:vMerge/>
            <w:vAlign w:val="center"/>
          </w:tcPr>
          <w:p w:rsidR="009D5802" w:rsidRPr="000D5FED" w:rsidRDefault="009D5802" w:rsidP="00D56D62">
            <w:pPr>
              <w:adjustRightInd w:val="0"/>
              <w:snapToGrid w:val="0"/>
              <w:jc w:val="center"/>
              <w:rPr>
                <w:rFonts w:ascii="Times New Roman" w:hAnsi="Times New Roman" w:cs="Times New Roman"/>
                <w:sz w:val="18"/>
                <w:szCs w:val="18"/>
              </w:rPr>
            </w:pPr>
          </w:p>
        </w:tc>
      </w:tr>
      <w:tr w:rsidR="000D5FED" w:rsidRPr="000D5FED" w:rsidTr="00D56D62">
        <w:trPr>
          <w:trHeight w:val="567"/>
        </w:trPr>
        <w:tc>
          <w:tcPr>
            <w:tcW w:w="516" w:type="dxa"/>
            <w:vAlign w:val="center"/>
          </w:tcPr>
          <w:p w:rsidR="000D5FED" w:rsidRPr="000D5FED" w:rsidRDefault="009D5802" w:rsidP="00D56D62">
            <w:pPr>
              <w:adjustRightInd w:val="0"/>
              <w:snapToGrid w:val="0"/>
              <w:jc w:val="center"/>
              <w:rPr>
                <w:rFonts w:ascii="Times New Roman" w:hAnsi="Times New Roman" w:cs="Times New Roman"/>
                <w:sz w:val="18"/>
                <w:szCs w:val="18"/>
              </w:rPr>
            </w:pPr>
            <w:r>
              <w:rPr>
                <w:rFonts w:ascii="Times New Roman" w:hAnsi="Times New Roman" w:cs="Times New Roman" w:hint="eastAsia"/>
                <w:sz w:val="18"/>
                <w:szCs w:val="18"/>
              </w:rPr>
              <w:t>6</w:t>
            </w:r>
          </w:p>
        </w:tc>
        <w:tc>
          <w:tcPr>
            <w:tcW w:w="994"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981" w:type="dxa"/>
            <w:vAlign w:val="center"/>
          </w:tcPr>
          <w:p w:rsidR="000D5FED" w:rsidRPr="00843DC4" w:rsidRDefault="000D5FED" w:rsidP="00D56D62">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废过滤棉</w:t>
            </w:r>
          </w:p>
        </w:tc>
        <w:tc>
          <w:tcPr>
            <w:tcW w:w="1303" w:type="dxa"/>
            <w:vAlign w:val="center"/>
          </w:tcPr>
          <w:p w:rsidR="000D5FED" w:rsidRPr="00843DC4" w:rsidRDefault="000D5FED" w:rsidP="00D56D62">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HW49</w:t>
            </w:r>
            <w:r w:rsidRPr="00843DC4">
              <w:rPr>
                <w:rFonts w:ascii="Times New Roman" w:hAnsi="Times New Roman" w:cs="Times New Roman"/>
                <w:sz w:val="18"/>
                <w:szCs w:val="18"/>
              </w:rPr>
              <w:t>其他废物</w:t>
            </w:r>
          </w:p>
        </w:tc>
        <w:tc>
          <w:tcPr>
            <w:tcW w:w="709" w:type="dxa"/>
            <w:vAlign w:val="center"/>
          </w:tcPr>
          <w:p w:rsidR="000D5FED" w:rsidRPr="00843DC4" w:rsidRDefault="000D5FED" w:rsidP="00D56D62">
            <w:pPr>
              <w:adjustRightInd w:val="0"/>
              <w:snapToGrid w:val="0"/>
              <w:jc w:val="center"/>
              <w:rPr>
                <w:rFonts w:ascii="Times New Roman" w:hAnsi="Times New Roman" w:cs="Times New Roman"/>
                <w:sz w:val="18"/>
                <w:szCs w:val="18"/>
              </w:rPr>
            </w:pPr>
            <w:r w:rsidRPr="00843DC4">
              <w:rPr>
                <w:rFonts w:ascii="Times New Roman" w:hAnsi="Times New Roman" w:cs="Times New Roman"/>
                <w:sz w:val="18"/>
                <w:szCs w:val="18"/>
              </w:rPr>
              <w:t>900-041-49</w:t>
            </w:r>
          </w:p>
        </w:tc>
        <w:tc>
          <w:tcPr>
            <w:tcW w:w="793"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702"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841"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701"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c>
          <w:tcPr>
            <w:tcW w:w="982" w:type="dxa"/>
            <w:vMerge/>
            <w:vAlign w:val="center"/>
          </w:tcPr>
          <w:p w:rsidR="000D5FED" w:rsidRPr="000D5FED" w:rsidRDefault="000D5FED" w:rsidP="00D56D62">
            <w:pPr>
              <w:adjustRightInd w:val="0"/>
              <w:snapToGrid w:val="0"/>
              <w:jc w:val="center"/>
              <w:rPr>
                <w:rFonts w:ascii="Times New Roman" w:hAnsi="Times New Roman" w:cs="Times New Roman"/>
                <w:sz w:val="18"/>
                <w:szCs w:val="18"/>
              </w:rPr>
            </w:pPr>
          </w:p>
        </w:tc>
      </w:tr>
    </w:tbl>
    <w:p w:rsidR="000D5FED" w:rsidRPr="000D5FED" w:rsidRDefault="009D5802" w:rsidP="000D5FED">
      <w:pPr>
        <w:spacing w:line="360" w:lineRule="auto"/>
        <w:ind w:firstLineChars="200" w:firstLine="480"/>
        <w:rPr>
          <w:rFonts w:ascii="Times New Roman" w:hAnsi="Times New Roman" w:cs="Times New Roman"/>
        </w:rPr>
      </w:pPr>
      <w:r w:rsidRPr="00455F73">
        <w:rPr>
          <w:noProof/>
        </w:rPr>
        <w:lastRenderedPageBreak/>
        <mc:AlternateContent>
          <mc:Choice Requires="wps">
            <w:drawing>
              <wp:anchor distT="0" distB="0" distL="114300" distR="114300" simplePos="0" relativeHeight="251726848" behindDoc="0" locked="0" layoutInCell="1" allowOverlap="1" wp14:anchorId="023E3A77" wp14:editId="2855A101">
                <wp:simplePos x="0" y="0"/>
                <wp:positionH relativeFrom="column">
                  <wp:posOffset>-225425</wp:posOffset>
                </wp:positionH>
                <wp:positionV relativeFrom="paragraph">
                  <wp:posOffset>0</wp:posOffset>
                </wp:positionV>
                <wp:extent cx="5762625" cy="8909685"/>
                <wp:effectExtent l="0" t="0" r="28575" b="24765"/>
                <wp:wrapNone/>
                <wp:docPr id="28"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7.75pt;margin-top:0;width:453.75pt;height:701.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" filled="f" strokeweight="1pt"/>
            </w:pict>
          </mc:Fallback>
        </mc:AlternateContent>
      </w:r>
      <w:r w:rsidR="000D5FED" w:rsidRPr="000D5FED">
        <w:rPr>
          <w:rFonts w:ascii="Times New Roman" w:hAnsi="Times New Roman" w:cs="Times New Roman" w:hint="eastAsia"/>
        </w:rPr>
        <w:t>本项目废水处理污泥是由废水处理设施在对项目废水处理过程中产生的污泥，</w:t>
      </w:r>
      <w:proofErr w:type="gramStart"/>
      <w:r w:rsidR="000D5FED" w:rsidRPr="000D5FED">
        <w:rPr>
          <w:rFonts w:ascii="Times New Roman" w:hAnsi="Times New Roman" w:cs="Times New Roman" w:hint="eastAsia"/>
        </w:rPr>
        <w:t>该固废</w:t>
      </w:r>
      <w:proofErr w:type="gramEnd"/>
      <w:r w:rsidR="000D5FED" w:rsidRPr="000D5FED">
        <w:rPr>
          <w:rFonts w:ascii="Times New Roman" w:hAnsi="Times New Roman" w:cs="Times New Roman" w:hint="eastAsia"/>
        </w:rPr>
        <w:t>含有一定量的矿物油，属于《国家危险废物名录》（</w:t>
      </w:r>
      <w:r w:rsidR="000D5FED" w:rsidRPr="000D5FED">
        <w:rPr>
          <w:rFonts w:ascii="Times New Roman" w:hAnsi="Times New Roman" w:cs="Times New Roman" w:hint="eastAsia"/>
        </w:rPr>
        <w:t>2016</w:t>
      </w:r>
      <w:r w:rsidR="000D5FED" w:rsidRPr="000D5FED">
        <w:rPr>
          <w:rFonts w:ascii="Times New Roman" w:hAnsi="Times New Roman" w:cs="Times New Roman" w:hint="eastAsia"/>
        </w:rPr>
        <w:t>年）的</w:t>
      </w:r>
      <w:r w:rsidR="000D5FED" w:rsidRPr="000D5FED">
        <w:rPr>
          <w:rFonts w:ascii="Times New Roman" w:hAnsi="Times New Roman" w:cs="Times New Roman" w:hint="eastAsia"/>
        </w:rPr>
        <w:t>HW08</w:t>
      </w:r>
      <w:r w:rsidR="000D5FED" w:rsidRPr="000D5FED">
        <w:rPr>
          <w:rFonts w:ascii="Times New Roman" w:hAnsi="Times New Roman" w:cs="Times New Roman" w:hint="eastAsia"/>
        </w:rPr>
        <w:t>（</w:t>
      </w:r>
      <w:r w:rsidR="000D5FED" w:rsidRPr="000D5FED">
        <w:rPr>
          <w:rFonts w:ascii="Times New Roman" w:hAnsi="Times New Roman" w:cs="Times New Roman" w:hint="eastAsia"/>
        </w:rPr>
        <w:t>900-249-08</w:t>
      </w:r>
      <w:r w:rsidR="000D5FED" w:rsidRPr="000D5FED">
        <w:rPr>
          <w:rFonts w:ascii="Times New Roman" w:hAnsi="Times New Roman" w:cs="Times New Roman" w:hint="eastAsia"/>
        </w:rPr>
        <w:t>），考虑到</w:t>
      </w:r>
      <w:proofErr w:type="gramStart"/>
      <w:r w:rsidR="000D5FED" w:rsidRPr="000D5FED">
        <w:rPr>
          <w:rFonts w:ascii="Times New Roman" w:hAnsi="Times New Roman" w:cs="Times New Roman" w:hint="eastAsia"/>
        </w:rPr>
        <w:t>该固废为固液</w:t>
      </w:r>
      <w:proofErr w:type="gramEnd"/>
      <w:r w:rsidR="000D5FED" w:rsidRPr="000D5FED">
        <w:rPr>
          <w:rFonts w:ascii="Times New Roman" w:hAnsi="Times New Roman" w:cs="Times New Roman" w:hint="eastAsia"/>
        </w:rPr>
        <w:t>混合状态，并具有一定的流动性，环</w:t>
      </w:r>
      <w:proofErr w:type="gramStart"/>
      <w:r w:rsidR="000D5FED" w:rsidRPr="000D5FED">
        <w:rPr>
          <w:rFonts w:ascii="Times New Roman" w:hAnsi="Times New Roman" w:cs="Times New Roman" w:hint="eastAsia"/>
        </w:rPr>
        <w:t>评要求</w:t>
      </w:r>
      <w:proofErr w:type="gramEnd"/>
      <w:r w:rsidR="000D5FED" w:rsidRPr="000D5FED">
        <w:rPr>
          <w:rFonts w:ascii="Times New Roman" w:hAnsi="Times New Roman" w:cs="Times New Roman" w:hint="eastAsia"/>
        </w:rPr>
        <w:t>建设单位不得自行对</w:t>
      </w:r>
      <w:proofErr w:type="gramStart"/>
      <w:r w:rsidR="000D5FED" w:rsidRPr="000D5FED">
        <w:rPr>
          <w:rFonts w:ascii="Times New Roman" w:hAnsi="Times New Roman" w:cs="Times New Roman" w:hint="eastAsia"/>
        </w:rPr>
        <w:t>该固废</w:t>
      </w:r>
      <w:proofErr w:type="gramEnd"/>
      <w:r w:rsidR="000D5FED" w:rsidRPr="000D5FED">
        <w:rPr>
          <w:rFonts w:ascii="Times New Roman" w:hAnsi="Times New Roman" w:cs="Times New Roman" w:hint="eastAsia"/>
        </w:rPr>
        <w:t>进行收集，需由具有资质的单位直接进行收集、转运和处置。</w:t>
      </w:r>
    </w:p>
    <w:p w:rsidR="000D5FED" w:rsidRPr="000D5FED" w:rsidRDefault="000D5FED" w:rsidP="000D5FED">
      <w:pPr>
        <w:spacing w:line="360" w:lineRule="auto"/>
        <w:ind w:firstLineChars="200" w:firstLine="480"/>
        <w:rPr>
          <w:rFonts w:ascii="Times New Roman" w:hAnsi="Times New Roman" w:cs="Times New Roman"/>
        </w:rPr>
      </w:pPr>
      <w:r w:rsidRPr="000D5FED">
        <w:rPr>
          <w:rFonts w:ascii="Times New Roman" w:hAnsi="Times New Roman" w:cs="Times New Roman"/>
        </w:rPr>
        <w:t>项目在强化废物产生、收集、贮运各环节的管理，杜绝固废在厂区内的散失、渗漏。做好固体废物在厂区内的收集和储存相关防护工作，收集后进行有效处置。建立完善的规章制度，以降低固体废物散落对周围环境的影响。</w:t>
      </w:r>
    </w:p>
    <w:p w:rsidR="000D5FED" w:rsidRPr="000D5FED" w:rsidRDefault="000D5FED" w:rsidP="000D5FED">
      <w:pPr>
        <w:spacing w:line="360" w:lineRule="auto"/>
        <w:ind w:firstLineChars="200" w:firstLine="480"/>
        <w:rPr>
          <w:rFonts w:ascii="Times New Roman" w:hAnsi="Times New Roman" w:cs="Times New Roman"/>
        </w:rPr>
      </w:pPr>
      <w:r w:rsidRPr="000D5FED">
        <w:rPr>
          <w:rFonts w:ascii="Times New Roman" w:hAnsi="Times New Roman" w:cs="Times New Roman"/>
        </w:rPr>
        <w:t>项目产生的固体废物经有效处理和处置后对环境影响较小。</w:t>
      </w:r>
    </w:p>
    <w:p w:rsidR="000D5FED" w:rsidRPr="000D5FED" w:rsidRDefault="000D5FED" w:rsidP="000D5FED">
      <w:pPr>
        <w:spacing w:line="360" w:lineRule="auto"/>
        <w:ind w:firstLineChars="200" w:firstLine="482"/>
        <w:rPr>
          <w:rFonts w:ascii="Times New Roman" w:hAnsi="Times New Roman" w:cs="Times New Roman"/>
          <w:b/>
          <w:bCs/>
        </w:rPr>
      </w:pPr>
      <w:r w:rsidRPr="000D5FED">
        <w:rPr>
          <w:rFonts w:ascii="Times New Roman" w:hAnsi="Times New Roman" w:cs="Times New Roman"/>
          <w:b/>
          <w:bCs/>
        </w:rPr>
        <w:t>固废暂存及运输措施可行性分析</w:t>
      </w:r>
    </w:p>
    <w:p w:rsidR="000D5FED" w:rsidRPr="009D5802" w:rsidRDefault="000D5FED" w:rsidP="000D5FED">
      <w:pPr>
        <w:spacing w:line="360" w:lineRule="auto"/>
        <w:ind w:firstLineChars="200" w:firstLine="480"/>
        <w:rPr>
          <w:rFonts w:ascii="Times New Roman" w:hAnsi="Times New Roman" w:cs="Times New Roman"/>
          <w:u w:val="single"/>
        </w:rPr>
      </w:pPr>
      <w:r w:rsidRPr="009D5802">
        <w:rPr>
          <w:rFonts w:hint="eastAsia"/>
          <w:u w:val="single"/>
        </w:rPr>
        <w:t>①</w:t>
      </w:r>
      <w:r w:rsidRPr="009D5802">
        <w:rPr>
          <w:rFonts w:ascii="Times New Roman" w:hAnsi="Times New Roman" w:cs="Times New Roman"/>
          <w:u w:val="single"/>
        </w:rPr>
        <w:t>一般固废暂存措施</w:t>
      </w:r>
    </w:p>
    <w:p w:rsidR="000D5FED" w:rsidRPr="009D5802" w:rsidRDefault="000D5FED" w:rsidP="000D5FED">
      <w:pPr>
        <w:spacing w:line="360" w:lineRule="auto"/>
        <w:ind w:firstLineChars="200" w:firstLine="480"/>
        <w:rPr>
          <w:rFonts w:ascii="Times New Roman" w:hAnsi="Times New Roman" w:cs="Times New Roman"/>
          <w:u w:val="single"/>
        </w:rPr>
      </w:pPr>
      <w:r w:rsidRPr="009D5802">
        <w:rPr>
          <w:rFonts w:ascii="Times New Roman" w:hAnsi="Times New Roman" w:cs="Times New Roman"/>
          <w:u w:val="single"/>
        </w:rPr>
        <w:t>环</w:t>
      </w:r>
      <w:proofErr w:type="gramStart"/>
      <w:r w:rsidRPr="009D5802">
        <w:rPr>
          <w:rFonts w:ascii="Times New Roman" w:hAnsi="Times New Roman" w:cs="Times New Roman"/>
          <w:u w:val="single"/>
        </w:rPr>
        <w:t>评要求</w:t>
      </w:r>
      <w:proofErr w:type="gramEnd"/>
      <w:r w:rsidRPr="009D5802">
        <w:rPr>
          <w:rFonts w:ascii="Times New Roman" w:hAnsi="Times New Roman" w:cs="Times New Roman"/>
          <w:u w:val="single"/>
        </w:rPr>
        <w:t>建设单位按照《一般工业固体废物贮存、处置场污染控制标准》（</w:t>
      </w:r>
      <w:r w:rsidRPr="009D5802">
        <w:rPr>
          <w:rFonts w:ascii="Times New Roman" w:hAnsi="Times New Roman" w:cs="Times New Roman"/>
          <w:u w:val="single"/>
        </w:rPr>
        <w:t>GB18599-2001</w:t>
      </w:r>
      <w:r w:rsidRPr="009D5802">
        <w:rPr>
          <w:rFonts w:ascii="Times New Roman" w:hAnsi="Times New Roman" w:cs="Times New Roman"/>
          <w:u w:val="single"/>
        </w:rPr>
        <w:t>）中的固体废物控制要求及修改</w:t>
      </w:r>
      <w:proofErr w:type="gramStart"/>
      <w:r w:rsidRPr="009D5802">
        <w:rPr>
          <w:rFonts w:ascii="Times New Roman" w:hAnsi="Times New Roman" w:cs="Times New Roman"/>
          <w:u w:val="single"/>
        </w:rPr>
        <w:t>单要求</w:t>
      </w:r>
      <w:proofErr w:type="gramEnd"/>
      <w:r w:rsidRPr="009D5802">
        <w:rPr>
          <w:rFonts w:ascii="Times New Roman" w:hAnsi="Times New Roman" w:cs="Times New Roman"/>
          <w:u w:val="single"/>
        </w:rPr>
        <w:t>的相关要求建立固体废物临时的堆放场地，不得随处堆放。临时堆放的地面与裙角要用竖固、防渗的建筑材料建造，基础必须防渗，应</w:t>
      </w:r>
      <w:r w:rsidRPr="009D5802">
        <w:rPr>
          <w:rFonts w:ascii="Times New Roman" w:hAnsi="Times New Roman" w:cs="Times New Roman" w:hint="eastAsia"/>
          <w:u w:val="single"/>
        </w:rPr>
        <w:t>设置在室内避免雨水和烈日影响</w:t>
      </w:r>
      <w:r w:rsidRPr="009D5802">
        <w:rPr>
          <w:rFonts w:ascii="Times New Roman" w:hAnsi="Times New Roman" w:cs="Times New Roman"/>
          <w:u w:val="single"/>
        </w:rPr>
        <w:t>临时堆放的场所，</w:t>
      </w:r>
      <w:r w:rsidRPr="009D5802">
        <w:rPr>
          <w:rFonts w:ascii="Times New Roman" w:hAnsi="Times New Roman" w:cs="Times New Roman" w:hint="eastAsia"/>
          <w:u w:val="single"/>
        </w:rPr>
        <w:t>同时</w:t>
      </w:r>
      <w:r w:rsidRPr="009D5802">
        <w:rPr>
          <w:rFonts w:ascii="Times New Roman" w:hAnsi="Times New Roman" w:cs="Times New Roman"/>
          <w:u w:val="single"/>
        </w:rPr>
        <w:t>禁止危险废物及生活</w:t>
      </w:r>
      <w:proofErr w:type="gramStart"/>
      <w:r w:rsidRPr="009D5802">
        <w:rPr>
          <w:rFonts w:ascii="Times New Roman" w:hAnsi="Times New Roman" w:cs="Times New Roman"/>
          <w:u w:val="single"/>
        </w:rPr>
        <w:t>垃</w:t>
      </w:r>
      <w:proofErr w:type="gramEnd"/>
      <w:r w:rsidRPr="009D5802">
        <w:rPr>
          <w:rFonts w:ascii="Times New Roman" w:hAnsi="Times New Roman" w:cs="Times New Roman"/>
          <w:u w:val="single"/>
        </w:rPr>
        <w:t>混入。</w:t>
      </w:r>
    </w:p>
    <w:p w:rsidR="000D5FED" w:rsidRPr="009D5802" w:rsidRDefault="000D5FED" w:rsidP="000D5FED">
      <w:pPr>
        <w:spacing w:line="360" w:lineRule="auto"/>
        <w:ind w:firstLineChars="200" w:firstLine="480"/>
        <w:rPr>
          <w:rFonts w:ascii="Times New Roman" w:hAnsi="Times New Roman" w:cs="Times New Roman"/>
          <w:u w:val="single"/>
        </w:rPr>
      </w:pPr>
      <w:r w:rsidRPr="009D5802">
        <w:rPr>
          <w:rFonts w:hint="eastAsia"/>
          <w:u w:val="single"/>
        </w:rPr>
        <w:t>②</w:t>
      </w:r>
      <w:r w:rsidRPr="009D5802">
        <w:rPr>
          <w:rFonts w:ascii="Times New Roman" w:hAnsi="Times New Roman" w:cs="Times New Roman"/>
          <w:u w:val="single"/>
        </w:rPr>
        <w:t>危险固废暂存措施</w:t>
      </w:r>
    </w:p>
    <w:p w:rsidR="000D5FED" w:rsidRPr="009D5802" w:rsidRDefault="000D5FED" w:rsidP="000D5FED">
      <w:pPr>
        <w:spacing w:line="360" w:lineRule="auto"/>
        <w:ind w:firstLineChars="200" w:firstLine="480"/>
        <w:rPr>
          <w:rFonts w:ascii="Times New Roman" w:hAnsi="Times New Roman" w:cs="Times New Roman"/>
          <w:u w:val="single"/>
        </w:rPr>
      </w:pPr>
      <w:r w:rsidRPr="009D5802">
        <w:rPr>
          <w:rFonts w:ascii="Times New Roman" w:hAnsi="Times New Roman" w:cs="Times New Roman"/>
          <w:u w:val="single"/>
        </w:rPr>
        <w:t>危险废物要用不易破损、变形、老化、能有效地防止渗透、扩散的容器贮存，装有危险废物的容器必须贴有标签，在标签上详细表明危险废物的名称、重量、成分、特性及发生泄漏的处理方法等。</w:t>
      </w:r>
    </w:p>
    <w:p w:rsidR="000D5FED" w:rsidRPr="009D5802" w:rsidRDefault="000D5FED" w:rsidP="000D5FED">
      <w:pPr>
        <w:spacing w:line="360" w:lineRule="auto"/>
        <w:ind w:firstLineChars="200" w:firstLine="480"/>
        <w:rPr>
          <w:rFonts w:ascii="Times New Roman" w:hAnsi="Times New Roman" w:cs="Times New Roman"/>
          <w:u w:val="single"/>
        </w:rPr>
      </w:pPr>
      <w:r w:rsidRPr="009D5802">
        <w:rPr>
          <w:rFonts w:ascii="Times New Roman" w:hAnsi="Times New Roman" w:cs="Times New Roman"/>
          <w:u w:val="single"/>
        </w:rPr>
        <w:t>按《危险废物贮存污染控制标准》要求，用以存放装载固体危险废物容器的地方，必须有耐腐蚀的硬化地面，做好防腐防渗防漏处置。危险固废储存于阴凉、通风、隔离的库房。</w:t>
      </w:r>
      <w:proofErr w:type="gramStart"/>
      <w:r w:rsidRPr="009D5802">
        <w:rPr>
          <w:rFonts w:ascii="Times New Roman" w:hAnsi="Times New Roman" w:cs="Times New Roman"/>
          <w:u w:val="single"/>
        </w:rPr>
        <w:t>库温不</w:t>
      </w:r>
      <w:proofErr w:type="gramEnd"/>
      <w:r w:rsidRPr="009D5802">
        <w:rPr>
          <w:rFonts w:ascii="Times New Roman" w:hAnsi="Times New Roman" w:cs="Times New Roman"/>
          <w:u w:val="single"/>
        </w:rPr>
        <w:t>超过</w:t>
      </w:r>
      <w:r w:rsidRPr="009D5802">
        <w:rPr>
          <w:rFonts w:ascii="Times New Roman" w:hAnsi="Times New Roman" w:cs="Times New Roman"/>
          <w:u w:val="single"/>
        </w:rPr>
        <w:t>35</w:t>
      </w:r>
      <w:r w:rsidRPr="009D5802">
        <w:rPr>
          <w:rFonts w:hint="eastAsia"/>
          <w:u w:val="single"/>
        </w:rPr>
        <w:t>℃</w:t>
      </w:r>
      <w:r w:rsidRPr="009D5802">
        <w:rPr>
          <w:rFonts w:ascii="Times New Roman" w:hAnsi="Times New Roman" w:cs="Times New Roman"/>
          <w:u w:val="single"/>
        </w:rPr>
        <w:t>，相对湿度不超过</w:t>
      </w:r>
      <w:r w:rsidRPr="009D5802">
        <w:rPr>
          <w:rFonts w:ascii="Times New Roman" w:hAnsi="Times New Roman" w:cs="Times New Roman"/>
          <w:u w:val="single"/>
        </w:rPr>
        <w:t>85%</w:t>
      </w:r>
      <w:r w:rsidRPr="009D5802">
        <w:rPr>
          <w:rFonts w:ascii="Times New Roman" w:hAnsi="Times New Roman" w:cs="Times New Roman"/>
          <w:u w:val="single"/>
        </w:rPr>
        <w:t>，保持储存容器密封。应与禁配物分开存放，切忌混储。</w:t>
      </w:r>
      <w:proofErr w:type="gramStart"/>
      <w:r w:rsidRPr="009D5802">
        <w:rPr>
          <w:rFonts w:ascii="Times New Roman" w:hAnsi="Times New Roman" w:cs="Times New Roman"/>
          <w:u w:val="single"/>
        </w:rPr>
        <w:t>储区备有</w:t>
      </w:r>
      <w:proofErr w:type="gramEnd"/>
      <w:r w:rsidRPr="009D5802">
        <w:rPr>
          <w:rFonts w:ascii="Times New Roman" w:hAnsi="Times New Roman" w:cs="Times New Roman"/>
          <w:u w:val="single"/>
        </w:rPr>
        <w:t>泄漏应急处理设备和合适的收容材料。起运时包装要完整，装载应稳妥。</w:t>
      </w:r>
    </w:p>
    <w:p w:rsidR="000D5FED" w:rsidRPr="000D5FED" w:rsidRDefault="000D5FED" w:rsidP="000D5FED">
      <w:pPr>
        <w:spacing w:line="360" w:lineRule="auto"/>
        <w:ind w:firstLineChars="200" w:firstLine="480"/>
        <w:rPr>
          <w:rFonts w:ascii="Times New Roman" w:hAnsi="Times New Roman" w:cs="Times New Roman"/>
        </w:rPr>
      </w:pPr>
      <w:r w:rsidRPr="000D5FED">
        <w:rPr>
          <w:rFonts w:hint="eastAsia"/>
        </w:rPr>
        <w:t>③</w:t>
      </w:r>
      <w:proofErr w:type="gramStart"/>
      <w:r w:rsidRPr="000D5FED">
        <w:rPr>
          <w:rFonts w:ascii="Times New Roman" w:hAnsi="Times New Roman" w:cs="Times New Roman"/>
        </w:rPr>
        <w:t>危废运输</w:t>
      </w:r>
      <w:proofErr w:type="gramEnd"/>
      <w:r w:rsidRPr="000D5FED">
        <w:rPr>
          <w:rFonts w:ascii="Times New Roman" w:hAnsi="Times New Roman" w:cs="Times New Roman"/>
        </w:rPr>
        <w:t>要求</w:t>
      </w:r>
    </w:p>
    <w:p w:rsidR="000D5FED" w:rsidRPr="000D5FED" w:rsidRDefault="000D5FED" w:rsidP="000D5FED">
      <w:pPr>
        <w:spacing w:line="360" w:lineRule="auto"/>
        <w:ind w:firstLineChars="200" w:firstLine="480"/>
        <w:rPr>
          <w:rFonts w:ascii="Times New Roman" w:hAnsi="Times New Roman" w:cs="Times New Roman"/>
          <w:lang w:bidi="en-US"/>
        </w:rPr>
      </w:pPr>
      <w:r w:rsidRPr="000D5FED">
        <w:rPr>
          <w:rFonts w:ascii="Times New Roman" w:hAnsi="Times New Roman" w:cs="Times New Roman"/>
          <w:lang w:bidi="en-US"/>
        </w:rPr>
        <w:t>公司产生的</w:t>
      </w:r>
      <w:proofErr w:type="gramStart"/>
      <w:r w:rsidRPr="000D5FED">
        <w:rPr>
          <w:rFonts w:ascii="Times New Roman" w:hAnsi="Times New Roman" w:cs="Times New Roman"/>
          <w:lang w:bidi="en-US"/>
        </w:rPr>
        <w:t>危废运输</w:t>
      </w:r>
      <w:proofErr w:type="gramEnd"/>
      <w:r w:rsidRPr="000D5FED">
        <w:rPr>
          <w:rFonts w:ascii="Times New Roman" w:hAnsi="Times New Roman" w:cs="Times New Roman"/>
          <w:lang w:bidi="en-US"/>
        </w:rPr>
        <w:t>应按照《危险废物收集贮存运输技术规范》（</w:t>
      </w:r>
      <w:r w:rsidRPr="000D5FED">
        <w:rPr>
          <w:rFonts w:ascii="Times New Roman" w:hAnsi="Times New Roman" w:cs="Times New Roman"/>
          <w:lang w:bidi="en-US"/>
        </w:rPr>
        <w:t>HJ2025</w:t>
      </w:r>
      <w:r w:rsidRPr="000D5FED">
        <w:rPr>
          <w:rFonts w:ascii="Times New Roman" w:hAnsi="Times New Roman" w:cs="Times New Roman"/>
          <w:lang w:bidi="en-US"/>
        </w:rPr>
        <w:t>）中的相关要求，委托回收处理单位运输，运输过程应由具有资质的专业单位完成，环</w:t>
      </w:r>
      <w:proofErr w:type="gramStart"/>
      <w:r w:rsidRPr="000D5FED">
        <w:rPr>
          <w:rFonts w:ascii="Times New Roman" w:hAnsi="Times New Roman" w:cs="Times New Roman"/>
          <w:lang w:bidi="en-US"/>
        </w:rPr>
        <w:t>评要求危废</w:t>
      </w:r>
      <w:proofErr w:type="gramEnd"/>
      <w:r w:rsidRPr="000D5FED">
        <w:rPr>
          <w:rFonts w:ascii="Times New Roman" w:hAnsi="Times New Roman" w:cs="Times New Roman"/>
          <w:lang w:bidi="en-US"/>
        </w:rPr>
        <w:t>在运输过程中必须按如下要求严格控制：</w:t>
      </w:r>
    </w:p>
    <w:p w:rsidR="000D5FED" w:rsidRPr="000D5FED" w:rsidRDefault="009D5802" w:rsidP="000D5FED">
      <w:pPr>
        <w:spacing w:line="360" w:lineRule="auto"/>
        <w:ind w:firstLineChars="200" w:firstLine="480"/>
        <w:rPr>
          <w:rFonts w:ascii="Times New Roman" w:hAnsi="Times New Roman" w:cs="Times New Roman"/>
          <w:lang w:bidi="en-US"/>
        </w:rPr>
      </w:pPr>
      <w:r w:rsidRPr="00455F73">
        <w:rPr>
          <w:noProof/>
        </w:rPr>
        <w:lastRenderedPageBreak/>
        <mc:AlternateContent>
          <mc:Choice Requires="wps">
            <w:drawing>
              <wp:anchor distT="0" distB="0" distL="114300" distR="114300" simplePos="0" relativeHeight="251728896" behindDoc="0" locked="0" layoutInCell="1" allowOverlap="1" wp14:anchorId="3463991A" wp14:editId="6BF5539C">
                <wp:simplePos x="0" y="0"/>
                <wp:positionH relativeFrom="column">
                  <wp:posOffset>-225425</wp:posOffset>
                </wp:positionH>
                <wp:positionV relativeFrom="paragraph">
                  <wp:posOffset>-20320</wp:posOffset>
                </wp:positionV>
                <wp:extent cx="5762625" cy="8909685"/>
                <wp:effectExtent l="0" t="0" r="28575" b="24765"/>
                <wp:wrapNone/>
                <wp:docPr id="29"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7.75pt;margin-top:-1.6pt;width:453.75pt;height:701.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" filled="f" strokeweight="1pt"/>
            </w:pict>
          </mc:Fallback>
        </mc:AlternateContent>
      </w:r>
      <w:r w:rsidR="000D5FED" w:rsidRPr="000D5FED">
        <w:rPr>
          <w:rFonts w:ascii="Times New Roman" w:hAnsi="Times New Roman" w:cs="Times New Roman"/>
          <w:lang w:bidi="en-US"/>
        </w:rPr>
        <w:t>a)</w:t>
      </w:r>
      <w:r w:rsidR="000D5FED" w:rsidRPr="000D5FED">
        <w:rPr>
          <w:rFonts w:ascii="Times New Roman" w:hAnsi="Times New Roman" w:cs="Times New Roman"/>
          <w:lang w:bidi="en-US"/>
        </w:rPr>
        <w:tab/>
      </w:r>
      <w:r w:rsidR="000D5FED" w:rsidRPr="000D5FED">
        <w:rPr>
          <w:rFonts w:ascii="Times New Roman" w:hAnsi="Times New Roman" w:cs="Times New Roman"/>
          <w:lang w:bidi="en-US"/>
        </w:rPr>
        <w:t>运输线路尽量避开居民集中区、饮用水源保护区等环境敏感点，按当地政府、交通、公安、环保相关部门规定的线路行使。运输前需做好周密的运输计划和行使路线，其中应包括废物泄露情况下的有效应急措施；</w:t>
      </w:r>
    </w:p>
    <w:p w:rsidR="000D5FED" w:rsidRPr="000D5FED" w:rsidRDefault="000D5FED" w:rsidP="000D5FED">
      <w:pPr>
        <w:spacing w:line="360" w:lineRule="auto"/>
        <w:ind w:firstLineChars="200" w:firstLine="480"/>
        <w:rPr>
          <w:rFonts w:ascii="Times New Roman" w:hAnsi="Times New Roman" w:cs="Times New Roman"/>
          <w:lang w:bidi="en-US"/>
        </w:rPr>
      </w:pPr>
      <w:r w:rsidRPr="000D5FED">
        <w:rPr>
          <w:rFonts w:ascii="Times New Roman" w:hAnsi="Times New Roman" w:cs="Times New Roman"/>
          <w:lang w:bidi="en-US"/>
        </w:rPr>
        <w:t>b)</w:t>
      </w:r>
      <w:r w:rsidRPr="000D5FED">
        <w:rPr>
          <w:rFonts w:ascii="Times New Roman" w:hAnsi="Times New Roman" w:cs="Times New Roman"/>
          <w:lang w:bidi="en-US"/>
        </w:rPr>
        <w:tab/>
      </w:r>
      <w:r w:rsidRPr="000D5FED">
        <w:rPr>
          <w:rFonts w:ascii="Times New Roman" w:hAnsi="Times New Roman" w:cs="Times New Roman"/>
          <w:lang w:bidi="en-US"/>
        </w:rPr>
        <w:t>运输车辆必须采用专用罐车或者需有塑料内衬和帆布盖顶，完善废物的封装、加强装卸运输车辆的防淋、防漏、防腐、防扬撒措施，不得超载，避免</w:t>
      </w:r>
      <w:proofErr w:type="gramStart"/>
      <w:r w:rsidRPr="000D5FED">
        <w:rPr>
          <w:rFonts w:ascii="Times New Roman" w:hAnsi="Times New Roman" w:cs="Times New Roman"/>
          <w:lang w:bidi="en-US"/>
        </w:rPr>
        <w:t>受振将</w:t>
      </w:r>
      <w:proofErr w:type="gramEnd"/>
      <w:r w:rsidRPr="000D5FED">
        <w:rPr>
          <w:rFonts w:ascii="Times New Roman" w:hAnsi="Times New Roman" w:cs="Times New Roman"/>
          <w:lang w:bidi="en-US"/>
        </w:rPr>
        <w:t>有可能漏泄出</w:t>
      </w:r>
      <w:proofErr w:type="gramStart"/>
      <w:r w:rsidRPr="000D5FED">
        <w:rPr>
          <w:rFonts w:ascii="Times New Roman" w:hAnsi="Times New Roman" w:cs="Times New Roman"/>
          <w:lang w:bidi="en-US"/>
        </w:rPr>
        <w:t>含危险</w:t>
      </w:r>
      <w:proofErr w:type="gramEnd"/>
      <w:r w:rsidRPr="000D5FED">
        <w:rPr>
          <w:rFonts w:ascii="Times New Roman" w:hAnsi="Times New Roman" w:cs="Times New Roman"/>
          <w:lang w:bidi="en-US"/>
        </w:rPr>
        <w:t>组分而对沿途带来的二次污染环境；</w:t>
      </w:r>
    </w:p>
    <w:p w:rsidR="000D5FED" w:rsidRPr="000D5FED" w:rsidRDefault="000D5FED" w:rsidP="000D5FED">
      <w:pPr>
        <w:spacing w:line="360" w:lineRule="auto"/>
        <w:ind w:firstLineChars="200" w:firstLine="480"/>
        <w:rPr>
          <w:rFonts w:ascii="Times New Roman" w:hAnsi="Times New Roman" w:cs="Times New Roman"/>
          <w:lang w:bidi="en-US"/>
        </w:rPr>
      </w:pPr>
      <w:r w:rsidRPr="000D5FED">
        <w:rPr>
          <w:rFonts w:ascii="Times New Roman" w:hAnsi="Times New Roman" w:cs="Times New Roman"/>
          <w:lang w:bidi="en-US"/>
        </w:rPr>
        <w:t>c)</w:t>
      </w:r>
      <w:r w:rsidRPr="000D5FED">
        <w:rPr>
          <w:rFonts w:ascii="Times New Roman" w:hAnsi="Times New Roman" w:cs="Times New Roman"/>
          <w:lang w:bidi="en-US"/>
        </w:rPr>
        <w:tab/>
      </w:r>
      <w:r w:rsidRPr="000D5FED">
        <w:rPr>
          <w:rFonts w:ascii="Times New Roman" w:hAnsi="Times New Roman" w:cs="Times New Roman"/>
          <w:lang w:bidi="en-US"/>
        </w:rPr>
        <w:t>运输工具未经消除污染不能装载其他物品；</w:t>
      </w:r>
    </w:p>
    <w:p w:rsidR="000D5FED" w:rsidRPr="000D5FED" w:rsidRDefault="000D5FED" w:rsidP="000D5FED">
      <w:pPr>
        <w:spacing w:line="360" w:lineRule="auto"/>
        <w:ind w:firstLineChars="200" w:firstLine="480"/>
        <w:rPr>
          <w:rFonts w:ascii="Times New Roman" w:hAnsi="Times New Roman" w:cs="Times New Roman"/>
          <w:lang w:bidi="en-US"/>
        </w:rPr>
      </w:pPr>
      <w:r w:rsidRPr="000D5FED">
        <w:rPr>
          <w:rFonts w:ascii="Times New Roman" w:hAnsi="Times New Roman" w:cs="Times New Roman"/>
          <w:lang w:bidi="en-US"/>
        </w:rPr>
        <w:t>d)</w:t>
      </w:r>
      <w:r w:rsidRPr="000D5FED">
        <w:rPr>
          <w:rFonts w:ascii="Times New Roman" w:hAnsi="Times New Roman" w:cs="Times New Roman"/>
          <w:lang w:bidi="en-US"/>
        </w:rPr>
        <w:tab/>
      </w:r>
      <w:r w:rsidRPr="000D5FED">
        <w:rPr>
          <w:rFonts w:ascii="Times New Roman" w:hAnsi="Times New Roman" w:cs="Times New Roman"/>
          <w:lang w:bidi="en-US"/>
        </w:rPr>
        <w:t>运输车辆应设置明显的标志并经常维护保养，保证车况良好和行车安全；</w:t>
      </w:r>
    </w:p>
    <w:p w:rsidR="000D5FED" w:rsidRPr="000D5FED" w:rsidRDefault="000D5FED" w:rsidP="000D5FED">
      <w:pPr>
        <w:spacing w:line="360" w:lineRule="auto"/>
        <w:ind w:firstLineChars="200" w:firstLine="480"/>
        <w:rPr>
          <w:rFonts w:ascii="Times New Roman" w:hAnsi="Times New Roman" w:cs="Times New Roman"/>
          <w:lang w:bidi="en-US"/>
        </w:rPr>
      </w:pPr>
      <w:r w:rsidRPr="000D5FED">
        <w:rPr>
          <w:rFonts w:ascii="Times New Roman" w:hAnsi="Times New Roman" w:cs="Times New Roman"/>
          <w:lang w:bidi="en-US"/>
        </w:rPr>
        <w:t>e)</w:t>
      </w:r>
      <w:r w:rsidRPr="000D5FED">
        <w:rPr>
          <w:rFonts w:ascii="Times New Roman" w:hAnsi="Times New Roman" w:cs="Times New Roman"/>
          <w:lang w:bidi="en-US"/>
        </w:rPr>
        <w:tab/>
      </w:r>
      <w:r w:rsidRPr="000D5FED">
        <w:rPr>
          <w:rFonts w:ascii="Times New Roman" w:hAnsi="Times New Roman" w:cs="Times New Roman"/>
          <w:lang w:bidi="en-US"/>
        </w:rPr>
        <w:t>运输必须由专业运输车辆和专业人员承运。从事运输人员，应接受专门安全培训后方可上岗。</w:t>
      </w:r>
    </w:p>
    <w:p w:rsidR="000D5FED" w:rsidRPr="000D5FED" w:rsidRDefault="000D5FED" w:rsidP="000D5FED">
      <w:pPr>
        <w:spacing w:line="360" w:lineRule="auto"/>
        <w:ind w:firstLineChars="200" w:firstLine="480"/>
        <w:rPr>
          <w:rFonts w:ascii="Times New Roman" w:hAnsi="Times New Roman" w:cs="Times New Roman"/>
        </w:rPr>
      </w:pPr>
      <w:r w:rsidRPr="000D5FED">
        <w:rPr>
          <w:rFonts w:ascii="Times New Roman" w:hAnsi="Times New Roman" w:cs="Times New Roman"/>
          <w:lang w:bidi="en-US"/>
        </w:rPr>
        <w:t>f)</w:t>
      </w:r>
      <w:r w:rsidRPr="000D5FED">
        <w:rPr>
          <w:rFonts w:ascii="Times New Roman" w:hAnsi="Times New Roman" w:cs="Times New Roman"/>
          <w:lang w:bidi="en-US"/>
        </w:rPr>
        <w:tab/>
      </w:r>
      <w:r w:rsidRPr="000D5FED">
        <w:rPr>
          <w:rFonts w:ascii="Times New Roman" w:hAnsi="Times New Roman" w:cs="Times New Roman"/>
          <w:lang w:bidi="en-US"/>
        </w:rPr>
        <w:t>须做好危险废物情况的纪录，记录上须注明危险废物的名称、来源、数量、特性和包装容器的类别、入库日期、堆放库位，</w:t>
      </w:r>
      <w:proofErr w:type="gramStart"/>
      <w:r w:rsidRPr="000D5FED">
        <w:rPr>
          <w:rFonts w:ascii="Times New Roman" w:hAnsi="Times New Roman" w:cs="Times New Roman"/>
          <w:lang w:bidi="en-US"/>
        </w:rPr>
        <w:t>做好危废</w:t>
      </w:r>
      <w:r w:rsidRPr="000D5FED">
        <w:rPr>
          <w:rFonts w:ascii="Times New Roman" w:hAnsi="Times New Roman" w:cs="Times New Roman"/>
          <w:lang w:bidi="en-US"/>
        </w:rPr>
        <w:t>“</w:t>
      </w:r>
      <w:r w:rsidRPr="000D5FED">
        <w:rPr>
          <w:rFonts w:ascii="Times New Roman" w:hAnsi="Times New Roman" w:cs="Times New Roman"/>
          <w:lang w:bidi="en-US"/>
        </w:rPr>
        <w:t>五联单</w:t>
      </w:r>
      <w:r w:rsidRPr="000D5FED">
        <w:rPr>
          <w:rFonts w:ascii="Times New Roman" w:hAnsi="Times New Roman" w:cs="Times New Roman"/>
          <w:lang w:bidi="en-US"/>
        </w:rPr>
        <w:t>”</w:t>
      </w:r>
      <w:proofErr w:type="gramEnd"/>
      <w:r w:rsidRPr="000D5FED">
        <w:rPr>
          <w:rFonts w:ascii="Times New Roman" w:hAnsi="Times New Roman" w:cs="Times New Roman"/>
          <w:lang w:bidi="en-US"/>
        </w:rPr>
        <w:t>交接管理。</w:t>
      </w:r>
    </w:p>
    <w:p w:rsidR="000D5FED" w:rsidRPr="000D5FED" w:rsidRDefault="000D5FED" w:rsidP="000D5FED">
      <w:pPr>
        <w:spacing w:line="360" w:lineRule="auto"/>
        <w:ind w:firstLineChars="200" w:firstLine="480"/>
        <w:rPr>
          <w:rFonts w:ascii="Times New Roman" w:hAnsi="Times New Roman" w:cs="Times New Roman"/>
        </w:rPr>
      </w:pPr>
      <w:r w:rsidRPr="000D5FED">
        <w:rPr>
          <w:rFonts w:ascii="Times New Roman" w:hAnsi="Times New Roman" w:cs="Times New Roman"/>
        </w:rPr>
        <w:t>（</w:t>
      </w:r>
      <w:r w:rsidRPr="000D5FED">
        <w:rPr>
          <w:rFonts w:ascii="Times New Roman" w:hAnsi="Times New Roman" w:cs="Times New Roman"/>
        </w:rPr>
        <w:t>3</w:t>
      </w:r>
      <w:r w:rsidRPr="000D5FED">
        <w:rPr>
          <w:rFonts w:ascii="Times New Roman" w:hAnsi="Times New Roman" w:cs="Times New Roman"/>
        </w:rPr>
        <w:t>）固废暂存场所可行性分析</w:t>
      </w:r>
    </w:p>
    <w:p w:rsidR="000D5FED" w:rsidRPr="000D5FED" w:rsidRDefault="000D5FED" w:rsidP="000D5FED">
      <w:pPr>
        <w:spacing w:line="360" w:lineRule="auto"/>
        <w:ind w:firstLineChars="200" w:firstLine="480"/>
        <w:rPr>
          <w:rFonts w:ascii="Times New Roman" w:hAnsi="Times New Roman" w:cs="Times New Roman"/>
        </w:rPr>
      </w:pPr>
      <w:r w:rsidRPr="000D5FED">
        <w:rPr>
          <w:rFonts w:ascii="Times New Roman" w:hAnsi="Times New Roman" w:cs="Times New Roman"/>
        </w:rPr>
        <w:t>本项目分别根据《一般工业固体废物贮存、处置场污染控制标准》（</w:t>
      </w:r>
      <w:r w:rsidRPr="000D5FED">
        <w:rPr>
          <w:rFonts w:ascii="Times New Roman" w:hAnsi="Times New Roman" w:cs="Times New Roman"/>
        </w:rPr>
        <w:t>GB18599-2001</w:t>
      </w:r>
      <w:r w:rsidRPr="000D5FED">
        <w:rPr>
          <w:rFonts w:ascii="Times New Roman" w:hAnsi="Times New Roman" w:cs="Times New Roman"/>
        </w:rPr>
        <w:t>）中的固体废物控制要求及修改单要求、《危险废物贮存污染控制标准》（</w:t>
      </w:r>
      <w:r w:rsidRPr="000D5FED">
        <w:rPr>
          <w:rFonts w:ascii="Times New Roman" w:hAnsi="Times New Roman" w:cs="Times New Roman"/>
        </w:rPr>
        <w:t>GB18597-2001</w:t>
      </w:r>
      <w:r w:rsidRPr="000D5FED">
        <w:rPr>
          <w:rFonts w:ascii="Times New Roman" w:hAnsi="Times New Roman" w:cs="Times New Roman"/>
        </w:rPr>
        <w:t>）及修改</w:t>
      </w:r>
      <w:proofErr w:type="gramStart"/>
      <w:r w:rsidRPr="000D5FED">
        <w:rPr>
          <w:rFonts w:ascii="Times New Roman" w:hAnsi="Times New Roman" w:cs="Times New Roman"/>
        </w:rPr>
        <w:t>单要求</w:t>
      </w:r>
      <w:proofErr w:type="gramEnd"/>
      <w:r w:rsidRPr="000D5FED">
        <w:rPr>
          <w:rFonts w:ascii="Times New Roman" w:hAnsi="Times New Roman" w:cs="Times New Roman"/>
        </w:rPr>
        <w:t>的主要建设指标，一般工业固废和危险废物应妥善分类用指定容器收集，同时标注：标志标识、防渗、污水和废气导排、包装容器等情况。</w:t>
      </w:r>
    </w:p>
    <w:p w:rsidR="000D5FED" w:rsidRPr="000D5FED" w:rsidRDefault="000D5FED" w:rsidP="000D5FED">
      <w:pPr>
        <w:spacing w:line="360" w:lineRule="auto"/>
        <w:ind w:firstLineChars="200" w:firstLine="480"/>
        <w:rPr>
          <w:rFonts w:ascii="Times New Roman" w:hAnsi="Times New Roman" w:cs="Times New Roman"/>
        </w:rPr>
      </w:pPr>
      <w:r w:rsidRPr="000D5FED">
        <w:rPr>
          <w:rFonts w:ascii="Times New Roman" w:hAnsi="Times New Roman" w:cs="Times New Roman"/>
        </w:rPr>
        <w:t>项目危险废物暂存间因区分</w:t>
      </w:r>
      <w:proofErr w:type="gramStart"/>
      <w:r w:rsidRPr="000D5FED">
        <w:rPr>
          <w:rFonts w:ascii="Times New Roman" w:hAnsi="Times New Roman" w:cs="Times New Roman"/>
        </w:rPr>
        <w:t>各危险</w:t>
      </w:r>
      <w:proofErr w:type="gramEnd"/>
      <w:r w:rsidRPr="000D5FED">
        <w:rPr>
          <w:rFonts w:ascii="Times New Roman" w:hAnsi="Times New Roman" w:cs="Times New Roman"/>
        </w:rPr>
        <w:t>废物来源，区分存放，并</w:t>
      </w:r>
      <w:proofErr w:type="gramStart"/>
      <w:r w:rsidRPr="000D5FED">
        <w:rPr>
          <w:rFonts w:ascii="Times New Roman" w:hAnsi="Times New Roman" w:cs="Times New Roman"/>
        </w:rPr>
        <w:t>贴有危废标示</w:t>
      </w:r>
      <w:proofErr w:type="gramEnd"/>
      <w:r w:rsidRPr="000D5FED">
        <w:rPr>
          <w:rFonts w:ascii="Times New Roman" w:hAnsi="Times New Roman" w:cs="Times New Roman"/>
        </w:rPr>
        <w:t>。同时，根据《危险废物贮存污染控制标准》（</w:t>
      </w:r>
      <w:r w:rsidRPr="000D5FED">
        <w:rPr>
          <w:rFonts w:ascii="Times New Roman" w:hAnsi="Times New Roman" w:cs="Times New Roman"/>
        </w:rPr>
        <w:t>G18597-2001</w:t>
      </w:r>
      <w:r w:rsidRPr="000D5FED">
        <w:rPr>
          <w:rFonts w:ascii="Times New Roman" w:hAnsi="Times New Roman" w:cs="Times New Roman"/>
        </w:rPr>
        <w:t>）要求，危险废物堆放场地相关要求如下：</w:t>
      </w:r>
    </w:p>
    <w:p w:rsidR="000D5FED" w:rsidRPr="000D5FED" w:rsidRDefault="000D5FED" w:rsidP="000D5FED">
      <w:pPr>
        <w:spacing w:line="360" w:lineRule="auto"/>
        <w:ind w:firstLineChars="200" w:firstLine="480"/>
        <w:rPr>
          <w:rFonts w:ascii="Times New Roman" w:hAnsi="Times New Roman" w:cs="Times New Roman"/>
        </w:rPr>
      </w:pPr>
      <w:r w:rsidRPr="000D5FED">
        <w:rPr>
          <w:rFonts w:hint="eastAsia"/>
        </w:rPr>
        <w:t>①</w:t>
      </w:r>
      <w:r w:rsidRPr="000D5FED">
        <w:rPr>
          <w:rFonts w:ascii="Times New Roman" w:hAnsi="Times New Roman" w:cs="Times New Roman"/>
        </w:rPr>
        <w:t>基础必须防渗，防渗层为至少</w:t>
      </w:r>
      <w:r w:rsidRPr="000D5FED">
        <w:rPr>
          <w:rFonts w:ascii="Times New Roman" w:hAnsi="Times New Roman" w:cs="Times New Roman"/>
        </w:rPr>
        <w:t>1</w:t>
      </w:r>
      <w:r w:rsidRPr="000D5FED">
        <w:rPr>
          <w:rFonts w:ascii="Times New Roman" w:hAnsi="Times New Roman" w:cs="Times New Roman"/>
        </w:rPr>
        <w:t>米厚粘土层（渗透系数</w:t>
      </w:r>
      <w:r w:rsidRPr="000D5FED">
        <w:rPr>
          <w:rFonts w:ascii="Times New Roman" w:hAnsi="Times New Roman" w:cs="Times New Roman"/>
        </w:rPr>
        <w:t>≤10</w:t>
      </w:r>
      <w:r w:rsidRPr="000D5FED">
        <w:rPr>
          <w:rFonts w:ascii="Times New Roman" w:hAnsi="Times New Roman" w:cs="Times New Roman"/>
          <w:vertAlign w:val="superscript"/>
        </w:rPr>
        <w:t>-7</w:t>
      </w:r>
      <w:r w:rsidRPr="000D5FED">
        <w:rPr>
          <w:rFonts w:ascii="Times New Roman" w:hAnsi="Times New Roman" w:cs="Times New Roman"/>
        </w:rPr>
        <w:t>厘米</w:t>
      </w:r>
      <w:r w:rsidRPr="000D5FED">
        <w:rPr>
          <w:rFonts w:ascii="Times New Roman" w:hAnsi="Times New Roman" w:cs="Times New Roman"/>
        </w:rPr>
        <w:t>/</w:t>
      </w:r>
      <w:r w:rsidRPr="000D5FED">
        <w:rPr>
          <w:rFonts w:ascii="Times New Roman" w:hAnsi="Times New Roman" w:cs="Times New Roman"/>
        </w:rPr>
        <w:t>秒），或</w:t>
      </w:r>
      <w:r w:rsidRPr="000D5FED">
        <w:rPr>
          <w:rFonts w:ascii="Times New Roman" w:hAnsi="Times New Roman" w:cs="Times New Roman"/>
        </w:rPr>
        <w:t>2</w:t>
      </w:r>
      <w:r w:rsidRPr="000D5FED">
        <w:rPr>
          <w:rFonts w:ascii="Times New Roman" w:hAnsi="Times New Roman" w:cs="Times New Roman"/>
        </w:rPr>
        <w:t>毫米厚高密度聚乙烯，或至少</w:t>
      </w:r>
      <w:r w:rsidRPr="000D5FED">
        <w:rPr>
          <w:rFonts w:ascii="Times New Roman" w:hAnsi="Times New Roman" w:cs="Times New Roman"/>
        </w:rPr>
        <w:t>2</w:t>
      </w:r>
      <w:r w:rsidRPr="000D5FED">
        <w:rPr>
          <w:rFonts w:ascii="Times New Roman" w:hAnsi="Times New Roman" w:cs="Times New Roman"/>
        </w:rPr>
        <w:t>毫米厚的其它人工材料，渗透系数</w:t>
      </w:r>
      <w:r w:rsidRPr="000D5FED">
        <w:rPr>
          <w:rFonts w:ascii="Times New Roman" w:hAnsi="Times New Roman" w:cs="Times New Roman"/>
        </w:rPr>
        <w:t>≤10</w:t>
      </w:r>
      <w:r w:rsidRPr="000D5FED">
        <w:rPr>
          <w:rFonts w:ascii="Times New Roman" w:hAnsi="Times New Roman" w:cs="Times New Roman"/>
          <w:vertAlign w:val="superscript"/>
        </w:rPr>
        <w:t>-10</w:t>
      </w:r>
      <w:r w:rsidRPr="000D5FED">
        <w:rPr>
          <w:rFonts w:ascii="Times New Roman" w:hAnsi="Times New Roman" w:cs="Times New Roman"/>
        </w:rPr>
        <w:t>厘米</w:t>
      </w:r>
      <w:r w:rsidRPr="000D5FED">
        <w:rPr>
          <w:rFonts w:ascii="Times New Roman" w:hAnsi="Times New Roman" w:cs="Times New Roman"/>
        </w:rPr>
        <w:t>/</w:t>
      </w:r>
      <w:r w:rsidRPr="000D5FED">
        <w:rPr>
          <w:rFonts w:ascii="Times New Roman" w:hAnsi="Times New Roman" w:cs="Times New Roman"/>
        </w:rPr>
        <w:t>秒。</w:t>
      </w:r>
    </w:p>
    <w:p w:rsidR="000D5FED" w:rsidRPr="000D5FED" w:rsidRDefault="000D5FED" w:rsidP="000D5FED">
      <w:pPr>
        <w:spacing w:line="360" w:lineRule="auto"/>
        <w:ind w:firstLineChars="200" w:firstLine="480"/>
        <w:rPr>
          <w:rFonts w:ascii="Times New Roman" w:hAnsi="Times New Roman" w:cs="Times New Roman"/>
        </w:rPr>
      </w:pPr>
      <w:r w:rsidRPr="000D5FED">
        <w:rPr>
          <w:rFonts w:hint="eastAsia"/>
        </w:rPr>
        <w:t>②</w:t>
      </w:r>
      <w:r w:rsidRPr="000D5FED">
        <w:rPr>
          <w:rFonts w:ascii="Times New Roman" w:hAnsi="Times New Roman" w:cs="Times New Roman"/>
        </w:rPr>
        <w:t>堆放危险废物的高度应根据地面承载能力确定。</w:t>
      </w:r>
    </w:p>
    <w:p w:rsidR="000D5FED" w:rsidRPr="000D5FED" w:rsidRDefault="000D5FED" w:rsidP="000D5FED">
      <w:pPr>
        <w:spacing w:line="360" w:lineRule="auto"/>
        <w:ind w:firstLineChars="200" w:firstLine="480"/>
        <w:rPr>
          <w:rFonts w:ascii="Times New Roman" w:hAnsi="Times New Roman" w:cs="Times New Roman"/>
        </w:rPr>
      </w:pPr>
      <w:r w:rsidRPr="000D5FED">
        <w:rPr>
          <w:rFonts w:hint="eastAsia"/>
        </w:rPr>
        <w:t>③</w:t>
      </w:r>
      <w:r w:rsidRPr="000D5FED">
        <w:rPr>
          <w:rFonts w:ascii="Times New Roman" w:hAnsi="Times New Roman" w:cs="Times New Roman"/>
        </w:rPr>
        <w:t>衬里放在一个基础或底座上。</w:t>
      </w:r>
    </w:p>
    <w:p w:rsidR="000D5FED" w:rsidRPr="000D5FED" w:rsidRDefault="000D5FED" w:rsidP="000D5FED">
      <w:pPr>
        <w:spacing w:line="360" w:lineRule="auto"/>
        <w:ind w:firstLineChars="200" w:firstLine="480"/>
        <w:rPr>
          <w:rFonts w:ascii="Times New Roman" w:hAnsi="Times New Roman" w:cs="Times New Roman"/>
        </w:rPr>
      </w:pPr>
      <w:r w:rsidRPr="000D5FED">
        <w:rPr>
          <w:rFonts w:hint="eastAsia"/>
        </w:rPr>
        <w:t>④</w:t>
      </w:r>
      <w:r w:rsidRPr="000D5FED">
        <w:rPr>
          <w:rFonts w:ascii="Times New Roman" w:hAnsi="Times New Roman" w:cs="Times New Roman"/>
        </w:rPr>
        <w:t>衬里要能够覆盖危险废物或其溶出物可能涉及到的范围。</w:t>
      </w:r>
    </w:p>
    <w:p w:rsidR="000D5FED" w:rsidRPr="000D5FED" w:rsidRDefault="000D5FED" w:rsidP="000D5FED">
      <w:pPr>
        <w:spacing w:line="360" w:lineRule="auto"/>
        <w:ind w:firstLineChars="200" w:firstLine="480"/>
        <w:rPr>
          <w:rFonts w:ascii="Times New Roman" w:hAnsi="Times New Roman" w:cs="Times New Roman"/>
        </w:rPr>
      </w:pPr>
      <w:r w:rsidRPr="000D5FED">
        <w:rPr>
          <w:rFonts w:hint="eastAsia"/>
        </w:rPr>
        <w:t>⑤</w:t>
      </w:r>
      <w:r w:rsidRPr="000D5FED">
        <w:rPr>
          <w:rFonts w:ascii="Times New Roman" w:hAnsi="Times New Roman" w:cs="Times New Roman"/>
        </w:rPr>
        <w:t>衬里材料与堆放危险废物相容。</w:t>
      </w:r>
    </w:p>
    <w:p w:rsidR="000D5FED" w:rsidRPr="000D5FED" w:rsidRDefault="000D5FED" w:rsidP="000D5FED">
      <w:pPr>
        <w:spacing w:line="360" w:lineRule="auto"/>
        <w:ind w:firstLineChars="200" w:firstLine="480"/>
        <w:rPr>
          <w:rFonts w:ascii="Times New Roman" w:hAnsi="Times New Roman" w:cs="Times New Roman"/>
        </w:rPr>
      </w:pPr>
      <w:r w:rsidRPr="000D5FED">
        <w:rPr>
          <w:rFonts w:hint="eastAsia"/>
        </w:rPr>
        <w:t>⑥</w:t>
      </w:r>
      <w:r w:rsidRPr="000D5FED">
        <w:rPr>
          <w:rFonts w:ascii="Times New Roman" w:hAnsi="Times New Roman" w:cs="Times New Roman"/>
        </w:rPr>
        <w:t>在衬里上设计、建造浸出液收集清除系统。</w:t>
      </w:r>
    </w:p>
    <w:p w:rsidR="000D5FED" w:rsidRPr="000D5FED" w:rsidRDefault="009D5802" w:rsidP="000D5FED">
      <w:pPr>
        <w:spacing w:line="360" w:lineRule="auto"/>
        <w:ind w:firstLineChars="200" w:firstLine="480"/>
        <w:rPr>
          <w:rFonts w:ascii="Times New Roman" w:hAnsi="Times New Roman" w:cs="Times New Roman"/>
        </w:rPr>
      </w:pPr>
      <w:r>
        <w:rPr>
          <w:rFonts w:hint="eastAsia"/>
          <w:noProof/>
        </w:rPr>
        <w:lastRenderedPageBreak/>
        <mc:AlternateContent>
          <mc:Choice Requires="wps">
            <w:drawing>
              <wp:anchor distT="0" distB="0" distL="114300" distR="114300" simplePos="0" relativeHeight="251671552" behindDoc="0" locked="0" layoutInCell="1" allowOverlap="1" wp14:anchorId="22C78C9D" wp14:editId="5C6A39BA">
                <wp:simplePos x="0" y="0"/>
                <wp:positionH relativeFrom="column">
                  <wp:posOffset>-125095</wp:posOffset>
                </wp:positionH>
                <wp:positionV relativeFrom="paragraph">
                  <wp:posOffset>-1270</wp:posOffset>
                </wp:positionV>
                <wp:extent cx="5533390" cy="8930005"/>
                <wp:effectExtent l="0" t="0" r="10160" b="23495"/>
                <wp:wrapNone/>
                <wp:docPr id="308" name="矩形 308"/>
                <wp:cNvGraphicFramePr/>
                <a:graphic xmlns:a="http://schemas.openxmlformats.org/drawingml/2006/main">
                  <a:graphicData uri="http://schemas.microsoft.com/office/word/2010/wordprocessingShape">
                    <wps:wsp>
                      <wps:cNvSpPr/>
                      <wps:spPr>
                        <a:xfrm>
                          <a:off x="0" y="0"/>
                          <a:ext cx="5533390" cy="89300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308" o:spid="_x0000_s1026" style="position:absolute;left:0;text-align:left;margin-left:-9.85pt;margin-top:-.1pt;width:435.7pt;height:703.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" filled="f" strokecolor="black [3213]"/>
            </w:pict>
          </mc:Fallback>
        </mc:AlternateContent>
      </w:r>
      <w:r w:rsidR="000D5FED" w:rsidRPr="000D5FED">
        <w:rPr>
          <w:rFonts w:hint="eastAsia"/>
        </w:rPr>
        <w:t>⑦</w:t>
      </w:r>
      <w:r w:rsidR="000D5FED" w:rsidRPr="000D5FED">
        <w:rPr>
          <w:rFonts w:ascii="Times New Roman" w:hAnsi="Times New Roman" w:cs="Times New Roman"/>
        </w:rPr>
        <w:t>应建造径流疏导系统，保证能防</w:t>
      </w:r>
      <w:r w:rsidR="000D5FED" w:rsidRPr="000D5FED">
        <w:rPr>
          <w:rFonts w:ascii="Times New Roman" w:hAnsi="Times New Roman" w:cs="Times New Roman"/>
        </w:rPr>
        <w:t>25</w:t>
      </w:r>
      <w:r w:rsidR="000D5FED" w:rsidRPr="000D5FED">
        <w:rPr>
          <w:rFonts w:ascii="Times New Roman" w:hAnsi="Times New Roman" w:cs="Times New Roman"/>
        </w:rPr>
        <w:t>年一遇的暴雨不会流到危险废物堆里。</w:t>
      </w:r>
    </w:p>
    <w:p w:rsidR="000D5FED" w:rsidRPr="000D5FED" w:rsidRDefault="000D5FED" w:rsidP="000D5FED">
      <w:pPr>
        <w:spacing w:line="360" w:lineRule="auto"/>
        <w:ind w:firstLineChars="200" w:firstLine="480"/>
        <w:rPr>
          <w:rFonts w:ascii="Times New Roman" w:hAnsi="Times New Roman" w:cs="Times New Roman"/>
        </w:rPr>
      </w:pPr>
      <w:r w:rsidRPr="000D5FED">
        <w:rPr>
          <w:rFonts w:hint="eastAsia"/>
        </w:rPr>
        <w:t>⑧</w:t>
      </w:r>
      <w:r w:rsidRPr="000D5FED">
        <w:rPr>
          <w:rFonts w:ascii="Times New Roman" w:hAnsi="Times New Roman" w:cs="Times New Roman"/>
        </w:rPr>
        <w:t>危险废物堆要防风、防雨、防晒。产生量大的危险废物可以散装方式堆放贮存在按上述要求设计的废物堆里。</w:t>
      </w:r>
    </w:p>
    <w:p w:rsidR="000D5FED" w:rsidRPr="000D5FED" w:rsidRDefault="000D5FED" w:rsidP="000D5FED">
      <w:pPr>
        <w:spacing w:line="360" w:lineRule="auto"/>
        <w:ind w:firstLineChars="200" w:firstLine="480"/>
        <w:rPr>
          <w:rFonts w:ascii="Times New Roman" w:hAnsi="Times New Roman" w:cs="Times New Roman"/>
        </w:rPr>
      </w:pPr>
      <w:r w:rsidRPr="000D5FED">
        <w:rPr>
          <w:rFonts w:hint="eastAsia"/>
        </w:rPr>
        <w:t>⑨</w:t>
      </w:r>
      <w:r w:rsidRPr="000D5FED">
        <w:rPr>
          <w:rFonts w:ascii="Times New Roman" w:hAnsi="Times New Roman" w:cs="Times New Roman"/>
        </w:rPr>
        <w:t>不相容的危险废物不能堆放在一起。</w:t>
      </w:r>
    </w:p>
    <w:p w:rsidR="000D5FED" w:rsidRPr="000D5FED" w:rsidRDefault="000D5FED" w:rsidP="000D5FED">
      <w:pPr>
        <w:spacing w:line="360" w:lineRule="auto"/>
        <w:ind w:firstLineChars="200" w:firstLine="480"/>
        <w:rPr>
          <w:rFonts w:ascii="Times New Roman" w:hAnsi="Times New Roman" w:cs="Times New Roman"/>
        </w:rPr>
      </w:pPr>
      <w:r w:rsidRPr="000D5FED">
        <w:rPr>
          <w:rFonts w:ascii="Times New Roman" w:hAnsi="Times New Roman" w:cs="Times New Roman"/>
        </w:rPr>
        <w:t>综上所述，本项目固体废物处理处置符合国家《</w:t>
      </w:r>
      <w:r w:rsidRPr="000D5FED">
        <w:rPr>
          <w:rFonts w:ascii="Times New Roman" w:hAnsi="Times New Roman" w:cs="Times New Roman"/>
          <w:bCs/>
        </w:rPr>
        <w:t>中华人民共和国固体废物污染环境防治法</w:t>
      </w:r>
      <w:r w:rsidRPr="000D5FED">
        <w:rPr>
          <w:rFonts w:ascii="Times New Roman" w:hAnsi="Times New Roman" w:cs="Times New Roman"/>
        </w:rPr>
        <w:t>》规定的原则，符合《一般工业固体废物贮存、处置场污染控制标准》（</w:t>
      </w:r>
      <w:r w:rsidRPr="000D5FED">
        <w:rPr>
          <w:rFonts w:ascii="Times New Roman" w:hAnsi="Times New Roman" w:cs="Times New Roman"/>
        </w:rPr>
        <w:t>GB18599-2001</w:t>
      </w:r>
      <w:r w:rsidRPr="000D5FED">
        <w:rPr>
          <w:rFonts w:ascii="Times New Roman" w:hAnsi="Times New Roman" w:cs="Times New Roman"/>
        </w:rPr>
        <w:t>）中的固体废物控制要求及修改</w:t>
      </w:r>
      <w:proofErr w:type="gramStart"/>
      <w:r w:rsidRPr="000D5FED">
        <w:rPr>
          <w:rFonts w:ascii="Times New Roman" w:hAnsi="Times New Roman" w:cs="Times New Roman"/>
        </w:rPr>
        <w:t>单要求</w:t>
      </w:r>
      <w:proofErr w:type="gramEnd"/>
      <w:r w:rsidRPr="000D5FED">
        <w:rPr>
          <w:rFonts w:ascii="Times New Roman" w:hAnsi="Times New Roman" w:cs="Times New Roman"/>
        </w:rPr>
        <w:t>和《危险废物贮存污染控制标准》（</w:t>
      </w:r>
      <w:r w:rsidRPr="000D5FED">
        <w:rPr>
          <w:rFonts w:ascii="Times New Roman" w:hAnsi="Times New Roman" w:cs="Times New Roman"/>
        </w:rPr>
        <w:t>GB18597-2001</w:t>
      </w:r>
      <w:r w:rsidRPr="000D5FED">
        <w:rPr>
          <w:rFonts w:ascii="Times New Roman" w:hAnsi="Times New Roman" w:cs="Times New Roman"/>
        </w:rPr>
        <w:t>）及修改单规定，采取上述措施后，本工程固体废物可得到妥善的处理，</w:t>
      </w:r>
      <w:r w:rsidRPr="000D5FED">
        <w:rPr>
          <w:rFonts w:ascii="Times New Roman" w:hAnsi="Times New Roman" w:cs="Times New Roman"/>
          <w:lang w:bidi="en-US"/>
        </w:rPr>
        <w:t>不会对外环境产生二次污染，对区域环境影响较小。</w:t>
      </w:r>
    </w:p>
    <w:p w:rsidR="00261717" w:rsidRPr="00261717" w:rsidRDefault="00261717" w:rsidP="00261717">
      <w:pPr>
        <w:spacing w:line="360" w:lineRule="auto"/>
        <w:ind w:firstLineChars="200" w:firstLine="482"/>
        <w:contextualSpacing/>
        <w:rPr>
          <w:rFonts w:ascii="Times New Roman" w:hAnsi="Times New Roman" w:cs="Times New Roman"/>
          <w:b/>
        </w:rPr>
      </w:pPr>
      <w:r w:rsidRPr="00261717">
        <w:rPr>
          <w:rFonts w:ascii="Times New Roman" w:hAnsi="Times New Roman" w:cs="Times New Roman" w:hint="eastAsia"/>
          <w:b/>
        </w:rPr>
        <w:t>7.2.5</w:t>
      </w:r>
      <w:r w:rsidRPr="00261717">
        <w:rPr>
          <w:rFonts w:ascii="Times New Roman" w:hAnsi="Times New Roman" w:cs="Times New Roman" w:hint="eastAsia"/>
          <w:b/>
        </w:rPr>
        <w:t>土壤环境影响分析</w:t>
      </w:r>
    </w:p>
    <w:p w:rsidR="00261717" w:rsidRPr="00261717" w:rsidRDefault="00261717" w:rsidP="00261717">
      <w:pPr>
        <w:spacing w:line="360" w:lineRule="auto"/>
        <w:ind w:firstLineChars="200" w:firstLine="480"/>
        <w:rPr>
          <w:rFonts w:ascii="Times New Roman" w:hAnsi="Times New Roman" w:cs="Times New Roman"/>
          <w:b/>
        </w:rPr>
      </w:pPr>
      <w:r w:rsidRPr="00261717">
        <w:rPr>
          <w:rFonts w:ascii="Times New Roman" w:hAnsi="Times New Roman" w:cs="Times New Roman" w:hint="eastAsia"/>
        </w:rPr>
        <w:t>根据《环境影响评价技术导则</w:t>
      </w:r>
      <w:r w:rsidRPr="00261717">
        <w:rPr>
          <w:rFonts w:ascii="Times New Roman" w:hAnsi="Times New Roman" w:cs="Times New Roman" w:hint="eastAsia"/>
        </w:rPr>
        <w:t xml:space="preserve"> </w:t>
      </w:r>
      <w:r w:rsidRPr="00261717">
        <w:rPr>
          <w:rFonts w:ascii="Times New Roman" w:hAnsi="Times New Roman" w:cs="Times New Roman" w:hint="eastAsia"/>
        </w:rPr>
        <w:t>土壤环境》（试行）（</w:t>
      </w:r>
      <w:r w:rsidRPr="00261717">
        <w:rPr>
          <w:rFonts w:ascii="Times New Roman" w:hAnsi="Times New Roman" w:cs="Times New Roman" w:hint="eastAsia"/>
        </w:rPr>
        <w:t>HJ964-2018</w:t>
      </w:r>
      <w:r w:rsidRPr="00261717">
        <w:rPr>
          <w:rFonts w:ascii="Times New Roman" w:hAnsi="Times New Roman" w:cs="Times New Roman" w:hint="eastAsia"/>
        </w:rPr>
        <w:t>）</w:t>
      </w:r>
      <w:proofErr w:type="gramStart"/>
      <w:r w:rsidRPr="00261717">
        <w:rPr>
          <w:rFonts w:ascii="Times New Roman" w:hAnsi="Times New Roman" w:cs="Times New Roman" w:hint="eastAsia"/>
        </w:rPr>
        <w:t>中项目</w:t>
      </w:r>
      <w:proofErr w:type="gramEnd"/>
      <w:r w:rsidRPr="00261717">
        <w:rPr>
          <w:rFonts w:ascii="Times New Roman" w:hAnsi="Times New Roman" w:cs="Times New Roman" w:hint="eastAsia"/>
        </w:rPr>
        <w:t>类别划分，本项目属于土壤环境影响评价项目类别中</w:t>
      </w:r>
      <w:r w:rsidR="00762890">
        <w:rPr>
          <w:rFonts w:ascii="Times New Roman" w:hAnsi="Times New Roman" w:cs="Times New Roman" w:hint="eastAsia"/>
        </w:rPr>
        <w:t>社会事业与服务业中的“其他”，分类为</w:t>
      </w:r>
      <w:r w:rsidR="00762890" w:rsidRPr="00762890">
        <w:rPr>
          <w:rFonts w:ascii="Times New Roman" w:hAnsi="Times New Roman" w:cs="Times New Roman" w:hint="eastAsia"/>
        </w:rPr>
        <w:t>Ⅳ</w:t>
      </w:r>
      <w:r w:rsidRPr="00261717">
        <w:rPr>
          <w:rFonts w:ascii="Times New Roman" w:hAnsi="Times New Roman" w:cs="Times New Roman" w:hint="eastAsia"/>
        </w:rPr>
        <w:t>类，根据评价等级划分原则，可不开展土壤环境影响评价工作。</w:t>
      </w:r>
    </w:p>
    <w:p w:rsidR="00C6724B" w:rsidRPr="00C6724B" w:rsidRDefault="00C6724B" w:rsidP="00C6724B">
      <w:pPr>
        <w:spacing w:line="360" w:lineRule="auto"/>
        <w:outlineLvl w:val="1"/>
        <w:rPr>
          <w:rFonts w:ascii="Times New Roman" w:hAnsi="Times New Roman" w:cs="Times New Roman"/>
          <w:b/>
          <w:bCs/>
          <w:sz w:val="28"/>
          <w:szCs w:val="28"/>
        </w:rPr>
      </w:pPr>
      <w:r w:rsidRPr="00C6724B">
        <w:rPr>
          <w:rFonts w:ascii="Times New Roman" w:hAnsi="Times New Roman" w:cs="Times New Roman" w:hint="eastAsia"/>
          <w:b/>
          <w:bCs/>
          <w:sz w:val="28"/>
          <w:szCs w:val="28"/>
        </w:rPr>
        <w:t>7.3</w:t>
      </w:r>
      <w:r w:rsidRPr="00C6724B">
        <w:rPr>
          <w:rFonts w:ascii="Times New Roman" w:hAnsi="Times New Roman" w:cs="Times New Roman"/>
          <w:b/>
          <w:bCs/>
          <w:sz w:val="28"/>
          <w:szCs w:val="28"/>
        </w:rPr>
        <w:t>环境风险分析</w:t>
      </w:r>
    </w:p>
    <w:p w:rsidR="00C6724B" w:rsidRPr="00C6724B" w:rsidRDefault="00C6724B" w:rsidP="00C6724B">
      <w:pPr>
        <w:spacing w:line="360" w:lineRule="auto"/>
        <w:ind w:firstLineChars="200" w:firstLine="482"/>
        <w:rPr>
          <w:rFonts w:ascii="Times New Roman" w:hAnsi="Times New Roman" w:cs="Times New Roman"/>
          <w:b/>
          <w:bCs/>
        </w:rPr>
      </w:pPr>
      <w:r w:rsidRPr="00C6724B">
        <w:rPr>
          <w:rFonts w:ascii="Times New Roman" w:hAnsi="Times New Roman" w:cs="Times New Roman" w:hint="eastAsia"/>
          <w:b/>
          <w:bCs/>
        </w:rPr>
        <w:t>7.3.1</w:t>
      </w:r>
      <w:r w:rsidRPr="00C6724B">
        <w:rPr>
          <w:rFonts w:ascii="Times New Roman" w:hAnsi="Times New Roman" w:cs="Times New Roman"/>
          <w:b/>
          <w:bCs/>
        </w:rPr>
        <w:t>风险调查</w:t>
      </w:r>
    </w:p>
    <w:p w:rsidR="00C6724B" w:rsidRPr="00C6724B" w:rsidRDefault="00C6724B" w:rsidP="00C6724B">
      <w:pPr>
        <w:spacing w:line="360" w:lineRule="auto"/>
        <w:ind w:firstLineChars="200" w:firstLine="480"/>
        <w:rPr>
          <w:rFonts w:ascii="Times New Roman" w:hAnsi="Times New Roman" w:cs="Times New Roman"/>
        </w:rPr>
      </w:pPr>
      <w:r w:rsidRPr="00C6724B">
        <w:rPr>
          <w:rFonts w:ascii="Times New Roman" w:hAnsi="Times New Roman" w:cs="Times New Roman"/>
        </w:rPr>
        <w:t>根据《建设项目环境风险评价技术导则》（</w:t>
      </w:r>
      <w:r w:rsidRPr="00C6724B">
        <w:rPr>
          <w:rFonts w:ascii="Times New Roman" w:hAnsi="Times New Roman" w:cs="Times New Roman"/>
        </w:rPr>
        <w:t>HJ169-2018</w:t>
      </w:r>
      <w:r w:rsidRPr="00C6724B">
        <w:rPr>
          <w:rFonts w:ascii="Times New Roman" w:hAnsi="Times New Roman" w:cs="Times New Roman"/>
        </w:rPr>
        <w:t>）附录</w:t>
      </w:r>
      <w:r w:rsidRPr="00C6724B">
        <w:rPr>
          <w:rFonts w:ascii="Times New Roman" w:hAnsi="Times New Roman" w:cs="Times New Roman"/>
        </w:rPr>
        <w:t>B</w:t>
      </w:r>
      <w:r w:rsidRPr="00C6724B">
        <w:rPr>
          <w:rFonts w:ascii="Times New Roman" w:hAnsi="Times New Roman" w:cs="Times New Roman"/>
        </w:rPr>
        <w:t>中表</w:t>
      </w:r>
      <w:r w:rsidRPr="00C6724B">
        <w:rPr>
          <w:rFonts w:ascii="Times New Roman" w:hAnsi="Times New Roman" w:cs="Times New Roman"/>
        </w:rPr>
        <w:t>B.1</w:t>
      </w:r>
      <w:r w:rsidRPr="00C6724B">
        <w:rPr>
          <w:rFonts w:ascii="Times New Roman" w:hAnsi="Times New Roman" w:cs="Times New Roman"/>
        </w:rPr>
        <w:t>突发环境事件风险物质及临界量表，本项目涉及的风险物质主要为</w:t>
      </w:r>
      <w:r w:rsidRPr="00C6724B">
        <w:rPr>
          <w:rFonts w:ascii="Times New Roman" w:hAnsi="Times New Roman" w:cs="Times New Roman" w:hint="eastAsia"/>
        </w:rPr>
        <w:t>储存的各类</w:t>
      </w:r>
      <w:r>
        <w:rPr>
          <w:rFonts w:ascii="Times New Roman" w:hAnsi="Times New Roman" w:cs="Times New Roman" w:hint="eastAsia"/>
        </w:rPr>
        <w:t>溶剂型涂料</w:t>
      </w:r>
      <w:r w:rsidRPr="00C6724B">
        <w:rPr>
          <w:rFonts w:ascii="Times New Roman" w:hAnsi="Times New Roman" w:cs="Times New Roman" w:hint="eastAsia"/>
        </w:rPr>
        <w:t>、危险废物暂存库内</w:t>
      </w:r>
      <w:r w:rsidRPr="00C6724B">
        <w:rPr>
          <w:rFonts w:ascii="Times New Roman" w:hAnsi="Times New Roman" w:cs="Times New Roman"/>
        </w:rPr>
        <w:t>废矿物油类，</w:t>
      </w:r>
      <w:r w:rsidRPr="00C6724B">
        <w:rPr>
          <w:rFonts w:ascii="Times New Roman" w:hAnsi="Times New Roman" w:cs="Times New Roman" w:hint="eastAsia"/>
        </w:rPr>
        <w:t>具体环境风险物质见下表</w:t>
      </w:r>
      <w:r w:rsidRPr="00C6724B">
        <w:rPr>
          <w:rFonts w:ascii="Times New Roman" w:hAnsi="Times New Roman" w:cs="Times New Roman"/>
        </w:rPr>
        <w:t>。</w:t>
      </w:r>
    </w:p>
    <w:p w:rsidR="00C6724B" w:rsidRPr="00C6724B" w:rsidRDefault="00C6724B" w:rsidP="00C6724B">
      <w:pPr>
        <w:pStyle w:val="10"/>
        <w:ind w:firstLineChars="0" w:firstLine="0"/>
        <w:jc w:val="center"/>
        <w:rPr>
          <w:b/>
          <w:szCs w:val="24"/>
        </w:rPr>
      </w:pPr>
      <w:r w:rsidRPr="00C6724B">
        <w:rPr>
          <w:b/>
          <w:szCs w:val="24"/>
        </w:rPr>
        <w:t>表</w:t>
      </w:r>
      <w:r w:rsidRPr="00C6724B">
        <w:rPr>
          <w:b/>
          <w:szCs w:val="24"/>
        </w:rPr>
        <w:t>7-</w:t>
      </w:r>
      <w:r w:rsidRPr="00C6724B">
        <w:rPr>
          <w:rFonts w:hint="eastAsia"/>
          <w:b/>
          <w:szCs w:val="24"/>
        </w:rPr>
        <w:t>1</w:t>
      </w:r>
      <w:r w:rsidR="00971557">
        <w:rPr>
          <w:rFonts w:hint="eastAsia"/>
          <w:b/>
          <w:szCs w:val="24"/>
        </w:rPr>
        <w:t>9</w:t>
      </w:r>
      <w:r w:rsidRPr="00C6724B">
        <w:rPr>
          <w:b/>
          <w:szCs w:val="24"/>
        </w:rPr>
        <w:t xml:space="preserve">  </w:t>
      </w:r>
      <w:r>
        <w:rPr>
          <w:rFonts w:hint="eastAsia"/>
          <w:b/>
          <w:szCs w:val="24"/>
        </w:rPr>
        <w:t>项目涉及环境风险</w:t>
      </w:r>
      <w:r w:rsidRPr="00C6724B">
        <w:rPr>
          <w:b/>
          <w:szCs w:val="24"/>
        </w:rPr>
        <w:t>物质数量与临界量一览表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140"/>
        <w:gridCol w:w="822"/>
        <w:gridCol w:w="1729"/>
        <w:gridCol w:w="1276"/>
        <w:gridCol w:w="1276"/>
        <w:gridCol w:w="1751"/>
      </w:tblGrid>
      <w:tr w:rsidR="00C6724B" w:rsidRPr="00C6724B" w:rsidTr="00D56D62">
        <w:tc>
          <w:tcPr>
            <w:tcW w:w="528" w:type="dxa"/>
            <w:vAlign w:val="center"/>
          </w:tcPr>
          <w:p w:rsidR="00C6724B" w:rsidRPr="00C6724B" w:rsidRDefault="00C6724B" w:rsidP="00D56D62">
            <w:pPr>
              <w:jc w:val="center"/>
              <w:rPr>
                <w:rFonts w:ascii="Times New Roman" w:hAnsi="Times New Roman" w:cs="Times New Roman"/>
                <w:b/>
                <w:bCs/>
                <w:sz w:val="21"/>
                <w:szCs w:val="21"/>
              </w:rPr>
            </w:pPr>
            <w:r w:rsidRPr="00C6724B">
              <w:rPr>
                <w:rFonts w:ascii="Times New Roman" w:hAnsi="Times New Roman" w:cs="Times New Roman"/>
                <w:b/>
                <w:bCs/>
                <w:sz w:val="21"/>
                <w:szCs w:val="21"/>
              </w:rPr>
              <w:t>序号</w:t>
            </w:r>
          </w:p>
        </w:tc>
        <w:tc>
          <w:tcPr>
            <w:tcW w:w="1140" w:type="dxa"/>
            <w:vAlign w:val="center"/>
          </w:tcPr>
          <w:p w:rsidR="00C6724B" w:rsidRPr="00C6724B" w:rsidRDefault="00C6724B" w:rsidP="00D56D62">
            <w:pPr>
              <w:jc w:val="center"/>
              <w:rPr>
                <w:rFonts w:ascii="Times New Roman" w:hAnsi="Times New Roman" w:cs="Times New Roman"/>
                <w:b/>
                <w:bCs/>
                <w:sz w:val="21"/>
                <w:szCs w:val="21"/>
              </w:rPr>
            </w:pPr>
            <w:r w:rsidRPr="00C6724B">
              <w:rPr>
                <w:rFonts w:ascii="Times New Roman" w:hAnsi="Times New Roman" w:cs="Times New Roman"/>
                <w:b/>
                <w:bCs/>
                <w:sz w:val="21"/>
                <w:szCs w:val="21"/>
              </w:rPr>
              <w:t>危险物质名称</w:t>
            </w:r>
          </w:p>
        </w:tc>
        <w:tc>
          <w:tcPr>
            <w:tcW w:w="822" w:type="dxa"/>
            <w:vAlign w:val="center"/>
          </w:tcPr>
          <w:p w:rsidR="00C6724B" w:rsidRPr="00C6724B" w:rsidRDefault="00C6724B" w:rsidP="00D56D62">
            <w:pPr>
              <w:jc w:val="center"/>
              <w:rPr>
                <w:rFonts w:ascii="Times New Roman" w:hAnsi="Times New Roman" w:cs="Times New Roman"/>
                <w:b/>
                <w:bCs/>
                <w:sz w:val="21"/>
                <w:szCs w:val="21"/>
              </w:rPr>
            </w:pPr>
            <w:r w:rsidRPr="00C6724B">
              <w:rPr>
                <w:rFonts w:ascii="Times New Roman" w:hAnsi="Times New Roman" w:cs="Times New Roman"/>
                <w:b/>
                <w:bCs/>
                <w:sz w:val="21"/>
                <w:szCs w:val="21"/>
              </w:rPr>
              <w:t>CAS</w:t>
            </w:r>
            <w:r w:rsidRPr="00C6724B">
              <w:rPr>
                <w:rFonts w:ascii="Times New Roman" w:hAnsi="Times New Roman" w:cs="Times New Roman"/>
                <w:b/>
                <w:bCs/>
                <w:sz w:val="21"/>
                <w:szCs w:val="21"/>
              </w:rPr>
              <w:t>号</w:t>
            </w:r>
          </w:p>
        </w:tc>
        <w:tc>
          <w:tcPr>
            <w:tcW w:w="1729" w:type="dxa"/>
            <w:vAlign w:val="center"/>
          </w:tcPr>
          <w:p w:rsidR="00C6724B" w:rsidRPr="00C6724B" w:rsidRDefault="00C6724B" w:rsidP="00D56D62">
            <w:pPr>
              <w:jc w:val="center"/>
              <w:rPr>
                <w:rFonts w:ascii="Times New Roman" w:hAnsi="Times New Roman" w:cs="Times New Roman"/>
                <w:b/>
                <w:bCs/>
                <w:sz w:val="21"/>
                <w:szCs w:val="21"/>
              </w:rPr>
            </w:pPr>
            <w:r w:rsidRPr="00C6724B">
              <w:rPr>
                <w:rFonts w:ascii="Times New Roman" w:hAnsi="Times New Roman" w:cs="Times New Roman"/>
                <w:b/>
                <w:bCs/>
                <w:sz w:val="21"/>
                <w:szCs w:val="21"/>
              </w:rPr>
              <w:t>贮存位置</w:t>
            </w:r>
          </w:p>
        </w:tc>
        <w:tc>
          <w:tcPr>
            <w:tcW w:w="1276" w:type="dxa"/>
            <w:vAlign w:val="center"/>
          </w:tcPr>
          <w:p w:rsidR="00C6724B" w:rsidRPr="00C6724B" w:rsidRDefault="00C6724B" w:rsidP="00D56D62">
            <w:pPr>
              <w:jc w:val="center"/>
              <w:rPr>
                <w:rFonts w:ascii="Times New Roman" w:hAnsi="Times New Roman" w:cs="Times New Roman"/>
                <w:b/>
                <w:bCs/>
                <w:sz w:val="21"/>
                <w:szCs w:val="21"/>
              </w:rPr>
            </w:pPr>
            <w:r w:rsidRPr="00C6724B">
              <w:rPr>
                <w:rFonts w:ascii="Times New Roman" w:hAnsi="Times New Roman" w:cs="Times New Roman"/>
                <w:b/>
                <w:bCs/>
                <w:sz w:val="21"/>
                <w:szCs w:val="21"/>
              </w:rPr>
              <w:t>最大存储数量</w:t>
            </w:r>
            <w:proofErr w:type="spellStart"/>
            <w:r w:rsidRPr="00C6724B">
              <w:rPr>
                <w:rFonts w:ascii="Times New Roman" w:hAnsi="Times New Roman" w:cs="Times New Roman"/>
                <w:b/>
                <w:bCs/>
                <w:sz w:val="21"/>
                <w:szCs w:val="21"/>
              </w:rPr>
              <w:t>q</w:t>
            </w:r>
            <w:r w:rsidRPr="00C6724B">
              <w:rPr>
                <w:rFonts w:ascii="Times New Roman" w:hAnsi="Times New Roman" w:cs="Times New Roman"/>
                <w:b/>
                <w:bCs/>
                <w:sz w:val="21"/>
                <w:szCs w:val="21"/>
                <w:vertAlign w:val="subscript"/>
              </w:rPr>
              <w:t>n</w:t>
            </w:r>
            <w:proofErr w:type="spellEnd"/>
            <w:r w:rsidRPr="00C6724B">
              <w:rPr>
                <w:rFonts w:ascii="Times New Roman" w:hAnsi="Times New Roman" w:cs="Times New Roman"/>
                <w:b/>
                <w:bCs/>
                <w:sz w:val="21"/>
                <w:szCs w:val="21"/>
              </w:rPr>
              <w:t>/t</w:t>
            </w:r>
          </w:p>
        </w:tc>
        <w:tc>
          <w:tcPr>
            <w:tcW w:w="1276" w:type="dxa"/>
            <w:vAlign w:val="center"/>
          </w:tcPr>
          <w:p w:rsidR="00C6724B" w:rsidRPr="00C6724B" w:rsidRDefault="00C6724B" w:rsidP="00D56D62">
            <w:pPr>
              <w:jc w:val="center"/>
              <w:rPr>
                <w:rFonts w:ascii="Times New Roman" w:hAnsi="Times New Roman" w:cs="Times New Roman"/>
                <w:b/>
                <w:bCs/>
                <w:sz w:val="21"/>
                <w:szCs w:val="21"/>
              </w:rPr>
            </w:pPr>
            <w:r w:rsidRPr="00C6724B">
              <w:rPr>
                <w:rFonts w:ascii="Times New Roman" w:hAnsi="Times New Roman" w:cs="Times New Roman"/>
                <w:b/>
                <w:bCs/>
                <w:sz w:val="21"/>
                <w:szCs w:val="21"/>
              </w:rPr>
              <w:t>临界量</w:t>
            </w:r>
            <w:proofErr w:type="spellStart"/>
            <w:r w:rsidRPr="00C6724B">
              <w:rPr>
                <w:rFonts w:ascii="Times New Roman" w:hAnsi="Times New Roman" w:cs="Times New Roman"/>
                <w:b/>
                <w:bCs/>
                <w:sz w:val="21"/>
                <w:szCs w:val="21"/>
              </w:rPr>
              <w:t>Q</w:t>
            </w:r>
            <w:r w:rsidRPr="00C6724B">
              <w:rPr>
                <w:rFonts w:ascii="Times New Roman" w:hAnsi="Times New Roman" w:cs="Times New Roman"/>
                <w:b/>
                <w:bCs/>
                <w:sz w:val="21"/>
                <w:szCs w:val="21"/>
                <w:vertAlign w:val="subscript"/>
              </w:rPr>
              <w:t>n</w:t>
            </w:r>
            <w:proofErr w:type="spellEnd"/>
            <w:r w:rsidRPr="00C6724B">
              <w:rPr>
                <w:rFonts w:ascii="Times New Roman" w:hAnsi="Times New Roman" w:cs="Times New Roman"/>
                <w:b/>
                <w:bCs/>
                <w:sz w:val="21"/>
                <w:szCs w:val="21"/>
              </w:rPr>
              <w:t>/t</w:t>
            </w:r>
          </w:p>
        </w:tc>
        <w:tc>
          <w:tcPr>
            <w:tcW w:w="1751" w:type="dxa"/>
            <w:vAlign w:val="center"/>
          </w:tcPr>
          <w:p w:rsidR="00C6724B" w:rsidRPr="00C6724B" w:rsidRDefault="00C6724B" w:rsidP="00D56D62">
            <w:pPr>
              <w:rPr>
                <w:rFonts w:ascii="Times New Roman" w:hAnsi="Times New Roman" w:cs="Times New Roman"/>
                <w:b/>
                <w:bCs/>
                <w:sz w:val="21"/>
                <w:szCs w:val="21"/>
              </w:rPr>
            </w:pPr>
            <w:r w:rsidRPr="00C6724B">
              <w:rPr>
                <w:rFonts w:ascii="Times New Roman" w:hAnsi="Times New Roman" w:cs="Times New Roman"/>
                <w:b/>
                <w:bCs/>
                <w:sz w:val="21"/>
                <w:szCs w:val="21"/>
              </w:rPr>
              <w:t>该种危险物质</w:t>
            </w:r>
            <w:r w:rsidRPr="00C6724B">
              <w:rPr>
                <w:rFonts w:ascii="Times New Roman" w:hAnsi="Times New Roman" w:cs="Times New Roman"/>
                <w:b/>
                <w:bCs/>
                <w:sz w:val="21"/>
                <w:szCs w:val="21"/>
              </w:rPr>
              <w:t>Q</w:t>
            </w:r>
            <w:r w:rsidRPr="00C6724B">
              <w:rPr>
                <w:rFonts w:ascii="Times New Roman" w:hAnsi="Times New Roman" w:cs="Times New Roman"/>
                <w:b/>
                <w:bCs/>
                <w:sz w:val="21"/>
                <w:szCs w:val="21"/>
              </w:rPr>
              <w:t>值</w:t>
            </w:r>
          </w:p>
        </w:tc>
      </w:tr>
      <w:tr w:rsidR="00C6724B" w:rsidRPr="00C6724B" w:rsidTr="00D56D62">
        <w:trPr>
          <w:trHeight w:val="290"/>
        </w:trPr>
        <w:tc>
          <w:tcPr>
            <w:tcW w:w="528" w:type="dxa"/>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1</w:t>
            </w:r>
          </w:p>
        </w:tc>
        <w:tc>
          <w:tcPr>
            <w:tcW w:w="1140" w:type="dxa"/>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废矿物油</w:t>
            </w:r>
          </w:p>
        </w:tc>
        <w:tc>
          <w:tcPr>
            <w:tcW w:w="822" w:type="dxa"/>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w:t>
            </w:r>
          </w:p>
        </w:tc>
        <w:tc>
          <w:tcPr>
            <w:tcW w:w="1729" w:type="dxa"/>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危险废物暂存间</w:t>
            </w:r>
          </w:p>
        </w:tc>
        <w:tc>
          <w:tcPr>
            <w:tcW w:w="1276" w:type="dxa"/>
            <w:vAlign w:val="center"/>
          </w:tcPr>
          <w:p w:rsidR="00C6724B" w:rsidRPr="00C6724B" w:rsidRDefault="00C6724B" w:rsidP="00D56D62">
            <w:pPr>
              <w:jc w:val="center"/>
              <w:rPr>
                <w:rFonts w:ascii="Times New Roman" w:hAnsi="Times New Roman" w:cs="Times New Roman"/>
                <w:sz w:val="21"/>
                <w:szCs w:val="21"/>
              </w:rPr>
            </w:pPr>
            <w:r>
              <w:rPr>
                <w:rFonts w:ascii="Times New Roman" w:hAnsi="Times New Roman" w:cs="Times New Roman" w:hint="eastAsia"/>
                <w:sz w:val="21"/>
                <w:szCs w:val="21"/>
              </w:rPr>
              <w:t>1.6</w:t>
            </w:r>
          </w:p>
        </w:tc>
        <w:tc>
          <w:tcPr>
            <w:tcW w:w="1276" w:type="dxa"/>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2500</w:t>
            </w:r>
          </w:p>
        </w:tc>
        <w:tc>
          <w:tcPr>
            <w:tcW w:w="1751" w:type="dxa"/>
            <w:vAlign w:val="center"/>
          </w:tcPr>
          <w:p w:rsidR="00C6724B" w:rsidRPr="00C6724B" w:rsidRDefault="00C6724B" w:rsidP="00C6724B">
            <w:pPr>
              <w:jc w:val="center"/>
              <w:rPr>
                <w:rFonts w:ascii="Times New Roman" w:hAnsi="Times New Roman" w:cs="Times New Roman"/>
                <w:sz w:val="21"/>
                <w:szCs w:val="21"/>
              </w:rPr>
            </w:pPr>
            <w:r w:rsidRPr="00C6724B">
              <w:rPr>
                <w:rFonts w:ascii="Times New Roman" w:hAnsi="Times New Roman" w:cs="Times New Roman" w:hint="eastAsia"/>
                <w:sz w:val="21"/>
                <w:szCs w:val="21"/>
              </w:rPr>
              <w:t>0.00064</w:t>
            </w:r>
          </w:p>
        </w:tc>
      </w:tr>
      <w:tr w:rsidR="00C6724B" w:rsidRPr="00C6724B" w:rsidTr="00D56D62">
        <w:trPr>
          <w:trHeight w:val="290"/>
        </w:trPr>
        <w:tc>
          <w:tcPr>
            <w:tcW w:w="528" w:type="dxa"/>
            <w:vMerge w:val="restart"/>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2</w:t>
            </w:r>
          </w:p>
        </w:tc>
        <w:tc>
          <w:tcPr>
            <w:tcW w:w="1140" w:type="dxa"/>
            <w:vAlign w:val="center"/>
          </w:tcPr>
          <w:p w:rsidR="00C6724B" w:rsidRPr="00C6724B" w:rsidRDefault="00C6724B" w:rsidP="00C6724B">
            <w:pPr>
              <w:jc w:val="center"/>
              <w:rPr>
                <w:rFonts w:ascii="Times New Roman" w:hAnsi="Times New Roman" w:cs="Times New Roman"/>
                <w:sz w:val="21"/>
                <w:szCs w:val="21"/>
              </w:rPr>
            </w:pPr>
            <w:r w:rsidRPr="00C6724B">
              <w:rPr>
                <w:rFonts w:ascii="Times New Roman" w:hAnsi="Times New Roman" w:cs="Times New Roman"/>
                <w:sz w:val="21"/>
                <w:szCs w:val="21"/>
              </w:rPr>
              <w:t>油漆</w:t>
            </w:r>
          </w:p>
        </w:tc>
        <w:tc>
          <w:tcPr>
            <w:tcW w:w="822" w:type="dxa"/>
            <w:vAlign w:val="center"/>
          </w:tcPr>
          <w:p w:rsidR="00C6724B" w:rsidRPr="00C6724B" w:rsidRDefault="00C6724B" w:rsidP="00C6724B">
            <w:pPr>
              <w:jc w:val="center"/>
              <w:rPr>
                <w:rFonts w:ascii="Times New Roman" w:hAnsi="Times New Roman" w:cs="Times New Roman"/>
                <w:sz w:val="21"/>
                <w:szCs w:val="21"/>
              </w:rPr>
            </w:pPr>
            <w:r>
              <w:rPr>
                <w:rFonts w:ascii="Times New Roman" w:hAnsi="Times New Roman" w:cs="Times New Roman" w:hint="eastAsia"/>
                <w:sz w:val="21"/>
                <w:szCs w:val="21"/>
              </w:rPr>
              <w:t>/</w:t>
            </w:r>
          </w:p>
        </w:tc>
        <w:tc>
          <w:tcPr>
            <w:tcW w:w="1729" w:type="dxa"/>
            <w:vAlign w:val="center"/>
          </w:tcPr>
          <w:p w:rsidR="00C6724B" w:rsidRPr="00C6724B" w:rsidRDefault="00C6724B" w:rsidP="00C6724B">
            <w:pPr>
              <w:jc w:val="center"/>
              <w:rPr>
                <w:rFonts w:ascii="Times New Roman" w:hAnsi="Times New Roman" w:cs="Times New Roman"/>
                <w:sz w:val="21"/>
                <w:szCs w:val="21"/>
              </w:rPr>
            </w:pPr>
            <w:r>
              <w:rPr>
                <w:rFonts w:ascii="Times New Roman" w:hAnsi="Times New Roman" w:cs="Times New Roman" w:hint="eastAsia"/>
                <w:sz w:val="21"/>
                <w:szCs w:val="21"/>
              </w:rPr>
              <w:t>调漆间</w:t>
            </w:r>
          </w:p>
        </w:tc>
        <w:tc>
          <w:tcPr>
            <w:tcW w:w="1276" w:type="dxa"/>
            <w:vAlign w:val="center"/>
          </w:tcPr>
          <w:p w:rsidR="00C6724B" w:rsidRPr="00C6724B" w:rsidRDefault="00C6724B" w:rsidP="00C6724B">
            <w:pPr>
              <w:jc w:val="center"/>
              <w:rPr>
                <w:rFonts w:ascii="Times New Roman" w:hAnsi="Times New Roman" w:cs="Times New Roman"/>
                <w:sz w:val="21"/>
                <w:szCs w:val="21"/>
              </w:rPr>
            </w:pPr>
            <w:r>
              <w:rPr>
                <w:rFonts w:ascii="Times New Roman" w:hAnsi="Times New Roman" w:cs="Times New Roman" w:hint="eastAsia"/>
                <w:sz w:val="21"/>
                <w:szCs w:val="21"/>
              </w:rPr>
              <w:t>0.039</w:t>
            </w:r>
          </w:p>
        </w:tc>
        <w:tc>
          <w:tcPr>
            <w:tcW w:w="1276" w:type="dxa"/>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2500</w:t>
            </w:r>
          </w:p>
        </w:tc>
        <w:tc>
          <w:tcPr>
            <w:tcW w:w="1751" w:type="dxa"/>
            <w:vAlign w:val="center"/>
          </w:tcPr>
          <w:p w:rsidR="00C6724B" w:rsidRPr="00C6724B" w:rsidRDefault="00C6724B" w:rsidP="00C6724B">
            <w:pPr>
              <w:jc w:val="center"/>
              <w:rPr>
                <w:rFonts w:ascii="Times New Roman" w:hAnsi="Times New Roman" w:cs="Times New Roman"/>
                <w:sz w:val="21"/>
                <w:szCs w:val="21"/>
              </w:rPr>
            </w:pPr>
            <w:r w:rsidRPr="00C6724B">
              <w:rPr>
                <w:rFonts w:ascii="Times New Roman" w:hAnsi="Times New Roman" w:cs="Times New Roman" w:hint="eastAsia"/>
                <w:sz w:val="21"/>
                <w:szCs w:val="21"/>
              </w:rPr>
              <w:t>0.0000156</w:t>
            </w:r>
          </w:p>
        </w:tc>
      </w:tr>
      <w:tr w:rsidR="00C6724B" w:rsidRPr="00C6724B" w:rsidTr="00D56D62">
        <w:trPr>
          <w:trHeight w:val="290"/>
        </w:trPr>
        <w:tc>
          <w:tcPr>
            <w:tcW w:w="528" w:type="dxa"/>
            <w:vMerge/>
            <w:vAlign w:val="center"/>
          </w:tcPr>
          <w:p w:rsidR="00C6724B" w:rsidRPr="00C6724B" w:rsidRDefault="00C6724B" w:rsidP="00D56D62">
            <w:pPr>
              <w:jc w:val="center"/>
              <w:rPr>
                <w:rFonts w:ascii="Times New Roman" w:hAnsi="Times New Roman" w:cs="Times New Roman"/>
                <w:sz w:val="21"/>
                <w:szCs w:val="21"/>
              </w:rPr>
            </w:pPr>
          </w:p>
        </w:tc>
        <w:tc>
          <w:tcPr>
            <w:tcW w:w="1140" w:type="dxa"/>
            <w:vAlign w:val="center"/>
          </w:tcPr>
          <w:p w:rsidR="00C6724B" w:rsidRPr="00C6724B" w:rsidRDefault="00C6724B" w:rsidP="00C6724B">
            <w:pPr>
              <w:jc w:val="center"/>
              <w:rPr>
                <w:rFonts w:ascii="Times New Roman" w:hAnsi="Times New Roman" w:cs="Times New Roman"/>
                <w:sz w:val="21"/>
                <w:szCs w:val="21"/>
              </w:rPr>
            </w:pPr>
            <w:r w:rsidRPr="00C6724B">
              <w:rPr>
                <w:rFonts w:ascii="Times New Roman" w:hAnsi="Times New Roman" w:cs="Times New Roman"/>
                <w:sz w:val="21"/>
                <w:szCs w:val="21"/>
              </w:rPr>
              <w:t>稀释剂</w:t>
            </w:r>
          </w:p>
        </w:tc>
        <w:tc>
          <w:tcPr>
            <w:tcW w:w="822" w:type="dxa"/>
            <w:vAlign w:val="center"/>
          </w:tcPr>
          <w:p w:rsidR="00C6724B" w:rsidRPr="00C6724B" w:rsidRDefault="00C6724B" w:rsidP="00C6724B">
            <w:pPr>
              <w:jc w:val="center"/>
              <w:rPr>
                <w:rFonts w:ascii="Times New Roman" w:hAnsi="Times New Roman" w:cs="Times New Roman"/>
                <w:sz w:val="21"/>
                <w:szCs w:val="21"/>
              </w:rPr>
            </w:pPr>
            <w:r>
              <w:rPr>
                <w:rFonts w:ascii="Times New Roman" w:hAnsi="Times New Roman" w:cs="Times New Roman" w:hint="eastAsia"/>
                <w:sz w:val="21"/>
                <w:szCs w:val="21"/>
              </w:rPr>
              <w:t>/</w:t>
            </w:r>
          </w:p>
        </w:tc>
        <w:tc>
          <w:tcPr>
            <w:tcW w:w="1729" w:type="dxa"/>
            <w:vAlign w:val="center"/>
          </w:tcPr>
          <w:p w:rsidR="00C6724B" w:rsidRPr="00C6724B" w:rsidRDefault="00C6724B" w:rsidP="00C6724B">
            <w:pPr>
              <w:jc w:val="center"/>
              <w:rPr>
                <w:rFonts w:ascii="Times New Roman" w:hAnsi="Times New Roman" w:cs="Times New Roman"/>
                <w:sz w:val="21"/>
                <w:szCs w:val="21"/>
              </w:rPr>
            </w:pPr>
            <w:r>
              <w:rPr>
                <w:rFonts w:ascii="Times New Roman" w:hAnsi="Times New Roman" w:cs="Times New Roman" w:hint="eastAsia"/>
                <w:sz w:val="21"/>
                <w:szCs w:val="21"/>
              </w:rPr>
              <w:t>调漆间</w:t>
            </w:r>
          </w:p>
        </w:tc>
        <w:tc>
          <w:tcPr>
            <w:tcW w:w="1276" w:type="dxa"/>
            <w:vAlign w:val="center"/>
          </w:tcPr>
          <w:p w:rsidR="00C6724B" w:rsidRPr="00C6724B" w:rsidRDefault="00C6724B" w:rsidP="00D56D62">
            <w:pPr>
              <w:jc w:val="center"/>
              <w:rPr>
                <w:rFonts w:ascii="Times New Roman" w:hAnsi="Times New Roman" w:cs="Times New Roman"/>
                <w:sz w:val="21"/>
                <w:szCs w:val="21"/>
              </w:rPr>
            </w:pPr>
            <w:r>
              <w:rPr>
                <w:rFonts w:ascii="Times New Roman" w:hAnsi="Times New Roman" w:cs="Times New Roman" w:hint="eastAsia"/>
                <w:sz w:val="21"/>
                <w:szCs w:val="21"/>
              </w:rPr>
              <w:t>0.01</w:t>
            </w:r>
          </w:p>
        </w:tc>
        <w:tc>
          <w:tcPr>
            <w:tcW w:w="1276" w:type="dxa"/>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2500</w:t>
            </w:r>
          </w:p>
        </w:tc>
        <w:tc>
          <w:tcPr>
            <w:tcW w:w="1751" w:type="dxa"/>
            <w:vAlign w:val="center"/>
          </w:tcPr>
          <w:p w:rsidR="00C6724B" w:rsidRPr="00C6724B" w:rsidRDefault="00C6724B" w:rsidP="00C6724B">
            <w:pPr>
              <w:jc w:val="center"/>
              <w:rPr>
                <w:rFonts w:ascii="Times New Roman" w:hAnsi="Times New Roman" w:cs="Times New Roman"/>
                <w:sz w:val="21"/>
                <w:szCs w:val="21"/>
              </w:rPr>
            </w:pPr>
            <w:r w:rsidRPr="00C6724B">
              <w:rPr>
                <w:rFonts w:ascii="Times New Roman" w:hAnsi="Times New Roman" w:cs="Times New Roman" w:hint="eastAsia"/>
                <w:sz w:val="21"/>
                <w:szCs w:val="21"/>
              </w:rPr>
              <w:t>0.000004</w:t>
            </w:r>
          </w:p>
        </w:tc>
      </w:tr>
      <w:tr w:rsidR="00C6724B" w:rsidRPr="00C6724B" w:rsidTr="00D56D62">
        <w:trPr>
          <w:trHeight w:val="290"/>
        </w:trPr>
        <w:tc>
          <w:tcPr>
            <w:tcW w:w="528" w:type="dxa"/>
            <w:vMerge/>
            <w:vAlign w:val="center"/>
          </w:tcPr>
          <w:p w:rsidR="00C6724B" w:rsidRPr="00C6724B" w:rsidRDefault="00C6724B" w:rsidP="00D56D62">
            <w:pPr>
              <w:jc w:val="center"/>
              <w:rPr>
                <w:rFonts w:ascii="Times New Roman" w:hAnsi="Times New Roman" w:cs="Times New Roman"/>
                <w:sz w:val="21"/>
                <w:szCs w:val="21"/>
              </w:rPr>
            </w:pPr>
          </w:p>
        </w:tc>
        <w:tc>
          <w:tcPr>
            <w:tcW w:w="1140" w:type="dxa"/>
            <w:vAlign w:val="center"/>
          </w:tcPr>
          <w:p w:rsidR="00C6724B" w:rsidRPr="00C6724B" w:rsidRDefault="00C6724B" w:rsidP="00C6724B">
            <w:pPr>
              <w:jc w:val="center"/>
              <w:rPr>
                <w:rFonts w:ascii="Times New Roman" w:hAnsi="Times New Roman" w:cs="Times New Roman"/>
                <w:sz w:val="21"/>
                <w:szCs w:val="21"/>
              </w:rPr>
            </w:pPr>
            <w:r w:rsidRPr="00C6724B">
              <w:rPr>
                <w:rFonts w:ascii="Times New Roman" w:hAnsi="Times New Roman" w:cs="Times New Roman"/>
                <w:sz w:val="21"/>
                <w:szCs w:val="21"/>
              </w:rPr>
              <w:t>机油</w:t>
            </w:r>
          </w:p>
        </w:tc>
        <w:tc>
          <w:tcPr>
            <w:tcW w:w="822" w:type="dxa"/>
            <w:vAlign w:val="center"/>
          </w:tcPr>
          <w:p w:rsidR="00C6724B" w:rsidRPr="00C6724B" w:rsidRDefault="00C6724B" w:rsidP="00C6724B">
            <w:pPr>
              <w:jc w:val="center"/>
              <w:rPr>
                <w:rFonts w:ascii="Times New Roman" w:hAnsi="Times New Roman" w:cs="Times New Roman"/>
                <w:sz w:val="21"/>
                <w:szCs w:val="21"/>
              </w:rPr>
            </w:pPr>
            <w:r>
              <w:rPr>
                <w:rFonts w:ascii="Times New Roman" w:hAnsi="Times New Roman" w:cs="Times New Roman" w:hint="eastAsia"/>
                <w:sz w:val="21"/>
                <w:szCs w:val="21"/>
              </w:rPr>
              <w:t>/</w:t>
            </w:r>
          </w:p>
        </w:tc>
        <w:tc>
          <w:tcPr>
            <w:tcW w:w="1729" w:type="dxa"/>
            <w:vAlign w:val="center"/>
          </w:tcPr>
          <w:p w:rsidR="00C6724B" w:rsidRPr="00C6724B" w:rsidRDefault="00C6724B" w:rsidP="00C6724B">
            <w:pPr>
              <w:jc w:val="center"/>
              <w:rPr>
                <w:rFonts w:ascii="Times New Roman" w:hAnsi="Times New Roman" w:cs="Times New Roman"/>
                <w:sz w:val="21"/>
                <w:szCs w:val="21"/>
              </w:rPr>
            </w:pPr>
            <w:r>
              <w:rPr>
                <w:rFonts w:ascii="Times New Roman" w:hAnsi="Times New Roman" w:cs="Times New Roman" w:hint="eastAsia"/>
                <w:sz w:val="21"/>
                <w:szCs w:val="21"/>
              </w:rPr>
              <w:t>配件仓库</w:t>
            </w:r>
          </w:p>
        </w:tc>
        <w:tc>
          <w:tcPr>
            <w:tcW w:w="1276" w:type="dxa"/>
            <w:vAlign w:val="center"/>
          </w:tcPr>
          <w:p w:rsidR="00C6724B" w:rsidRPr="00C6724B" w:rsidRDefault="00C6724B" w:rsidP="00D56D62">
            <w:pPr>
              <w:jc w:val="center"/>
              <w:rPr>
                <w:rFonts w:ascii="Times New Roman" w:hAnsi="Times New Roman" w:cs="Times New Roman"/>
                <w:sz w:val="21"/>
                <w:szCs w:val="21"/>
              </w:rPr>
            </w:pPr>
            <w:r>
              <w:rPr>
                <w:rFonts w:ascii="Times New Roman" w:hAnsi="Times New Roman" w:cs="Times New Roman" w:hint="eastAsia"/>
                <w:sz w:val="21"/>
                <w:szCs w:val="21"/>
              </w:rPr>
              <w:t>0.1</w:t>
            </w:r>
          </w:p>
        </w:tc>
        <w:tc>
          <w:tcPr>
            <w:tcW w:w="1276" w:type="dxa"/>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2500</w:t>
            </w:r>
          </w:p>
        </w:tc>
        <w:tc>
          <w:tcPr>
            <w:tcW w:w="1751" w:type="dxa"/>
            <w:vAlign w:val="center"/>
          </w:tcPr>
          <w:p w:rsidR="00C6724B" w:rsidRPr="00C6724B" w:rsidRDefault="00C6724B" w:rsidP="00C6724B">
            <w:pPr>
              <w:jc w:val="center"/>
              <w:rPr>
                <w:rFonts w:ascii="Times New Roman" w:hAnsi="Times New Roman" w:cs="Times New Roman"/>
                <w:sz w:val="21"/>
                <w:szCs w:val="21"/>
              </w:rPr>
            </w:pPr>
            <w:r w:rsidRPr="00C6724B">
              <w:rPr>
                <w:rFonts w:ascii="Times New Roman" w:hAnsi="Times New Roman" w:cs="Times New Roman" w:hint="eastAsia"/>
                <w:sz w:val="21"/>
                <w:szCs w:val="21"/>
              </w:rPr>
              <w:t>0.00004</w:t>
            </w:r>
          </w:p>
        </w:tc>
      </w:tr>
      <w:tr w:rsidR="00C6724B" w:rsidRPr="00C6724B" w:rsidTr="00D56D62">
        <w:tc>
          <w:tcPr>
            <w:tcW w:w="6771" w:type="dxa"/>
            <w:gridSpan w:val="6"/>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∑Q</w:t>
            </w:r>
            <w:r w:rsidRPr="00C6724B">
              <w:rPr>
                <w:rFonts w:ascii="Times New Roman" w:hAnsi="Times New Roman" w:cs="Times New Roman"/>
                <w:sz w:val="21"/>
                <w:szCs w:val="21"/>
              </w:rPr>
              <w:t>值</w:t>
            </w:r>
          </w:p>
        </w:tc>
        <w:tc>
          <w:tcPr>
            <w:tcW w:w="1751" w:type="dxa"/>
            <w:vAlign w:val="center"/>
          </w:tcPr>
          <w:p w:rsidR="00C6724B" w:rsidRPr="00C6724B" w:rsidRDefault="00C6724B" w:rsidP="00D56D62">
            <w:pPr>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=SUM(ABOVE) </w:instrText>
            </w:r>
            <w:r>
              <w:rPr>
                <w:rFonts w:ascii="Times New Roman" w:hAnsi="Times New Roman" w:cs="Times New Roman"/>
                <w:sz w:val="21"/>
                <w:szCs w:val="21"/>
              </w:rPr>
              <w:fldChar w:fldCharType="separate"/>
            </w:r>
            <w:r>
              <w:rPr>
                <w:rFonts w:ascii="Times New Roman" w:hAnsi="Times New Roman" w:cs="Times New Roman"/>
                <w:noProof/>
                <w:sz w:val="21"/>
                <w:szCs w:val="21"/>
              </w:rPr>
              <w:t>0.0006996</w:t>
            </w:r>
            <w:r>
              <w:rPr>
                <w:rFonts w:ascii="Times New Roman" w:hAnsi="Times New Roman" w:cs="Times New Roman"/>
                <w:sz w:val="21"/>
                <w:szCs w:val="21"/>
              </w:rPr>
              <w:fldChar w:fldCharType="end"/>
            </w:r>
          </w:p>
        </w:tc>
      </w:tr>
    </w:tbl>
    <w:p w:rsidR="00C6724B" w:rsidRPr="00C6724B" w:rsidRDefault="00C6724B" w:rsidP="00C6724B">
      <w:pPr>
        <w:pStyle w:val="ab"/>
        <w:spacing w:before="0" w:beforeAutospacing="0" w:after="0" w:afterAutospacing="0" w:line="360" w:lineRule="auto"/>
        <w:ind w:firstLineChars="200" w:firstLine="480"/>
        <w:jc w:val="both"/>
        <w:rPr>
          <w:rFonts w:ascii="Times New Roman" w:eastAsia="黑体" w:hAnsi="Times New Roman" w:cs="Times New Roman"/>
          <w:kern w:val="2"/>
        </w:rPr>
      </w:pPr>
      <w:r w:rsidRPr="00C6724B">
        <w:rPr>
          <w:rFonts w:ascii="Times New Roman" w:hAnsi="Times New Roman" w:cs="Times New Roman"/>
        </w:rPr>
        <w:t>因此</w:t>
      </w:r>
      <w:r w:rsidRPr="00C6724B">
        <w:rPr>
          <w:rFonts w:ascii="Times New Roman" w:hAnsi="Times New Roman" w:cs="Times New Roman"/>
          <w:kern w:val="2"/>
        </w:rPr>
        <w:t>本项目厂区范围内不存在重大风险源。</w:t>
      </w:r>
    </w:p>
    <w:p w:rsidR="00C6724B" w:rsidRPr="00C6724B" w:rsidRDefault="00C6724B" w:rsidP="00C6724B">
      <w:pPr>
        <w:spacing w:line="360" w:lineRule="auto"/>
        <w:ind w:firstLineChars="200" w:firstLine="480"/>
        <w:rPr>
          <w:rFonts w:ascii="Times New Roman" w:hAnsi="Times New Roman" w:cs="Times New Roman"/>
        </w:rPr>
      </w:pPr>
      <w:r w:rsidRPr="00C6724B">
        <w:rPr>
          <w:rFonts w:hint="eastAsia"/>
        </w:rPr>
        <w:t>①</w:t>
      </w:r>
      <w:r w:rsidRPr="00C6724B">
        <w:rPr>
          <w:rFonts w:ascii="Times New Roman" w:hAnsi="Times New Roman" w:cs="Times New Roman"/>
        </w:rPr>
        <w:t>风险潜势初判</w:t>
      </w:r>
    </w:p>
    <w:p w:rsidR="00C6724B" w:rsidRPr="00C6724B" w:rsidRDefault="00C6724B" w:rsidP="00C6724B">
      <w:pPr>
        <w:spacing w:line="360" w:lineRule="auto"/>
        <w:ind w:firstLineChars="200" w:firstLine="480"/>
        <w:rPr>
          <w:rFonts w:ascii="Times New Roman" w:hAnsi="Times New Roman" w:cs="Times New Roman"/>
          <w:szCs w:val="22"/>
        </w:rPr>
      </w:pPr>
      <w:r w:rsidRPr="00C6724B">
        <w:rPr>
          <w:rFonts w:ascii="Times New Roman" w:hAnsi="Times New Roman" w:cs="Times New Roman"/>
          <w:szCs w:val="22"/>
        </w:rPr>
        <w:t>根据《建设项目环境风险评价技术导则》（</w:t>
      </w:r>
      <w:r w:rsidRPr="00C6724B">
        <w:rPr>
          <w:rFonts w:ascii="Times New Roman" w:hAnsi="Times New Roman" w:cs="Times New Roman"/>
          <w:szCs w:val="22"/>
        </w:rPr>
        <w:t>HJ169-2018</w:t>
      </w:r>
      <w:r w:rsidRPr="00C6724B">
        <w:rPr>
          <w:rFonts w:ascii="Times New Roman" w:hAnsi="Times New Roman" w:cs="Times New Roman"/>
          <w:szCs w:val="22"/>
        </w:rPr>
        <w:t>），计算所涉及的每种危险物质在厂界内的最大存在总量与其在附录</w:t>
      </w:r>
      <w:r w:rsidRPr="00C6724B">
        <w:rPr>
          <w:rFonts w:ascii="Times New Roman" w:hAnsi="Times New Roman" w:cs="Times New Roman"/>
          <w:szCs w:val="22"/>
        </w:rPr>
        <w:t xml:space="preserve"> B </w:t>
      </w:r>
      <w:r w:rsidRPr="00C6724B">
        <w:rPr>
          <w:rFonts w:ascii="Times New Roman" w:hAnsi="Times New Roman" w:cs="Times New Roman"/>
          <w:szCs w:val="22"/>
        </w:rPr>
        <w:t>中对应临界量的比值</w:t>
      </w:r>
      <w:r w:rsidRPr="00C6724B">
        <w:rPr>
          <w:rFonts w:ascii="Times New Roman" w:hAnsi="Times New Roman" w:cs="Times New Roman"/>
          <w:szCs w:val="22"/>
        </w:rPr>
        <w:t xml:space="preserve"> Q</w:t>
      </w:r>
      <w:r w:rsidRPr="00C6724B">
        <w:rPr>
          <w:rFonts w:ascii="Times New Roman" w:hAnsi="Times New Roman" w:cs="Times New Roman"/>
          <w:szCs w:val="22"/>
        </w:rPr>
        <w:t>。在</w:t>
      </w:r>
      <w:r w:rsidRPr="00C6724B">
        <w:rPr>
          <w:rFonts w:ascii="Times New Roman" w:hAnsi="Times New Roman" w:cs="Times New Roman"/>
          <w:szCs w:val="22"/>
        </w:rPr>
        <w:lastRenderedPageBreak/>
        <w:t>不同厂区的同一种物质，按其在厂界内的最大存在总量计算。当存在多种危险物质时，则按下式计算：</w:t>
      </w:r>
    </w:p>
    <w:p w:rsidR="00C6724B" w:rsidRPr="00D03401" w:rsidRDefault="009D5802" w:rsidP="00C6724B">
      <w:pPr>
        <w:spacing w:line="360" w:lineRule="auto"/>
        <w:jc w:val="center"/>
      </w:pPr>
      <w:r w:rsidRPr="00455F73">
        <w:rPr>
          <w:noProof/>
        </w:rPr>
        <mc:AlternateContent>
          <mc:Choice Requires="wps">
            <w:drawing>
              <wp:anchor distT="0" distB="0" distL="114300" distR="114300" simplePos="0" relativeHeight="251730944" behindDoc="0" locked="0" layoutInCell="1" allowOverlap="1" wp14:anchorId="2F6F14F0" wp14:editId="53831434">
                <wp:simplePos x="0" y="0"/>
                <wp:positionH relativeFrom="column">
                  <wp:posOffset>-214630</wp:posOffset>
                </wp:positionH>
                <wp:positionV relativeFrom="paragraph">
                  <wp:posOffset>-604520</wp:posOffset>
                </wp:positionV>
                <wp:extent cx="5762625" cy="8909685"/>
                <wp:effectExtent l="0" t="0" r="28575" b="24765"/>
                <wp:wrapNone/>
                <wp:docPr id="30"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6.9pt;margin-top:-47.6pt;width:453.75pt;height:701.5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" filled="f" strokeweight="1pt"/>
            </w:pict>
          </mc:Fallback>
        </mc:AlternateContent>
      </w:r>
      <w:r w:rsidR="00C6724B" w:rsidRPr="00D03401">
        <w:rPr>
          <w:noProof/>
        </w:rPr>
        <w:drawing>
          <wp:inline distT="0" distB="0" distL="114300" distR="114300" wp14:anchorId="4918A212" wp14:editId="510E5F69">
            <wp:extent cx="1450975" cy="410210"/>
            <wp:effectExtent l="0" t="0" r="15875" b="8890"/>
            <wp:docPr id="4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pic:cNvPicPr>
                      <a:picLocks noChangeAspect="1"/>
                    </pic:cNvPicPr>
                  </pic:nvPicPr>
                  <pic:blipFill>
                    <a:blip r:embed="rId19"/>
                    <a:stretch>
                      <a:fillRect/>
                    </a:stretch>
                  </pic:blipFill>
                  <pic:spPr>
                    <a:xfrm>
                      <a:off x="0" y="0"/>
                      <a:ext cx="1450975" cy="410210"/>
                    </a:xfrm>
                    <a:prstGeom prst="rect">
                      <a:avLst/>
                    </a:prstGeom>
                    <a:noFill/>
                    <a:ln>
                      <a:noFill/>
                    </a:ln>
                  </pic:spPr>
                </pic:pic>
              </a:graphicData>
            </a:graphic>
          </wp:inline>
        </w:drawing>
      </w:r>
    </w:p>
    <w:p w:rsidR="00C6724B" w:rsidRPr="00C6724B" w:rsidRDefault="00C6724B" w:rsidP="00C6724B">
      <w:pPr>
        <w:spacing w:line="360" w:lineRule="auto"/>
        <w:ind w:firstLineChars="200" w:firstLine="480"/>
        <w:rPr>
          <w:rFonts w:ascii="Times New Roman" w:hAnsi="Times New Roman" w:cs="Times New Roman"/>
        </w:rPr>
      </w:pPr>
      <w:r w:rsidRPr="00C6724B">
        <w:rPr>
          <w:rFonts w:ascii="Times New Roman" w:hAnsi="Times New Roman" w:cs="Times New Roman"/>
        </w:rPr>
        <w:t>式中：</w:t>
      </w:r>
      <w:r w:rsidRPr="00C6724B">
        <w:rPr>
          <w:rFonts w:ascii="Times New Roman" w:hAnsi="Times New Roman" w:cs="Times New Roman"/>
        </w:rPr>
        <w:t>q1</w:t>
      </w:r>
      <w:r w:rsidRPr="00C6724B">
        <w:rPr>
          <w:rFonts w:ascii="Times New Roman" w:hAnsi="Times New Roman" w:cs="Times New Roman"/>
        </w:rPr>
        <w:t>、</w:t>
      </w:r>
      <w:r w:rsidRPr="00C6724B">
        <w:rPr>
          <w:rFonts w:ascii="Times New Roman" w:hAnsi="Times New Roman" w:cs="Times New Roman"/>
        </w:rPr>
        <w:t>q2</w:t>
      </w:r>
      <w:r w:rsidRPr="00C6724B">
        <w:rPr>
          <w:rFonts w:ascii="Times New Roman" w:hAnsi="Times New Roman" w:cs="Times New Roman"/>
        </w:rPr>
        <w:t>、</w:t>
      </w:r>
      <w:proofErr w:type="spellStart"/>
      <w:r w:rsidRPr="00C6724B">
        <w:rPr>
          <w:rFonts w:ascii="Times New Roman" w:hAnsi="Times New Roman" w:cs="Times New Roman"/>
        </w:rPr>
        <w:t>qn</w:t>
      </w:r>
      <w:proofErr w:type="spellEnd"/>
      <w:r w:rsidRPr="00C6724B">
        <w:rPr>
          <w:rFonts w:ascii="Times New Roman" w:hAnsi="Times New Roman" w:cs="Times New Roman"/>
        </w:rPr>
        <w:t>—</w:t>
      </w:r>
      <w:r w:rsidRPr="00C6724B">
        <w:rPr>
          <w:rFonts w:ascii="Times New Roman" w:hAnsi="Times New Roman" w:cs="Times New Roman"/>
        </w:rPr>
        <w:t>每种危险物质的最大存在总量，</w:t>
      </w:r>
      <w:r w:rsidRPr="00C6724B">
        <w:rPr>
          <w:rFonts w:ascii="Times New Roman" w:hAnsi="Times New Roman" w:cs="Times New Roman"/>
        </w:rPr>
        <w:t>t</w:t>
      </w:r>
      <w:r w:rsidRPr="00C6724B">
        <w:rPr>
          <w:rFonts w:ascii="Times New Roman" w:hAnsi="Times New Roman" w:cs="Times New Roman"/>
        </w:rPr>
        <w:t>；</w:t>
      </w:r>
    </w:p>
    <w:p w:rsidR="00C6724B" w:rsidRPr="00C6724B" w:rsidRDefault="00C6724B" w:rsidP="00C6724B">
      <w:pPr>
        <w:pStyle w:val="ab"/>
        <w:spacing w:before="0" w:beforeAutospacing="0" w:after="0" w:afterAutospacing="0" w:line="360" w:lineRule="auto"/>
        <w:ind w:firstLineChars="200" w:firstLine="480"/>
        <w:rPr>
          <w:rFonts w:ascii="Times New Roman" w:hAnsi="Times New Roman" w:cs="Times New Roman"/>
        </w:rPr>
      </w:pPr>
      <w:r w:rsidRPr="00C6724B">
        <w:rPr>
          <w:rFonts w:ascii="Times New Roman" w:hAnsi="Times New Roman" w:cs="Times New Roman"/>
        </w:rPr>
        <w:t>Q1</w:t>
      </w:r>
      <w:r w:rsidRPr="00C6724B">
        <w:rPr>
          <w:rFonts w:ascii="Times New Roman" w:hAnsi="Times New Roman" w:cs="Times New Roman"/>
        </w:rPr>
        <w:t>、</w:t>
      </w:r>
      <w:r w:rsidRPr="00C6724B">
        <w:rPr>
          <w:rFonts w:ascii="Times New Roman" w:hAnsi="Times New Roman" w:cs="Times New Roman"/>
        </w:rPr>
        <w:t>Q2</w:t>
      </w:r>
      <w:r w:rsidRPr="00C6724B">
        <w:rPr>
          <w:rFonts w:ascii="Times New Roman" w:hAnsi="Times New Roman" w:cs="Times New Roman"/>
        </w:rPr>
        <w:t>、</w:t>
      </w:r>
      <w:proofErr w:type="spellStart"/>
      <w:r w:rsidRPr="00C6724B">
        <w:rPr>
          <w:rFonts w:ascii="Times New Roman" w:hAnsi="Times New Roman" w:cs="Times New Roman"/>
        </w:rPr>
        <w:t>Qn</w:t>
      </w:r>
      <w:proofErr w:type="spellEnd"/>
      <w:r w:rsidRPr="00C6724B">
        <w:rPr>
          <w:rFonts w:ascii="Times New Roman" w:hAnsi="Times New Roman" w:cs="Times New Roman"/>
        </w:rPr>
        <w:t>—</w:t>
      </w:r>
      <w:r w:rsidRPr="00C6724B">
        <w:rPr>
          <w:rFonts w:ascii="Times New Roman" w:hAnsi="Times New Roman" w:cs="Times New Roman"/>
        </w:rPr>
        <w:t>每种危险物质的临界量，</w:t>
      </w:r>
      <w:r w:rsidRPr="00C6724B">
        <w:rPr>
          <w:rFonts w:ascii="Times New Roman" w:hAnsi="Times New Roman" w:cs="Times New Roman"/>
        </w:rPr>
        <w:t>t</w:t>
      </w:r>
      <w:r w:rsidRPr="00C6724B">
        <w:rPr>
          <w:rFonts w:ascii="Times New Roman" w:hAnsi="Times New Roman" w:cs="Times New Roman"/>
        </w:rPr>
        <w:t>。</w:t>
      </w:r>
    </w:p>
    <w:p w:rsidR="00C6724B" w:rsidRPr="00C6724B" w:rsidRDefault="00C6724B" w:rsidP="00C6724B">
      <w:pPr>
        <w:pStyle w:val="ab"/>
        <w:spacing w:before="0" w:beforeAutospacing="0" w:after="0" w:afterAutospacing="0" w:line="360" w:lineRule="auto"/>
        <w:ind w:firstLineChars="200" w:firstLine="480"/>
        <w:rPr>
          <w:rFonts w:ascii="Times New Roman" w:hAnsi="Times New Roman" w:cs="Times New Roman"/>
        </w:rPr>
      </w:pPr>
      <w:r w:rsidRPr="00C6724B">
        <w:rPr>
          <w:rFonts w:ascii="Times New Roman" w:hAnsi="Times New Roman" w:cs="Times New Roman"/>
        </w:rPr>
        <w:t>当</w:t>
      </w:r>
      <w:r w:rsidRPr="00C6724B">
        <w:rPr>
          <w:rFonts w:ascii="Times New Roman" w:hAnsi="Times New Roman" w:cs="Times New Roman"/>
        </w:rPr>
        <w:t xml:space="preserve"> Q</w:t>
      </w:r>
      <w:r w:rsidRPr="00C6724B">
        <w:rPr>
          <w:rFonts w:ascii="Times New Roman" w:hAnsi="Times New Roman" w:cs="Times New Roman"/>
        </w:rPr>
        <w:t>＜</w:t>
      </w:r>
      <w:r w:rsidRPr="00C6724B">
        <w:rPr>
          <w:rFonts w:ascii="Times New Roman" w:hAnsi="Times New Roman" w:cs="Times New Roman"/>
        </w:rPr>
        <w:t xml:space="preserve">1 </w:t>
      </w:r>
      <w:r w:rsidRPr="00C6724B">
        <w:rPr>
          <w:rFonts w:ascii="Times New Roman" w:hAnsi="Times New Roman" w:cs="Times New Roman"/>
        </w:rPr>
        <w:t>时，该项目环境风险潜势为</w:t>
      </w:r>
      <w:r w:rsidRPr="00C6724B">
        <w:rPr>
          <w:rFonts w:hint="eastAsia"/>
        </w:rPr>
        <w:t>Ⅰ</w:t>
      </w:r>
      <w:r w:rsidRPr="00C6724B">
        <w:rPr>
          <w:rFonts w:ascii="Times New Roman" w:hAnsi="Times New Roman" w:cs="Times New Roman"/>
        </w:rPr>
        <w:t>。</w:t>
      </w:r>
    </w:p>
    <w:p w:rsidR="00C6724B" w:rsidRPr="00C6724B" w:rsidRDefault="00C6724B" w:rsidP="00C6724B">
      <w:pPr>
        <w:pStyle w:val="ab"/>
        <w:spacing w:before="0" w:beforeAutospacing="0" w:after="0" w:afterAutospacing="0" w:line="360" w:lineRule="auto"/>
        <w:ind w:firstLineChars="200" w:firstLine="480"/>
        <w:rPr>
          <w:rFonts w:ascii="Times New Roman" w:hAnsi="Times New Roman" w:cs="Times New Roman"/>
        </w:rPr>
      </w:pPr>
      <w:r w:rsidRPr="00C6724B">
        <w:rPr>
          <w:rFonts w:ascii="Times New Roman" w:hAnsi="Times New Roman" w:cs="Times New Roman"/>
        </w:rPr>
        <w:t>当</w:t>
      </w:r>
      <w:r w:rsidRPr="00C6724B">
        <w:rPr>
          <w:rFonts w:ascii="Times New Roman" w:hAnsi="Times New Roman" w:cs="Times New Roman"/>
        </w:rPr>
        <w:t xml:space="preserve"> Q≥1 </w:t>
      </w:r>
      <w:r w:rsidRPr="00C6724B">
        <w:rPr>
          <w:rFonts w:ascii="Times New Roman" w:hAnsi="Times New Roman" w:cs="Times New Roman"/>
        </w:rPr>
        <w:t>时，将</w:t>
      </w:r>
      <w:r w:rsidRPr="00C6724B">
        <w:rPr>
          <w:rFonts w:ascii="Times New Roman" w:hAnsi="Times New Roman" w:cs="Times New Roman"/>
        </w:rPr>
        <w:t>Q</w:t>
      </w:r>
      <w:r w:rsidRPr="00C6724B">
        <w:rPr>
          <w:rFonts w:ascii="Times New Roman" w:hAnsi="Times New Roman" w:cs="Times New Roman"/>
        </w:rPr>
        <w:t>值划分为：（</w:t>
      </w:r>
      <w:r w:rsidRPr="00C6724B">
        <w:rPr>
          <w:rFonts w:ascii="Times New Roman" w:hAnsi="Times New Roman" w:cs="Times New Roman"/>
        </w:rPr>
        <w:t>1</w:t>
      </w:r>
      <w:r w:rsidRPr="00C6724B">
        <w:rPr>
          <w:rFonts w:ascii="Times New Roman" w:hAnsi="Times New Roman" w:cs="Times New Roman"/>
        </w:rPr>
        <w:t>）</w:t>
      </w:r>
      <w:r w:rsidRPr="00C6724B">
        <w:rPr>
          <w:rFonts w:ascii="Times New Roman" w:hAnsi="Times New Roman" w:cs="Times New Roman"/>
        </w:rPr>
        <w:t>1≤Q</w:t>
      </w:r>
      <w:r w:rsidRPr="00C6724B">
        <w:rPr>
          <w:rFonts w:ascii="Times New Roman" w:hAnsi="Times New Roman" w:cs="Times New Roman"/>
        </w:rPr>
        <w:t>＜</w:t>
      </w:r>
      <w:r w:rsidRPr="00C6724B">
        <w:rPr>
          <w:rFonts w:ascii="Times New Roman" w:hAnsi="Times New Roman" w:cs="Times New Roman"/>
        </w:rPr>
        <w:t>10</w:t>
      </w:r>
      <w:r w:rsidRPr="00C6724B">
        <w:rPr>
          <w:rFonts w:ascii="Times New Roman" w:hAnsi="Times New Roman" w:cs="Times New Roman"/>
        </w:rPr>
        <w:t>；（</w:t>
      </w:r>
      <w:r w:rsidRPr="00C6724B">
        <w:rPr>
          <w:rFonts w:ascii="Times New Roman" w:hAnsi="Times New Roman" w:cs="Times New Roman"/>
        </w:rPr>
        <w:t>2</w:t>
      </w:r>
      <w:r w:rsidRPr="00C6724B">
        <w:rPr>
          <w:rFonts w:ascii="Times New Roman" w:hAnsi="Times New Roman" w:cs="Times New Roman"/>
        </w:rPr>
        <w:t>）</w:t>
      </w:r>
      <w:r w:rsidRPr="00C6724B">
        <w:rPr>
          <w:rFonts w:ascii="Times New Roman" w:hAnsi="Times New Roman" w:cs="Times New Roman"/>
        </w:rPr>
        <w:t>10≤Q</w:t>
      </w:r>
      <w:r w:rsidRPr="00C6724B">
        <w:rPr>
          <w:rFonts w:ascii="Times New Roman" w:hAnsi="Times New Roman" w:cs="Times New Roman"/>
        </w:rPr>
        <w:t>＜</w:t>
      </w:r>
      <w:r w:rsidRPr="00C6724B">
        <w:rPr>
          <w:rFonts w:ascii="Times New Roman" w:hAnsi="Times New Roman" w:cs="Times New Roman"/>
        </w:rPr>
        <w:t>100</w:t>
      </w:r>
      <w:r w:rsidRPr="00C6724B">
        <w:rPr>
          <w:rFonts w:ascii="Times New Roman" w:hAnsi="Times New Roman" w:cs="Times New Roman"/>
        </w:rPr>
        <w:t>；（</w:t>
      </w:r>
      <w:r w:rsidRPr="00C6724B">
        <w:rPr>
          <w:rFonts w:ascii="Times New Roman" w:hAnsi="Times New Roman" w:cs="Times New Roman"/>
        </w:rPr>
        <w:t>3</w:t>
      </w:r>
      <w:r w:rsidRPr="00C6724B">
        <w:rPr>
          <w:rFonts w:ascii="Times New Roman" w:hAnsi="Times New Roman" w:cs="Times New Roman"/>
        </w:rPr>
        <w:t>）</w:t>
      </w:r>
      <w:r w:rsidRPr="00C6724B">
        <w:rPr>
          <w:rFonts w:ascii="Times New Roman" w:hAnsi="Times New Roman" w:cs="Times New Roman"/>
        </w:rPr>
        <w:t>Q≥100</w:t>
      </w:r>
      <w:r w:rsidRPr="00C6724B">
        <w:rPr>
          <w:rFonts w:ascii="Times New Roman" w:hAnsi="Times New Roman" w:cs="Times New Roman"/>
        </w:rPr>
        <w:t>。</w:t>
      </w:r>
    </w:p>
    <w:p w:rsidR="00C6724B" w:rsidRPr="00C6724B" w:rsidRDefault="00C6724B" w:rsidP="00C6724B">
      <w:pPr>
        <w:pStyle w:val="ab"/>
        <w:spacing w:before="0" w:beforeAutospacing="0" w:after="0" w:afterAutospacing="0" w:line="360" w:lineRule="auto"/>
        <w:ind w:firstLineChars="200" w:firstLine="480"/>
        <w:rPr>
          <w:rFonts w:ascii="Times New Roman" w:hAnsi="Times New Roman" w:cs="Times New Roman"/>
        </w:rPr>
      </w:pPr>
      <w:r w:rsidRPr="00C6724B">
        <w:rPr>
          <w:rFonts w:ascii="Times New Roman" w:hAnsi="Times New Roman" w:cs="Times New Roman"/>
        </w:rPr>
        <w:t>故可判定该项目环境风险潜势为</w:t>
      </w:r>
      <w:r w:rsidRPr="00C6724B">
        <w:rPr>
          <w:rFonts w:hint="eastAsia"/>
        </w:rPr>
        <w:t>Ⅰ</w:t>
      </w:r>
      <w:r w:rsidRPr="00C6724B">
        <w:rPr>
          <w:rFonts w:ascii="Times New Roman" w:hAnsi="Times New Roman" w:cs="Times New Roman"/>
        </w:rPr>
        <w:t>级。</w:t>
      </w:r>
    </w:p>
    <w:p w:rsidR="00C6724B" w:rsidRPr="00C6724B" w:rsidRDefault="00C6724B" w:rsidP="00C6724B">
      <w:pPr>
        <w:spacing w:line="360" w:lineRule="auto"/>
        <w:ind w:firstLineChars="200" w:firstLine="480"/>
        <w:rPr>
          <w:rFonts w:ascii="Times New Roman" w:hAnsi="Times New Roman" w:cs="Times New Roman"/>
        </w:rPr>
      </w:pPr>
      <w:r w:rsidRPr="00C6724B">
        <w:rPr>
          <w:rFonts w:hint="eastAsia"/>
        </w:rPr>
        <w:t>②</w:t>
      </w:r>
      <w:r w:rsidRPr="00C6724B">
        <w:rPr>
          <w:rFonts w:ascii="Times New Roman" w:hAnsi="Times New Roman" w:cs="Times New Roman"/>
        </w:rPr>
        <w:t>风险评价等级</w:t>
      </w:r>
    </w:p>
    <w:p w:rsidR="00C6724B" w:rsidRPr="00C6724B" w:rsidRDefault="00C6724B" w:rsidP="00C6724B">
      <w:pPr>
        <w:pStyle w:val="ab"/>
        <w:spacing w:before="0" w:beforeAutospacing="0" w:after="0" w:afterAutospacing="0" w:line="360" w:lineRule="auto"/>
        <w:ind w:firstLineChars="200" w:firstLine="480"/>
        <w:rPr>
          <w:rFonts w:ascii="Times New Roman" w:hAnsi="Times New Roman" w:cs="Times New Roman"/>
        </w:rPr>
      </w:pPr>
      <w:r w:rsidRPr="00C6724B">
        <w:rPr>
          <w:rFonts w:ascii="Times New Roman" w:hAnsi="Times New Roman" w:cs="Times New Roman"/>
        </w:rPr>
        <w:t>根据《建设项目环境风险评价技术导则》（</w:t>
      </w:r>
      <w:r w:rsidRPr="00C6724B">
        <w:rPr>
          <w:rFonts w:ascii="Times New Roman" w:hAnsi="Times New Roman" w:cs="Times New Roman"/>
        </w:rPr>
        <w:t>HJ169-2018</w:t>
      </w:r>
      <w:r w:rsidRPr="00C6724B">
        <w:rPr>
          <w:rFonts w:ascii="Times New Roman" w:hAnsi="Times New Roman" w:cs="Times New Roman"/>
        </w:rPr>
        <w:t>），环境风险评价工作等级划分为一级、二级、三级。划分依据如下表所示：</w:t>
      </w:r>
    </w:p>
    <w:p w:rsidR="00C6724B" w:rsidRPr="00C6724B" w:rsidRDefault="00C6724B" w:rsidP="00C6724B">
      <w:pPr>
        <w:spacing w:line="360" w:lineRule="auto"/>
        <w:jc w:val="center"/>
        <w:rPr>
          <w:rFonts w:ascii="Times New Roman" w:hAnsi="Times New Roman" w:cs="Times New Roman"/>
          <w:b/>
        </w:rPr>
      </w:pPr>
      <w:r w:rsidRPr="00C6724B">
        <w:rPr>
          <w:rFonts w:ascii="Times New Roman" w:hAnsi="Times New Roman" w:cs="Times New Roman"/>
          <w:b/>
        </w:rPr>
        <w:t>表</w:t>
      </w:r>
      <w:r w:rsidRPr="00C6724B">
        <w:rPr>
          <w:rFonts w:ascii="Times New Roman" w:hAnsi="Times New Roman" w:cs="Times New Roman"/>
          <w:b/>
        </w:rPr>
        <w:t>7-</w:t>
      </w:r>
      <w:r w:rsidR="00971557">
        <w:rPr>
          <w:rFonts w:ascii="Times New Roman" w:hAnsi="Times New Roman" w:cs="Times New Roman" w:hint="eastAsia"/>
          <w:b/>
        </w:rPr>
        <w:t>20</w:t>
      </w:r>
      <w:r w:rsidRPr="00C6724B">
        <w:rPr>
          <w:rFonts w:ascii="Times New Roman" w:hAnsi="Times New Roman" w:cs="Times New Roman"/>
          <w:b/>
        </w:rPr>
        <w:t xml:space="preserve">  </w:t>
      </w:r>
      <w:r w:rsidRPr="00C6724B">
        <w:rPr>
          <w:rFonts w:ascii="Times New Roman" w:hAnsi="Times New Roman" w:cs="Times New Roman"/>
          <w:b/>
        </w:rPr>
        <w:t>风险评价工作等级划分</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1704"/>
        <w:gridCol w:w="1704"/>
        <w:gridCol w:w="1705"/>
        <w:gridCol w:w="1705"/>
      </w:tblGrid>
      <w:tr w:rsidR="00C6724B" w:rsidRPr="00C6724B" w:rsidTr="00D56D62">
        <w:tc>
          <w:tcPr>
            <w:tcW w:w="1704" w:type="dxa"/>
            <w:vAlign w:val="center"/>
          </w:tcPr>
          <w:p w:rsidR="00C6724B" w:rsidRPr="00C6724B" w:rsidRDefault="00C6724B" w:rsidP="00D56D62">
            <w:pPr>
              <w:pStyle w:val="ab"/>
              <w:spacing w:before="0" w:beforeAutospacing="0" w:after="0" w:afterAutospacing="0"/>
              <w:jc w:val="center"/>
              <w:rPr>
                <w:rFonts w:ascii="Times New Roman" w:hAnsi="Times New Roman" w:cs="Times New Roman"/>
                <w:sz w:val="21"/>
                <w:szCs w:val="21"/>
              </w:rPr>
            </w:pPr>
            <w:r w:rsidRPr="00C6724B">
              <w:rPr>
                <w:rFonts w:ascii="Times New Roman" w:hAnsi="Times New Roman" w:cs="Times New Roman"/>
                <w:sz w:val="21"/>
                <w:szCs w:val="21"/>
              </w:rPr>
              <w:t>环境风险潜势</w:t>
            </w:r>
          </w:p>
        </w:tc>
        <w:tc>
          <w:tcPr>
            <w:tcW w:w="1704" w:type="dxa"/>
            <w:vAlign w:val="center"/>
          </w:tcPr>
          <w:p w:rsidR="00C6724B" w:rsidRPr="00C6724B" w:rsidRDefault="00C6724B" w:rsidP="00D56D62">
            <w:pPr>
              <w:pStyle w:val="ab"/>
              <w:spacing w:before="0" w:beforeAutospacing="0" w:after="0" w:afterAutospacing="0"/>
              <w:jc w:val="center"/>
              <w:rPr>
                <w:rFonts w:ascii="Times New Roman" w:hAnsi="Times New Roman" w:cs="Times New Roman"/>
                <w:sz w:val="21"/>
                <w:szCs w:val="21"/>
              </w:rPr>
            </w:pPr>
            <w:r w:rsidRPr="00C6724B">
              <w:rPr>
                <w:rFonts w:hint="eastAsia"/>
                <w:sz w:val="21"/>
                <w:szCs w:val="21"/>
              </w:rPr>
              <w:t>Ⅳ</w:t>
            </w:r>
            <w:r w:rsidRPr="00C6724B">
              <w:rPr>
                <w:rFonts w:ascii="Times New Roman" w:hAnsi="Times New Roman" w:cs="Times New Roman"/>
                <w:sz w:val="21"/>
                <w:szCs w:val="21"/>
                <w:vertAlign w:val="superscript"/>
              </w:rPr>
              <w:t>+</w:t>
            </w:r>
            <w:r w:rsidRPr="00C6724B">
              <w:rPr>
                <w:rFonts w:ascii="Times New Roman" w:hAnsi="Times New Roman" w:cs="Times New Roman"/>
                <w:sz w:val="21"/>
                <w:szCs w:val="21"/>
              </w:rPr>
              <w:t>、</w:t>
            </w:r>
            <w:r w:rsidRPr="00C6724B">
              <w:rPr>
                <w:rFonts w:hint="eastAsia"/>
                <w:sz w:val="21"/>
                <w:szCs w:val="21"/>
              </w:rPr>
              <w:t>Ⅳ</w:t>
            </w:r>
          </w:p>
        </w:tc>
        <w:tc>
          <w:tcPr>
            <w:tcW w:w="1704" w:type="dxa"/>
            <w:vAlign w:val="center"/>
          </w:tcPr>
          <w:p w:rsidR="00C6724B" w:rsidRPr="00C6724B" w:rsidRDefault="00C6724B" w:rsidP="00D56D62">
            <w:pPr>
              <w:pStyle w:val="ab"/>
              <w:spacing w:before="0" w:beforeAutospacing="0" w:after="0" w:afterAutospacing="0"/>
              <w:jc w:val="center"/>
              <w:rPr>
                <w:rFonts w:ascii="Times New Roman" w:hAnsi="Times New Roman" w:cs="Times New Roman"/>
                <w:sz w:val="21"/>
                <w:szCs w:val="21"/>
              </w:rPr>
            </w:pPr>
            <w:r w:rsidRPr="00C6724B">
              <w:rPr>
                <w:rFonts w:hint="eastAsia"/>
                <w:sz w:val="21"/>
                <w:szCs w:val="21"/>
              </w:rPr>
              <w:t>Ⅲ</w:t>
            </w:r>
          </w:p>
        </w:tc>
        <w:tc>
          <w:tcPr>
            <w:tcW w:w="1705" w:type="dxa"/>
            <w:vAlign w:val="center"/>
          </w:tcPr>
          <w:p w:rsidR="00C6724B" w:rsidRPr="00C6724B" w:rsidRDefault="00C6724B" w:rsidP="00D56D62">
            <w:pPr>
              <w:pStyle w:val="ab"/>
              <w:spacing w:before="0" w:beforeAutospacing="0" w:after="0" w:afterAutospacing="0"/>
              <w:jc w:val="center"/>
              <w:rPr>
                <w:rFonts w:ascii="Times New Roman" w:hAnsi="Times New Roman" w:cs="Times New Roman"/>
                <w:sz w:val="21"/>
                <w:szCs w:val="21"/>
              </w:rPr>
            </w:pPr>
            <w:r w:rsidRPr="00C6724B">
              <w:rPr>
                <w:rFonts w:hint="eastAsia"/>
                <w:sz w:val="21"/>
                <w:szCs w:val="21"/>
              </w:rPr>
              <w:t>Ⅱ</w:t>
            </w:r>
          </w:p>
        </w:tc>
        <w:tc>
          <w:tcPr>
            <w:tcW w:w="1705" w:type="dxa"/>
            <w:vAlign w:val="center"/>
          </w:tcPr>
          <w:p w:rsidR="00C6724B" w:rsidRPr="00C6724B" w:rsidRDefault="00C6724B" w:rsidP="00D56D62">
            <w:pPr>
              <w:pStyle w:val="ab"/>
              <w:spacing w:before="0" w:beforeAutospacing="0" w:after="0" w:afterAutospacing="0"/>
              <w:jc w:val="center"/>
              <w:rPr>
                <w:rFonts w:ascii="Times New Roman" w:hAnsi="Times New Roman" w:cs="Times New Roman"/>
                <w:sz w:val="21"/>
                <w:szCs w:val="21"/>
              </w:rPr>
            </w:pPr>
            <w:r w:rsidRPr="00C6724B">
              <w:rPr>
                <w:rFonts w:hint="eastAsia"/>
                <w:sz w:val="21"/>
                <w:szCs w:val="21"/>
              </w:rPr>
              <w:t>Ⅰ</w:t>
            </w:r>
          </w:p>
        </w:tc>
      </w:tr>
      <w:tr w:rsidR="00C6724B" w:rsidRPr="00C6724B" w:rsidTr="00D56D62">
        <w:tc>
          <w:tcPr>
            <w:tcW w:w="1704" w:type="dxa"/>
            <w:vAlign w:val="center"/>
          </w:tcPr>
          <w:p w:rsidR="00C6724B" w:rsidRPr="00C6724B" w:rsidRDefault="00C6724B" w:rsidP="00D56D62">
            <w:pPr>
              <w:pStyle w:val="ab"/>
              <w:spacing w:before="0" w:beforeAutospacing="0" w:after="0" w:afterAutospacing="0"/>
              <w:jc w:val="center"/>
              <w:rPr>
                <w:rFonts w:ascii="Times New Roman" w:hAnsi="Times New Roman" w:cs="Times New Roman"/>
                <w:sz w:val="21"/>
                <w:szCs w:val="21"/>
              </w:rPr>
            </w:pPr>
            <w:r w:rsidRPr="00C6724B">
              <w:rPr>
                <w:rFonts w:ascii="Times New Roman" w:hAnsi="Times New Roman" w:cs="Times New Roman"/>
                <w:sz w:val="21"/>
                <w:szCs w:val="21"/>
              </w:rPr>
              <w:t>评价工作等级</w:t>
            </w:r>
          </w:p>
        </w:tc>
        <w:tc>
          <w:tcPr>
            <w:tcW w:w="1704" w:type="dxa"/>
            <w:vAlign w:val="center"/>
          </w:tcPr>
          <w:p w:rsidR="00C6724B" w:rsidRPr="00C6724B" w:rsidRDefault="00C6724B" w:rsidP="00D56D62">
            <w:pPr>
              <w:pStyle w:val="ab"/>
              <w:spacing w:before="0" w:beforeAutospacing="0" w:after="0" w:afterAutospacing="0"/>
              <w:jc w:val="center"/>
              <w:rPr>
                <w:rFonts w:ascii="Times New Roman" w:hAnsi="Times New Roman" w:cs="Times New Roman"/>
                <w:sz w:val="21"/>
                <w:szCs w:val="21"/>
              </w:rPr>
            </w:pPr>
            <w:proofErr w:type="gramStart"/>
            <w:r w:rsidRPr="00C6724B">
              <w:rPr>
                <w:rFonts w:ascii="Times New Roman" w:hAnsi="Times New Roman" w:cs="Times New Roman"/>
                <w:sz w:val="21"/>
                <w:szCs w:val="21"/>
              </w:rPr>
              <w:t>一</w:t>
            </w:r>
            <w:proofErr w:type="gramEnd"/>
          </w:p>
        </w:tc>
        <w:tc>
          <w:tcPr>
            <w:tcW w:w="1704" w:type="dxa"/>
            <w:vAlign w:val="center"/>
          </w:tcPr>
          <w:p w:rsidR="00C6724B" w:rsidRPr="00C6724B" w:rsidRDefault="00C6724B" w:rsidP="00D56D62">
            <w:pPr>
              <w:pStyle w:val="ab"/>
              <w:spacing w:before="0" w:beforeAutospacing="0" w:after="0" w:afterAutospacing="0"/>
              <w:jc w:val="center"/>
              <w:rPr>
                <w:rFonts w:ascii="Times New Roman" w:hAnsi="Times New Roman" w:cs="Times New Roman"/>
                <w:sz w:val="21"/>
                <w:szCs w:val="21"/>
              </w:rPr>
            </w:pPr>
            <w:r w:rsidRPr="00C6724B">
              <w:rPr>
                <w:rFonts w:ascii="Times New Roman" w:hAnsi="Times New Roman" w:cs="Times New Roman"/>
                <w:sz w:val="21"/>
                <w:szCs w:val="21"/>
              </w:rPr>
              <w:t>二</w:t>
            </w:r>
          </w:p>
        </w:tc>
        <w:tc>
          <w:tcPr>
            <w:tcW w:w="1705" w:type="dxa"/>
            <w:vAlign w:val="center"/>
          </w:tcPr>
          <w:p w:rsidR="00C6724B" w:rsidRPr="00C6724B" w:rsidRDefault="00C6724B" w:rsidP="00D56D62">
            <w:pPr>
              <w:pStyle w:val="ab"/>
              <w:spacing w:before="0" w:beforeAutospacing="0" w:after="0" w:afterAutospacing="0"/>
              <w:jc w:val="center"/>
              <w:rPr>
                <w:rFonts w:ascii="Times New Roman" w:hAnsi="Times New Roman" w:cs="Times New Roman"/>
                <w:sz w:val="21"/>
                <w:szCs w:val="21"/>
              </w:rPr>
            </w:pPr>
            <w:r w:rsidRPr="00C6724B">
              <w:rPr>
                <w:rFonts w:ascii="Times New Roman" w:hAnsi="Times New Roman" w:cs="Times New Roman"/>
                <w:sz w:val="21"/>
                <w:szCs w:val="21"/>
              </w:rPr>
              <w:t>三</w:t>
            </w:r>
          </w:p>
        </w:tc>
        <w:tc>
          <w:tcPr>
            <w:tcW w:w="1705" w:type="dxa"/>
            <w:vAlign w:val="center"/>
          </w:tcPr>
          <w:p w:rsidR="00C6724B" w:rsidRPr="00C6724B" w:rsidRDefault="00C6724B" w:rsidP="00D56D62">
            <w:pPr>
              <w:pStyle w:val="ab"/>
              <w:spacing w:before="0" w:beforeAutospacing="0" w:after="0" w:afterAutospacing="0"/>
              <w:jc w:val="center"/>
              <w:rPr>
                <w:rFonts w:ascii="Times New Roman" w:hAnsi="Times New Roman" w:cs="Times New Roman"/>
                <w:sz w:val="21"/>
                <w:szCs w:val="21"/>
              </w:rPr>
            </w:pPr>
            <w:r w:rsidRPr="00C6724B">
              <w:rPr>
                <w:rFonts w:ascii="Times New Roman" w:hAnsi="Times New Roman" w:cs="Times New Roman"/>
                <w:sz w:val="21"/>
                <w:szCs w:val="21"/>
              </w:rPr>
              <w:t>简单分析</w:t>
            </w:r>
            <w:r w:rsidRPr="00C6724B">
              <w:rPr>
                <w:rFonts w:ascii="Times New Roman" w:hAnsi="Times New Roman" w:cs="Times New Roman"/>
                <w:sz w:val="21"/>
                <w:szCs w:val="21"/>
              </w:rPr>
              <w:t>a</w:t>
            </w:r>
          </w:p>
        </w:tc>
      </w:tr>
      <w:tr w:rsidR="00C6724B" w:rsidRPr="00C6724B" w:rsidTr="00D56D62">
        <w:tc>
          <w:tcPr>
            <w:tcW w:w="8522" w:type="dxa"/>
            <w:gridSpan w:val="5"/>
            <w:vAlign w:val="center"/>
          </w:tcPr>
          <w:p w:rsidR="00C6724B" w:rsidRPr="00C6724B" w:rsidRDefault="00C6724B" w:rsidP="00D56D62">
            <w:pPr>
              <w:pStyle w:val="ab"/>
              <w:spacing w:before="0" w:beforeAutospacing="0" w:after="0" w:afterAutospacing="0"/>
              <w:rPr>
                <w:rFonts w:ascii="Times New Roman" w:hAnsi="Times New Roman" w:cs="Times New Roman"/>
                <w:sz w:val="21"/>
                <w:szCs w:val="21"/>
              </w:rPr>
            </w:pPr>
            <w:r w:rsidRPr="00C6724B">
              <w:rPr>
                <w:rFonts w:ascii="Times New Roman" w:hAnsi="Times New Roman" w:cs="Times New Roman"/>
                <w:sz w:val="21"/>
                <w:szCs w:val="21"/>
              </w:rPr>
              <w:t>a</w:t>
            </w:r>
            <w:r w:rsidRPr="00C6724B">
              <w:rPr>
                <w:rFonts w:ascii="Times New Roman" w:hAnsi="Times New Roman" w:cs="Times New Roman"/>
                <w:sz w:val="21"/>
                <w:szCs w:val="21"/>
              </w:rPr>
              <w:t>是相对于详细评价工作内容而言，在描述危险物质、环境影响途径、环境危害后果、风险防范措施等方面给出定性的说明。</w:t>
            </w:r>
          </w:p>
        </w:tc>
      </w:tr>
    </w:tbl>
    <w:p w:rsidR="00C6724B" w:rsidRPr="00C6724B" w:rsidRDefault="00C6724B" w:rsidP="00C6724B">
      <w:pPr>
        <w:pStyle w:val="ab"/>
        <w:spacing w:before="0" w:beforeAutospacing="0" w:after="0" w:afterAutospacing="0" w:line="360" w:lineRule="auto"/>
        <w:ind w:firstLineChars="200" w:firstLine="480"/>
        <w:rPr>
          <w:rFonts w:ascii="Times New Roman" w:hAnsi="Times New Roman" w:cs="Times New Roman"/>
        </w:rPr>
      </w:pPr>
      <w:r w:rsidRPr="00C6724B">
        <w:rPr>
          <w:rFonts w:ascii="Times New Roman" w:hAnsi="Times New Roman" w:cs="Times New Roman"/>
        </w:rPr>
        <w:t>根据上表可知，本项目环境风险评价等级为简单分级。</w:t>
      </w:r>
    </w:p>
    <w:p w:rsidR="00C6724B" w:rsidRPr="00C6724B" w:rsidRDefault="00C6724B" w:rsidP="00C6724B">
      <w:pPr>
        <w:spacing w:line="360" w:lineRule="auto"/>
        <w:ind w:firstLineChars="200" w:firstLine="482"/>
        <w:rPr>
          <w:rFonts w:ascii="Times New Roman" w:hAnsi="Times New Roman" w:cs="Times New Roman"/>
          <w:b/>
          <w:bCs/>
        </w:rPr>
      </w:pPr>
      <w:r w:rsidRPr="00C6724B">
        <w:rPr>
          <w:rFonts w:ascii="Times New Roman" w:hAnsi="Times New Roman" w:cs="Times New Roman" w:hint="eastAsia"/>
          <w:b/>
          <w:bCs/>
        </w:rPr>
        <w:t>7.3.2</w:t>
      </w:r>
      <w:r w:rsidRPr="00C6724B">
        <w:rPr>
          <w:rFonts w:ascii="Times New Roman" w:hAnsi="Times New Roman" w:cs="Times New Roman"/>
          <w:b/>
          <w:bCs/>
        </w:rPr>
        <w:t>环境风险识别</w:t>
      </w:r>
    </w:p>
    <w:p w:rsidR="00C6724B" w:rsidRPr="00C6724B" w:rsidRDefault="00C6724B" w:rsidP="00C6724B">
      <w:pPr>
        <w:spacing w:line="360" w:lineRule="auto"/>
        <w:ind w:firstLineChars="200" w:firstLine="480"/>
        <w:rPr>
          <w:rFonts w:ascii="Times New Roman" w:hAnsi="Times New Roman" w:cs="Times New Roman"/>
        </w:rPr>
      </w:pPr>
      <w:r w:rsidRPr="00C6724B">
        <w:rPr>
          <w:rFonts w:hint="eastAsia"/>
        </w:rPr>
        <w:t>①</w:t>
      </w:r>
      <w:r w:rsidRPr="00C6724B">
        <w:rPr>
          <w:rFonts w:ascii="Times New Roman" w:hAnsi="Times New Roman" w:cs="Times New Roman"/>
        </w:rPr>
        <w:t>储存过程潜在危险性识别</w:t>
      </w:r>
      <w:r w:rsidRPr="00C6724B">
        <w:rPr>
          <w:rFonts w:ascii="Times New Roman" w:hAnsi="Times New Roman" w:cs="Times New Roman"/>
        </w:rPr>
        <w:t xml:space="preserve"> </w:t>
      </w:r>
    </w:p>
    <w:p w:rsidR="00C6724B" w:rsidRPr="00C6724B" w:rsidRDefault="00C6724B" w:rsidP="00C6724B">
      <w:pPr>
        <w:spacing w:line="360" w:lineRule="auto"/>
        <w:ind w:firstLineChars="200" w:firstLine="480"/>
        <w:rPr>
          <w:rFonts w:ascii="Times New Roman" w:hAnsi="Times New Roman" w:cs="Times New Roman"/>
        </w:rPr>
      </w:pPr>
      <w:r w:rsidRPr="00C6724B">
        <w:rPr>
          <w:rFonts w:ascii="Times New Roman" w:hAnsi="Times New Roman" w:cs="Times New Roman"/>
        </w:rPr>
        <w:t>本项目机油、稀释剂等在使用过程中按实际所需量进行储存，若发生突发燃烧或者泄漏事故，危害极大，其中主要风险类型为泄露导致风险事故。</w:t>
      </w:r>
    </w:p>
    <w:p w:rsidR="00C6724B" w:rsidRPr="00C6724B" w:rsidRDefault="00C6724B" w:rsidP="00C6724B">
      <w:pPr>
        <w:spacing w:line="360" w:lineRule="auto"/>
        <w:ind w:firstLineChars="200" w:firstLine="480"/>
        <w:rPr>
          <w:rFonts w:ascii="Times New Roman" w:hAnsi="Times New Roman" w:cs="Times New Roman"/>
        </w:rPr>
      </w:pPr>
      <w:r w:rsidRPr="00C6724B">
        <w:rPr>
          <w:rFonts w:hint="eastAsia"/>
        </w:rPr>
        <w:t>②</w:t>
      </w:r>
      <w:r w:rsidRPr="00C6724B">
        <w:rPr>
          <w:rFonts w:ascii="Times New Roman" w:hAnsi="Times New Roman" w:cs="Times New Roman"/>
        </w:rPr>
        <w:t>烤漆房作业潜在危险性识别</w:t>
      </w:r>
    </w:p>
    <w:p w:rsidR="00C6724B" w:rsidRDefault="00C6724B" w:rsidP="00C6724B">
      <w:pPr>
        <w:spacing w:line="360" w:lineRule="auto"/>
        <w:ind w:firstLineChars="200" w:firstLine="480"/>
        <w:rPr>
          <w:rFonts w:ascii="Times New Roman" w:hAnsi="Times New Roman" w:cs="Times New Roman"/>
        </w:rPr>
      </w:pPr>
      <w:r w:rsidRPr="00C6724B">
        <w:rPr>
          <w:rFonts w:ascii="Times New Roman" w:hAnsi="Times New Roman" w:cs="Times New Roman"/>
        </w:rPr>
        <w:t>因操作不当、或设备故障等，导致烤漆房废气处理系统无法正常运行，导致有机废气非正常超标排放。</w:t>
      </w:r>
    </w:p>
    <w:p w:rsidR="00C6724B" w:rsidRPr="00843DC4" w:rsidRDefault="00C6724B" w:rsidP="00C6724B">
      <w:pPr>
        <w:spacing w:line="360" w:lineRule="auto"/>
        <w:ind w:firstLine="480"/>
        <w:rPr>
          <w:rFonts w:ascii="Times New Roman" w:hAnsi="Times New Roman" w:cs="Times New Roman"/>
        </w:rPr>
      </w:pPr>
      <w:r w:rsidRPr="00843DC4">
        <w:rPr>
          <w:rFonts w:ascii="Times New Roman" w:hAnsi="Times New Roman" w:cs="Times New Roman"/>
        </w:rPr>
        <w:t>项目生产设施风险识别见表</w:t>
      </w:r>
      <w:r w:rsidRPr="00843DC4">
        <w:rPr>
          <w:rFonts w:ascii="Times New Roman" w:hAnsi="Times New Roman" w:cs="Times New Roman"/>
        </w:rPr>
        <w:t>7-</w:t>
      </w:r>
      <w:r w:rsidR="00971557">
        <w:rPr>
          <w:rFonts w:ascii="Times New Roman" w:hAnsi="Times New Roman" w:cs="Times New Roman" w:hint="eastAsia"/>
        </w:rPr>
        <w:t>21</w:t>
      </w:r>
      <w:r w:rsidRPr="00843DC4">
        <w:rPr>
          <w:rFonts w:ascii="Times New Roman" w:hAnsi="Times New Roman" w:cs="Times New Roman"/>
        </w:rPr>
        <w:t>。</w:t>
      </w:r>
    </w:p>
    <w:p w:rsidR="00C6724B" w:rsidRPr="00C6724B" w:rsidRDefault="00C6724B" w:rsidP="00C6724B">
      <w:pPr>
        <w:spacing w:line="360" w:lineRule="auto"/>
        <w:jc w:val="center"/>
        <w:rPr>
          <w:rFonts w:ascii="Times New Roman" w:hAnsi="Times New Roman" w:cs="Times New Roman"/>
          <w:b/>
        </w:rPr>
      </w:pPr>
      <w:r w:rsidRPr="00C6724B">
        <w:rPr>
          <w:rFonts w:ascii="Times New Roman" w:hAnsi="Times New Roman" w:cs="Times New Roman"/>
          <w:b/>
        </w:rPr>
        <w:t>表</w:t>
      </w:r>
      <w:r w:rsidRPr="00C6724B">
        <w:rPr>
          <w:rFonts w:ascii="Times New Roman" w:hAnsi="Times New Roman" w:cs="Times New Roman"/>
          <w:b/>
        </w:rPr>
        <w:t>7-</w:t>
      </w:r>
      <w:r w:rsidR="00971557">
        <w:rPr>
          <w:rFonts w:ascii="Times New Roman" w:hAnsi="Times New Roman" w:cs="Times New Roman" w:hint="eastAsia"/>
          <w:b/>
        </w:rPr>
        <w:t>21</w:t>
      </w:r>
      <w:r w:rsidRPr="00C6724B">
        <w:rPr>
          <w:rFonts w:ascii="Times New Roman" w:hAnsi="Times New Roman" w:cs="Times New Roman"/>
          <w:b/>
        </w:rPr>
        <w:t xml:space="preserve">  </w:t>
      </w:r>
      <w:r w:rsidRPr="00C6724B">
        <w:rPr>
          <w:rFonts w:ascii="Times New Roman" w:hAnsi="Times New Roman" w:cs="Times New Roman"/>
          <w:b/>
        </w:rPr>
        <w:t>项目生产设施环境风险因素识别</w:t>
      </w:r>
    </w:p>
    <w:tbl>
      <w:tblPr>
        <w:tblW w:w="8798"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745"/>
        <w:gridCol w:w="1598"/>
        <w:gridCol w:w="1896"/>
        <w:gridCol w:w="2583"/>
        <w:gridCol w:w="1976"/>
      </w:tblGrid>
      <w:tr w:rsidR="00C6724B" w:rsidRPr="00C6724B" w:rsidTr="00C6724B">
        <w:trPr>
          <w:trHeight w:val="23"/>
          <w:jc w:val="center"/>
        </w:trPr>
        <w:tc>
          <w:tcPr>
            <w:tcW w:w="745" w:type="dxa"/>
            <w:tcBorders>
              <w:tl2br w:val="nil"/>
              <w:tr2bl w:val="nil"/>
            </w:tcBorders>
            <w:vAlign w:val="center"/>
          </w:tcPr>
          <w:p w:rsidR="00C6724B" w:rsidRPr="00C6724B" w:rsidRDefault="00C6724B" w:rsidP="00D56D62">
            <w:pPr>
              <w:jc w:val="center"/>
              <w:rPr>
                <w:rFonts w:ascii="Times New Roman" w:hAnsi="Times New Roman" w:cs="Times New Roman"/>
                <w:b/>
                <w:bCs/>
                <w:sz w:val="21"/>
                <w:szCs w:val="21"/>
              </w:rPr>
            </w:pPr>
            <w:r w:rsidRPr="00C6724B">
              <w:rPr>
                <w:rFonts w:ascii="Times New Roman" w:hAnsi="Times New Roman" w:cs="Times New Roman"/>
                <w:b/>
                <w:bCs/>
                <w:sz w:val="21"/>
                <w:szCs w:val="21"/>
              </w:rPr>
              <w:t>序号</w:t>
            </w:r>
          </w:p>
        </w:tc>
        <w:tc>
          <w:tcPr>
            <w:tcW w:w="1598" w:type="dxa"/>
            <w:tcBorders>
              <w:tl2br w:val="nil"/>
              <w:tr2bl w:val="nil"/>
            </w:tcBorders>
            <w:vAlign w:val="center"/>
          </w:tcPr>
          <w:p w:rsidR="00C6724B" w:rsidRPr="00C6724B" w:rsidRDefault="00C6724B" w:rsidP="00D56D62">
            <w:pPr>
              <w:jc w:val="center"/>
              <w:rPr>
                <w:rFonts w:ascii="Times New Roman" w:hAnsi="Times New Roman" w:cs="Times New Roman"/>
                <w:b/>
                <w:bCs/>
                <w:sz w:val="21"/>
                <w:szCs w:val="21"/>
              </w:rPr>
            </w:pPr>
            <w:proofErr w:type="gramStart"/>
            <w:r w:rsidRPr="00C6724B">
              <w:rPr>
                <w:rFonts w:ascii="Times New Roman" w:hAnsi="Times New Roman" w:cs="Times New Roman"/>
                <w:b/>
                <w:bCs/>
                <w:sz w:val="21"/>
                <w:szCs w:val="21"/>
              </w:rPr>
              <w:t>风险源项</w:t>
            </w:r>
            <w:proofErr w:type="gramEnd"/>
          </w:p>
        </w:tc>
        <w:tc>
          <w:tcPr>
            <w:tcW w:w="1896" w:type="dxa"/>
            <w:tcBorders>
              <w:tl2br w:val="nil"/>
              <w:tr2bl w:val="nil"/>
            </w:tcBorders>
            <w:vAlign w:val="center"/>
          </w:tcPr>
          <w:p w:rsidR="00C6724B" w:rsidRPr="00C6724B" w:rsidRDefault="00C6724B" w:rsidP="00D56D62">
            <w:pPr>
              <w:jc w:val="center"/>
              <w:rPr>
                <w:rFonts w:ascii="Times New Roman" w:hAnsi="Times New Roman" w:cs="Times New Roman"/>
                <w:b/>
                <w:bCs/>
                <w:sz w:val="21"/>
                <w:szCs w:val="21"/>
              </w:rPr>
            </w:pPr>
            <w:r w:rsidRPr="00C6724B">
              <w:rPr>
                <w:rFonts w:ascii="Times New Roman" w:hAnsi="Times New Roman" w:cs="Times New Roman"/>
                <w:b/>
                <w:bCs/>
                <w:sz w:val="21"/>
                <w:szCs w:val="21"/>
              </w:rPr>
              <w:t>风险内容</w:t>
            </w:r>
          </w:p>
        </w:tc>
        <w:tc>
          <w:tcPr>
            <w:tcW w:w="2583" w:type="dxa"/>
            <w:tcBorders>
              <w:tl2br w:val="nil"/>
              <w:tr2bl w:val="nil"/>
            </w:tcBorders>
            <w:vAlign w:val="center"/>
          </w:tcPr>
          <w:p w:rsidR="00C6724B" w:rsidRPr="00C6724B" w:rsidRDefault="00C6724B" w:rsidP="00D56D62">
            <w:pPr>
              <w:jc w:val="center"/>
              <w:rPr>
                <w:rFonts w:ascii="Times New Roman" w:hAnsi="Times New Roman" w:cs="Times New Roman"/>
                <w:b/>
                <w:bCs/>
                <w:sz w:val="21"/>
                <w:szCs w:val="21"/>
              </w:rPr>
            </w:pPr>
            <w:r w:rsidRPr="00C6724B">
              <w:rPr>
                <w:rFonts w:ascii="Times New Roman" w:hAnsi="Times New Roman" w:cs="Times New Roman"/>
                <w:b/>
                <w:bCs/>
                <w:sz w:val="21"/>
                <w:szCs w:val="21"/>
              </w:rPr>
              <w:t>发生风险的原因</w:t>
            </w:r>
          </w:p>
        </w:tc>
        <w:tc>
          <w:tcPr>
            <w:tcW w:w="1976" w:type="dxa"/>
            <w:tcBorders>
              <w:tl2br w:val="nil"/>
              <w:tr2bl w:val="nil"/>
            </w:tcBorders>
            <w:vAlign w:val="center"/>
          </w:tcPr>
          <w:p w:rsidR="00C6724B" w:rsidRPr="00C6724B" w:rsidRDefault="00C6724B" w:rsidP="00D56D62">
            <w:pPr>
              <w:jc w:val="center"/>
              <w:rPr>
                <w:rFonts w:ascii="Times New Roman" w:hAnsi="Times New Roman" w:cs="Times New Roman"/>
                <w:b/>
                <w:bCs/>
                <w:sz w:val="21"/>
                <w:szCs w:val="21"/>
              </w:rPr>
            </w:pPr>
            <w:r w:rsidRPr="00C6724B">
              <w:rPr>
                <w:rFonts w:ascii="Times New Roman" w:hAnsi="Times New Roman" w:cs="Times New Roman"/>
                <w:b/>
                <w:bCs/>
                <w:sz w:val="21"/>
                <w:szCs w:val="21"/>
              </w:rPr>
              <w:t>危害对象</w:t>
            </w:r>
          </w:p>
        </w:tc>
      </w:tr>
      <w:tr w:rsidR="00C6724B" w:rsidRPr="00C6724B" w:rsidTr="00C6724B">
        <w:trPr>
          <w:trHeight w:val="519"/>
          <w:jc w:val="center"/>
        </w:trPr>
        <w:tc>
          <w:tcPr>
            <w:tcW w:w="745" w:type="dxa"/>
            <w:tcBorders>
              <w:tl2br w:val="nil"/>
              <w:tr2bl w:val="nil"/>
            </w:tcBorders>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1</w:t>
            </w:r>
          </w:p>
        </w:tc>
        <w:tc>
          <w:tcPr>
            <w:tcW w:w="1598" w:type="dxa"/>
            <w:tcBorders>
              <w:tl2br w:val="nil"/>
              <w:tr2bl w:val="nil"/>
            </w:tcBorders>
            <w:vAlign w:val="center"/>
          </w:tcPr>
          <w:p w:rsidR="00C6724B" w:rsidRDefault="00C6724B" w:rsidP="00C6724B">
            <w:pPr>
              <w:jc w:val="center"/>
              <w:rPr>
                <w:rFonts w:ascii="Times New Roman" w:hAnsi="Times New Roman" w:cs="Times New Roman"/>
                <w:sz w:val="21"/>
                <w:szCs w:val="21"/>
              </w:rPr>
            </w:pPr>
            <w:proofErr w:type="gramStart"/>
            <w:r w:rsidRPr="00C6724B">
              <w:rPr>
                <w:rFonts w:ascii="Times New Roman" w:hAnsi="Times New Roman" w:cs="Times New Roman"/>
                <w:sz w:val="21"/>
                <w:szCs w:val="21"/>
              </w:rPr>
              <w:t>危废暂存</w:t>
            </w:r>
            <w:proofErr w:type="gramEnd"/>
            <w:r w:rsidRPr="00C6724B">
              <w:rPr>
                <w:rFonts w:ascii="Times New Roman" w:hAnsi="Times New Roman" w:cs="Times New Roman"/>
                <w:sz w:val="21"/>
                <w:szCs w:val="21"/>
              </w:rPr>
              <w:t>间</w:t>
            </w:r>
          </w:p>
          <w:p w:rsidR="00C6724B" w:rsidRPr="00C6724B" w:rsidRDefault="0065245C" w:rsidP="00C6724B">
            <w:pPr>
              <w:jc w:val="center"/>
              <w:rPr>
                <w:rFonts w:ascii="Times New Roman" w:hAnsi="Times New Roman" w:cs="Times New Roman"/>
                <w:sz w:val="21"/>
                <w:szCs w:val="21"/>
              </w:rPr>
            </w:pPr>
            <w:r>
              <w:rPr>
                <w:rFonts w:ascii="Times New Roman" w:hAnsi="Times New Roman" w:cs="Times New Roman" w:hint="eastAsia"/>
                <w:sz w:val="21"/>
                <w:szCs w:val="21"/>
              </w:rPr>
              <w:t>机油</w:t>
            </w:r>
            <w:r w:rsidR="00C6724B" w:rsidRPr="00C6724B">
              <w:rPr>
                <w:rFonts w:ascii="Times New Roman" w:hAnsi="Times New Roman" w:cs="Times New Roman"/>
                <w:sz w:val="21"/>
                <w:szCs w:val="21"/>
              </w:rPr>
              <w:t>仓库</w:t>
            </w:r>
            <w:r>
              <w:rPr>
                <w:rFonts w:ascii="Times New Roman" w:hAnsi="Times New Roman" w:cs="Times New Roman" w:hint="eastAsia"/>
                <w:sz w:val="21"/>
                <w:szCs w:val="21"/>
              </w:rPr>
              <w:t>区</w:t>
            </w:r>
          </w:p>
        </w:tc>
        <w:tc>
          <w:tcPr>
            <w:tcW w:w="1896" w:type="dxa"/>
            <w:tcBorders>
              <w:tl2br w:val="nil"/>
              <w:tr2bl w:val="nil"/>
            </w:tcBorders>
            <w:vAlign w:val="center"/>
          </w:tcPr>
          <w:p w:rsidR="00C6724B" w:rsidRPr="00C6724B" w:rsidRDefault="00C6724B" w:rsidP="00C6724B">
            <w:pPr>
              <w:jc w:val="center"/>
              <w:rPr>
                <w:rFonts w:ascii="Times New Roman" w:hAnsi="Times New Roman" w:cs="Times New Roman"/>
                <w:sz w:val="21"/>
                <w:szCs w:val="21"/>
              </w:rPr>
            </w:pPr>
            <w:r w:rsidRPr="00C6724B">
              <w:rPr>
                <w:rFonts w:ascii="Times New Roman" w:hAnsi="Times New Roman" w:cs="Times New Roman"/>
                <w:sz w:val="21"/>
                <w:szCs w:val="21"/>
              </w:rPr>
              <w:t>泄漏、火灾</w:t>
            </w:r>
            <w:r w:rsidR="0065245C">
              <w:rPr>
                <w:rFonts w:ascii="Times New Roman" w:hAnsi="Times New Roman" w:cs="Times New Roman" w:hint="eastAsia"/>
                <w:sz w:val="21"/>
                <w:szCs w:val="21"/>
              </w:rPr>
              <w:t>引起伴生环境污染</w:t>
            </w:r>
          </w:p>
        </w:tc>
        <w:tc>
          <w:tcPr>
            <w:tcW w:w="2583" w:type="dxa"/>
            <w:tcBorders>
              <w:tl2br w:val="nil"/>
              <w:tr2bl w:val="nil"/>
            </w:tcBorders>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容器损坏泄漏、遇明火等</w:t>
            </w:r>
          </w:p>
        </w:tc>
        <w:tc>
          <w:tcPr>
            <w:tcW w:w="1976" w:type="dxa"/>
            <w:tcBorders>
              <w:tl2br w:val="nil"/>
              <w:tr2bl w:val="nil"/>
            </w:tcBorders>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大气环境、水环境、土壤环境</w:t>
            </w:r>
          </w:p>
        </w:tc>
      </w:tr>
      <w:tr w:rsidR="00C6724B" w:rsidRPr="00C6724B" w:rsidTr="00C6724B">
        <w:trPr>
          <w:trHeight w:val="23"/>
          <w:jc w:val="center"/>
        </w:trPr>
        <w:tc>
          <w:tcPr>
            <w:tcW w:w="745" w:type="dxa"/>
            <w:tcBorders>
              <w:tl2br w:val="nil"/>
              <w:tr2bl w:val="nil"/>
            </w:tcBorders>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2</w:t>
            </w:r>
          </w:p>
        </w:tc>
        <w:tc>
          <w:tcPr>
            <w:tcW w:w="1598" w:type="dxa"/>
            <w:tcBorders>
              <w:tl2br w:val="nil"/>
              <w:tr2bl w:val="nil"/>
            </w:tcBorders>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废气处理系统</w:t>
            </w:r>
          </w:p>
        </w:tc>
        <w:tc>
          <w:tcPr>
            <w:tcW w:w="1896" w:type="dxa"/>
            <w:tcBorders>
              <w:tl2br w:val="nil"/>
              <w:tr2bl w:val="nil"/>
            </w:tcBorders>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事故排放</w:t>
            </w:r>
          </w:p>
        </w:tc>
        <w:tc>
          <w:tcPr>
            <w:tcW w:w="2583" w:type="dxa"/>
            <w:tcBorders>
              <w:tl2br w:val="nil"/>
              <w:tr2bl w:val="nil"/>
            </w:tcBorders>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处理装置失效</w:t>
            </w:r>
          </w:p>
        </w:tc>
        <w:tc>
          <w:tcPr>
            <w:tcW w:w="1976" w:type="dxa"/>
            <w:tcBorders>
              <w:tl2br w:val="nil"/>
              <w:tr2bl w:val="nil"/>
            </w:tcBorders>
            <w:vAlign w:val="center"/>
          </w:tcPr>
          <w:p w:rsidR="00C6724B" w:rsidRPr="00C6724B" w:rsidRDefault="00C6724B" w:rsidP="00D56D62">
            <w:pPr>
              <w:jc w:val="center"/>
              <w:rPr>
                <w:rFonts w:ascii="Times New Roman" w:hAnsi="Times New Roman" w:cs="Times New Roman"/>
                <w:sz w:val="21"/>
                <w:szCs w:val="21"/>
              </w:rPr>
            </w:pPr>
            <w:r w:rsidRPr="00C6724B">
              <w:rPr>
                <w:rFonts w:ascii="Times New Roman" w:hAnsi="Times New Roman" w:cs="Times New Roman"/>
                <w:sz w:val="21"/>
                <w:szCs w:val="21"/>
              </w:rPr>
              <w:t>大气环境</w:t>
            </w:r>
          </w:p>
        </w:tc>
      </w:tr>
    </w:tbl>
    <w:p w:rsidR="00C6724B" w:rsidRPr="00C6724B" w:rsidRDefault="00C6724B" w:rsidP="00C6724B">
      <w:pPr>
        <w:spacing w:line="360" w:lineRule="auto"/>
        <w:ind w:firstLineChars="200" w:firstLine="482"/>
        <w:rPr>
          <w:rFonts w:ascii="Times New Roman" w:hAnsi="Times New Roman" w:cs="Times New Roman"/>
          <w:b/>
          <w:bCs/>
        </w:rPr>
      </w:pPr>
      <w:r w:rsidRPr="00C6724B">
        <w:rPr>
          <w:rFonts w:ascii="Times New Roman" w:hAnsi="Times New Roman" w:cs="Times New Roman" w:hint="eastAsia"/>
          <w:b/>
          <w:bCs/>
        </w:rPr>
        <w:t>7.3.</w:t>
      </w:r>
      <w:r>
        <w:rPr>
          <w:rFonts w:ascii="Times New Roman" w:hAnsi="Times New Roman" w:cs="Times New Roman" w:hint="eastAsia"/>
          <w:b/>
          <w:bCs/>
        </w:rPr>
        <w:t>3</w:t>
      </w:r>
      <w:r w:rsidRPr="00C6724B">
        <w:rPr>
          <w:rFonts w:ascii="Times New Roman" w:hAnsi="Times New Roman" w:cs="Times New Roman" w:hint="eastAsia"/>
          <w:b/>
          <w:bCs/>
        </w:rPr>
        <w:t>事故风险防范措施及风险管理要求</w:t>
      </w:r>
    </w:p>
    <w:p w:rsidR="00C6724B" w:rsidRPr="00C6724B" w:rsidRDefault="009D5802" w:rsidP="00C6724B">
      <w:pPr>
        <w:spacing w:line="360" w:lineRule="auto"/>
        <w:ind w:firstLineChars="200" w:firstLine="480"/>
        <w:rPr>
          <w:rFonts w:ascii="Times New Roman" w:hAnsi="Times New Roman" w:cs="Times New Roman"/>
        </w:rPr>
      </w:pPr>
      <w:r>
        <w:rPr>
          <w:rFonts w:hint="eastAsia"/>
          <w:noProof/>
        </w:rPr>
        <w:lastRenderedPageBreak/>
        <mc:AlternateContent>
          <mc:Choice Requires="wps">
            <w:drawing>
              <wp:anchor distT="0" distB="0" distL="114300" distR="114300" simplePos="0" relativeHeight="251673600" behindDoc="0" locked="0" layoutInCell="1" allowOverlap="1" wp14:anchorId="084243C4" wp14:editId="712E5A9E">
                <wp:simplePos x="0" y="0"/>
                <wp:positionH relativeFrom="column">
                  <wp:posOffset>-135255</wp:posOffset>
                </wp:positionH>
                <wp:positionV relativeFrom="paragraph">
                  <wp:posOffset>-635</wp:posOffset>
                </wp:positionV>
                <wp:extent cx="5533390" cy="8930005"/>
                <wp:effectExtent l="0" t="0" r="10160" b="23495"/>
                <wp:wrapNone/>
                <wp:docPr id="324" name="矩形 324"/>
                <wp:cNvGraphicFramePr/>
                <a:graphic xmlns:a="http://schemas.openxmlformats.org/drawingml/2006/main">
                  <a:graphicData uri="http://schemas.microsoft.com/office/word/2010/wordprocessingShape">
                    <wps:wsp>
                      <wps:cNvSpPr/>
                      <wps:spPr>
                        <a:xfrm>
                          <a:off x="0" y="0"/>
                          <a:ext cx="5533390" cy="89300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324" o:spid="_x0000_s1026" style="position:absolute;left:0;text-align:left;margin-left:-10.65pt;margin-top:-.05pt;width:435.7pt;height:703.1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" filled="f" strokecolor="black [3213]"/>
            </w:pict>
          </mc:Fallback>
        </mc:AlternateContent>
      </w:r>
      <w:r w:rsidR="00C6724B" w:rsidRPr="00C6724B">
        <w:rPr>
          <w:rFonts w:hint="eastAsia"/>
        </w:rPr>
        <w:t>①</w:t>
      </w:r>
      <w:r w:rsidR="00C6724B" w:rsidRPr="00C6724B">
        <w:rPr>
          <w:rFonts w:ascii="Times New Roman" w:hAnsi="Times New Roman" w:cs="Times New Roman"/>
        </w:rPr>
        <w:t>严格执行相关法律、法规</w:t>
      </w:r>
    </w:p>
    <w:p w:rsidR="00C6724B" w:rsidRPr="00C6724B" w:rsidRDefault="00C6724B" w:rsidP="00C6724B">
      <w:pPr>
        <w:spacing w:line="360" w:lineRule="auto"/>
        <w:ind w:firstLineChars="200" w:firstLine="480"/>
        <w:rPr>
          <w:rFonts w:ascii="Times New Roman" w:hAnsi="Times New Roman" w:cs="Times New Roman"/>
        </w:rPr>
      </w:pPr>
      <w:r w:rsidRPr="00C6724B">
        <w:rPr>
          <w:rFonts w:ascii="Times New Roman" w:hAnsi="Times New Roman" w:cs="Times New Roman"/>
        </w:rPr>
        <w:t>由于本项目使用机油</w:t>
      </w:r>
      <w:r>
        <w:rPr>
          <w:rFonts w:ascii="Times New Roman" w:hAnsi="Times New Roman" w:cs="Times New Roman" w:hint="eastAsia"/>
        </w:rPr>
        <w:t>、涂料类</w:t>
      </w:r>
      <w:r w:rsidRPr="00C6724B">
        <w:rPr>
          <w:rFonts w:ascii="Times New Roman" w:hAnsi="Times New Roman" w:cs="Times New Roman"/>
        </w:rPr>
        <w:t>属易燃</w:t>
      </w:r>
      <w:r>
        <w:rPr>
          <w:rFonts w:ascii="Times New Roman" w:hAnsi="Times New Roman" w:cs="Times New Roman" w:hint="eastAsia"/>
        </w:rPr>
        <w:t>危险</w:t>
      </w:r>
      <w:r w:rsidRPr="00C6724B">
        <w:rPr>
          <w:rFonts w:ascii="Times New Roman" w:hAnsi="Times New Roman" w:cs="Times New Roman"/>
        </w:rPr>
        <w:t>品，因此在</w:t>
      </w:r>
      <w:r>
        <w:rPr>
          <w:rFonts w:ascii="Times New Roman" w:hAnsi="Times New Roman" w:cs="Times New Roman" w:hint="eastAsia"/>
        </w:rPr>
        <w:t>项目</w:t>
      </w:r>
      <w:r w:rsidRPr="00C6724B">
        <w:rPr>
          <w:rFonts w:ascii="Times New Roman" w:hAnsi="Times New Roman" w:cs="Times New Roman"/>
        </w:rPr>
        <w:t>设计、施工、生产、经营等各方面必须严格执行有关法律、法规。</w:t>
      </w:r>
    </w:p>
    <w:p w:rsidR="00C6724B" w:rsidRPr="00C6724B" w:rsidRDefault="00C6724B" w:rsidP="00C6724B">
      <w:pPr>
        <w:spacing w:line="360" w:lineRule="auto"/>
        <w:ind w:firstLineChars="200" w:firstLine="480"/>
        <w:rPr>
          <w:rFonts w:ascii="Times New Roman" w:hAnsi="Times New Roman" w:cs="Times New Roman"/>
        </w:rPr>
      </w:pPr>
      <w:r w:rsidRPr="00C6724B">
        <w:rPr>
          <w:rFonts w:hint="eastAsia"/>
        </w:rPr>
        <w:t>②</w:t>
      </w:r>
      <w:r w:rsidRPr="00C6724B">
        <w:rPr>
          <w:rFonts w:ascii="Times New Roman" w:hAnsi="Times New Roman" w:cs="Times New Roman"/>
        </w:rPr>
        <w:t>贮存过程中消防管理措施</w:t>
      </w:r>
    </w:p>
    <w:p w:rsidR="00C6724B" w:rsidRPr="00C6724B" w:rsidRDefault="00C6724B" w:rsidP="00C6724B">
      <w:pPr>
        <w:spacing w:line="360" w:lineRule="auto"/>
        <w:ind w:firstLineChars="200" w:firstLine="480"/>
        <w:rPr>
          <w:rFonts w:ascii="Times New Roman" w:hAnsi="Times New Roman" w:cs="Times New Roman"/>
        </w:rPr>
      </w:pPr>
      <w:r w:rsidRPr="00C6724B">
        <w:rPr>
          <w:rFonts w:ascii="Times New Roman" w:hAnsi="Times New Roman" w:cs="Times New Roman"/>
        </w:rPr>
        <w:t>对各种原辅材料应该按消防规范分类贮存，以降低事故发生。易燃物</w:t>
      </w:r>
      <w:proofErr w:type="gramStart"/>
      <w:r w:rsidRPr="00C6724B">
        <w:rPr>
          <w:rFonts w:ascii="Times New Roman" w:hAnsi="Times New Roman" w:cs="Times New Roman"/>
        </w:rPr>
        <w:t>贮存区</w:t>
      </w:r>
      <w:proofErr w:type="gramEnd"/>
      <w:r w:rsidRPr="00C6724B">
        <w:rPr>
          <w:rFonts w:ascii="Times New Roman" w:hAnsi="Times New Roman" w:cs="Times New Roman"/>
        </w:rPr>
        <w:t>要形成相对独立区，并在周围设防火墙，隔离带，</w:t>
      </w:r>
      <w:proofErr w:type="gramStart"/>
      <w:r w:rsidRPr="00C6724B">
        <w:rPr>
          <w:rFonts w:ascii="Times New Roman" w:hAnsi="Times New Roman" w:cs="Times New Roman"/>
        </w:rPr>
        <w:t>贮存区</w:t>
      </w:r>
      <w:proofErr w:type="gramEnd"/>
      <w:r w:rsidRPr="00C6724B">
        <w:rPr>
          <w:rFonts w:ascii="Times New Roman" w:hAnsi="Times New Roman" w:cs="Times New Roman"/>
        </w:rPr>
        <w:t>内应设有禁止吸烟、使用明火的告示牌。存储温度不可高于</w:t>
      </w:r>
      <w:r w:rsidRPr="00C6724B">
        <w:rPr>
          <w:rFonts w:ascii="Times New Roman" w:hAnsi="Times New Roman" w:cs="Times New Roman"/>
        </w:rPr>
        <w:t>52</w:t>
      </w:r>
      <w:r w:rsidRPr="00C6724B">
        <w:rPr>
          <w:rFonts w:ascii="Times New Roman" w:hAnsi="Times New Roman" w:cs="Times New Roman"/>
        </w:rPr>
        <w:t>度，存储区应远离频繁出入处和紧急出口。危险废物应密闭储存。</w:t>
      </w:r>
    </w:p>
    <w:p w:rsidR="00C6724B" w:rsidRPr="00C6724B" w:rsidRDefault="00C6724B" w:rsidP="00C6724B">
      <w:pPr>
        <w:spacing w:line="360" w:lineRule="auto"/>
        <w:ind w:firstLineChars="200" w:firstLine="480"/>
        <w:rPr>
          <w:rFonts w:ascii="Times New Roman" w:hAnsi="Times New Roman" w:cs="Times New Roman"/>
        </w:rPr>
      </w:pPr>
      <w:r w:rsidRPr="00C6724B">
        <w:rPr>
          <w:rFonts w:hint="eastAsia"/>
        </w:rPr>
        <w:t>③</w:t>
      </w:r>
      <w:r w:rsidRPr="00C6724B">
        <w:rPr>
          <w:rFonts w:ascii="Times New Roman" w:hAnsi="Times New Roman" w:cs="Times New Roman"/>
        </w:rPr>
        <w:t>建立健全安全环境管理制度</w:t>
      </w:r>
    </w:p>
    <w:p w:rsidR="00C6724B" w:rsidRPr="00C6724B" w:rsidRDefault="00C6724B" w:rsidP="00C6724B">
      <w:pPr>
        <w:spacing w:line="360" w:lineRule="auto"/>
        <w:ind w:firstLineChars="200" w:firstLine="480"/>
        <w:rPr>
          <w:rFonts w:ascii="Times New Roman" w:hAnsi="Times New Roman" w:cs="Times New Roman"/>
        </w:rPr>
      </w:pPr>
      <w:r w:rsidRPr="00C6724B">
        <w:rPr>
          <w:rFonts w:ascii="Times New Roman" w:hAnsi="Times New Roman" w:cs="Times New Roman"/>
        </w:rPr>
        <w:t>要坚持预防为主的方针，防患与未然。操作人员必须严格按照操作规程运行，认真执行巡检制度，避免因检查不到位或错误操作而发生事故。</w:t>
      </w:r>
    </w:p>
    <w:p w:rsidR="00C6724B" w:rsidRPr="00C6724B" w:rsidRDefault="00C6724B" w:rsidP="00C6724B">
      <w:pPr>
        <w:spacing w:line="360" w:lineRule="auto"/>
        <w:ind w:firstLineChars="200" w:firstLine="480"/>
        <w:rPr>
          <w:rFonts w:ascii="Times New Roman" w:hAnsi="Times New Roman" w:cs="Times New Roman"/>
        </w:rPr>
      </w:pPr>
      <w:r w:rsidRPr="00C6724B">
        <w:rPr>
          <w:rFonts w:hint="eastAsia"/>
        </w:rPr>
        <w:t>④</w:t>
      </w:r>
      <w:r w:rsidRPr="00C6724B">
        <w:rPr>
          <w:rFonts w:ascii="Times New Roman" w:hAnsi="Times New Roman" w:cs="Times New Roman"/>
        </w:rPr>
        <w:t>建立健全健康</w:t>
      </w:r>
      <w:r w:rsidRPr="00C6724B">
        <w:rPr>
          <w:rFonts w:ascii="Times New Roman" w:hAnsi="Times New Roman" w:cs="Times New Roman"/>
        </w:rPr>
        <w:t>/</w:t>
      </w:r>
      <w:r w:rsidRPr="00C6724B">
        <w:rPr>
          <w:rFonts w:ascii="Times New Roman" w:hAnsi="Times New Roman" w:cs="Times New Roman"/>
        </w:rPr>
        <w:t>安全环境管理制度，指定相关责任人。消防器材完好到位，并设火灾报警装置。加强车间的安全环保管理，对所有职工进行安全环保的教育和培训。</w:t>
      </w:r>
    </w:p>
    <w:p w:rsidR="00C6724B" w:rsidRPr="00C6724B" w:rsidRDefault="00C6724B" w:rsidP="00C6724B">
      <w:pPr>
        <w:spacing w:line="360" w:lineRule="auto"/>
        <w:ind w:firstLineChars="200" w:firstLine="480"/>
        <w:rPr>
          <w:rFonts w:ascii="Times New Roman" w:hAnsi="Times New Roman" w:cs="Times New Roman"/>
        </w:rPr>
      </w:pPr>
      <w:r w:rsidRPr="00C6724B">
        <w:rPr>
          <w:rFonts w:hint="eastAsia"/>
        </w:rPr>
        <w:t>⑤</w:t>
      </w:r>
      <w:r w:rsidRPr="00C6724B">
        <w:rPr>
          <w:rFonts w:ascii="Times New Roman" w:hAnsi="Times New Roman" w:cs="Times New Roman"/>
        </w:rPr>
        <w:t>机油库房内严禁烟火，严禁闲杂人员出入逗留。</w:t>
      </w:r>
    </w:p>
    <w:p w:rsidR="008E2593" w:rsidRPr="008E2593" w:rsidRDefault="008E2593" w:rsidP="008E2593">
      <w:pPr>
        <w:spacing w:line="360" w:lineRule="auto"/>
        <w:ind w:firstLineChars="200" w:firstLine="482"/>
        <w:rPr>
          <w:rFonts w:ascii="Times New Roman" w:hAnsi="Times New Roman" w:cs="Times New Roman"/>
          <w:b/>
          <w:bCs/>
        </w:rPr>
      </w:pPr>
      <w:r>
        <w:rPr>
          <w:rFonts w:ascii="Times New Roman" w:hAnsi="Times New Roman" w:cs="Times New Roman" w:hint="eastAsia"/>
          <w:b/>
          <w:bCs/>
        </w:rPr>
        <w:t>7.</w:t>
      </w:r>
      <w:r w:rsidRPr="008E2593">
        <w:rPr>
          <w:rFonts w:ascii="Times New Roman" w:hAnsi="Times New Roman" w:cs="Times New Roman" w:hint="eastAsia"/>
          <w:b/>
          <w:bCs/>
        </w:rPr>
        <w:t>.3.</w:t>
      </w:r>
      <w:r>
        <w:rPr>
          <w:rFonts w:ascii="Times New Roman" w:hAnsi="Times New Roman" w:cs="Times New Roman" w:hint="eastAsia"/>
          <w:b/>
          <w:bCs/>
        </w:rPr>
        <w:t>4</w:t>
      </w:r>
      <w:r w:rsidRPr="008E2593">
        <w:rPr>
          <w:rFonts w:ascii="Times New Roman" w:hAnsi="Times New Roman" w:cs="Times New Roman"/>
          <w:b/>
          <w:bCs/>
        </w:rPr>
        <w:t>环境风险小结</w:t>
      </w:r>
    </w:p>
    <w:p w:rsidR="008E2593" w:rsidRPr="007D7F66" w:rsidRDefault="008E2593" w:rsidP="008E2593">
      <w:pPr>
        <w:spacing w:line="360" w:lineRule="auto"/>
        <w:ind w:firstLineChars="200" w:firstLine="480"/>
        <w:contextualSpacing/>
      </w:pPr>
      <w:r w:rsidRPr="007D7F66">
        <w:t>通过简单风险分析，项目主要风险为</w:t>
      </w:r>
      <w:r>
        <w:rPr>
          <w:rFonts w:hint="eastAsia"/>
        </w:rPr>
        <w:t>可燃易燃危险品储存和</w:t>
      </w:r>
      <w:r w:rsidRPr="007D7F66">
        <w:t>使用的火灾引起伴生/次生污染物排放</w:t>
      </w:r>
      <w:r>
        <w:rPr>
          <w:rFonts w:hint="eastAsia"/>
        </w:rPr>
        <w:t>、废气环保设施非正常排放引起的突发性环境污染事故</w:t>
      </w:r>
      <w:r w:rsidRPr="007D7F66">
        <w:t>。项目通过采取防止火灾</w:t>
      </w:r>
      <w:r>
        <w:rPr>
          <w:rFonts w:hint="eastAsia"/>
        </w:rPr>
        <w:t>、泄漏</w:t>
      </w:r>
      <w:r w:rsidRPr="007D7F66">
        <w:t>等</w:t>
      </w:r>
      <w:r>
        <w:rPr>
          <w:rFonts w:hint="eastAsia"/>
        </w:rPr>
        <w:t>风险防控</w:t>
      </w:r>
      <w:r w:rsidRPr="007D7F66">
        <w:t>措施，可以将项目的风险水平降到较低的水平，其环境风险总体是可控的。一旦发生事故，建设单位应采取合理的事故应急处理措施，不会对周边大气和水环境造成明显威胁。</w:t>
      </w:r>
    </w:p>
    <w:p w:rsidR="008E2593" w:rsidRDefault="008E2593" w:rsidP="008E2593">
      <w:pPr>
        <w:spacing w:line="360" w:lineRule="auto"/>
        <w:ind w:firstLineChars="200" w:firstLine="480"/>
        <w:contextualSpacing/>
      </w:pPr>
      <w:r w:rsidRPr="007D7F66">
        <w:t>建设项目环境影响风险简单分析内容及自查表如下表所示。</w:t>
      </w:r>
    </w:p>
    <w:p w:rsidR="008E2593" w:rsidRPr="008E2593" w:rsidRDefault="008E2593" w:rsidP="008E2593">
      <w:pPr>
        <w:spacing w:line="360" w:lineRule="auto"/>
        <w:jc w:val="center"/>
        <w:rPr>
          <w:rFonts w:ascii="Times New Roman" w:hAnsi="Times New Roman" w:cs="Times New Roman"/>
          <w:b/>
        </w:rPr>
      </w:pPr>
      <w:r w:rsidRPr="008E2593">
        <w:rPr>
          <w:rFonts w:ascii="Times New Roman" w:hAnsi="Times New Roman" w:cs="Times New Roman"/>
          <w:b/>
        </w:rPr>
        <w:t>表</w:t>
      </w:r>
      <w:r w:rsidRPr="008E2593">
        <w:rPr>
          <w:rFonts w:ascii="Times New Roman" w:hAnsi="Times New Roman" w:cs="Times New Roman"/>
          <w:b/>
        </w:rPr>
        <w:t>7-</w:t>
      </w:r>
      <w:r w:rsidR="00971557">
        <w:rPr>
          <w:rFonts w:ascii="Times New Roman" w:hAnsi="Times New Roman" w:cs="Times New Roman" w:hint="eastAsia"/>
          <w:b/>
        </w:rPr>
        <w:t>22</w:t>
      </w:r>
      <w:r w:rsidRPr="008E2593">
        <w:rPr>
          <w:rFonts w:ascii="Times New Roman" w:hAnsi="Times New Roman" w:cs="Times New Roman"/>
          <w:b/>
        </w:rPr>
        <w:t xml:space="preserve">  </w:t>
      </w:r>
      <w:r w:rsidRPr="008E2593">
        <w:rPr>
          <w:rFonts w:ascii="Times New Roman" w:hAnsi="Times New Roman" w:cs="Times New Roman"/>
          <w:b/>
        </w:rPr>
        <w:t>建设项目环境风险简单分析内容表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9"/>
        <w:gridCol w:w="997"/>
        <w:gridCol w:w="1808"/>
        <w:gridCol w:w="1403"/>
        <w:gridCol w:w="2805"/>
      </w:tblGrid>
      <w:tr w:rsidR="008E2593" w:rsidRPr="008E2593" w:rsidTr="00D56D62">
        <w:tc>
          <w:tcPr>
            <w:tcW w:w="1509" w:type="dxa"/>
          </w:tcPr>
          <w:p w:rsidR="008E2593" w:rsidRPr="008E2593" w:rsidRDefault="008E2593" w:rsidP="00D56D62">
            <w:pPr>
              <w:contextualSpacing/>
              <w:jc w:val="center"/>
              <w:rPr>
                <w:rFonts w:ascii="Times New Roman" w:hAnsi="Times New Roman" w:cs="Times New Roman"/>
                <w:sz w:val="21"/>
                <w:szCs w:val="21"/>
              </w:rPr>
            </w:pPr>
            <w:r w:rsidRPr="008E2593">
              <w:rPr>
                <w:rFonts w:ascii="Times New Roman" w:hAnsi="Times New Roman" w:cs="Times New Roman"/>
                <w:sz w:val="21"/>
                <w:szCs w:val="21"/>
              </w:rPr>
              <w:t>建设项目名称</w:t>
            </w:r>
          </w:p>
        </w:tc>
        <w:tc>
          <w:tcPr>
            <w:tcW w:w="7013" w:type="dxa"/>
            <w:gridSpan w:val="4"/>
            <w:vAlign w:val="center"/>
          </w:tcPr>
          <w:p w:rsidR="008E2593" w:rsidRPr="008E2593" w:rsidRDefault="008E2593" w:rsidP="00D56D62">
            <w:pPr>
              <w:contextualSpacing/>
              <w:jc w:val="center"/>
              <w:rPr>
                <w:rFonts w:ascii="Times New Roman" w:hAnsi="Times New Roman" w:cs="Times New Roman"/>
                <w:sz w:val="21"/>
                <w:szCs w:val="21"/>
              </w:rPr>
            </w:pPr>
            <w:r w:rsidRPr="008E2593">
              <w:rPr>
                <w:rFonts w:ascii="Times New Roman" w:hAnsi="Times New Roman" w:cs="Times New Roman" w:hint="eastAsia"/>
                <w:sz w:val="21"/>
                <w:szCs w:val="21"/>
              </w:rPr>
              <w:t>汽车修理与保养建设项目</w:t>
            </w:r>
          </w:p>
        </w:tc>
      </w:tr>
      <w:tr w:rsidR="008E2593" w:rsidRPr="008E2593" w:rsidTr="00D56D62">
        <w:tc>
          <w:tcPr>
            <w:tcW w:w="1509" w:type="dxa"/>
          </w:tcPr>
          <w:p w:rsidR="008E2593" w:rsidRPr="008E2593" w:rsidRDefault="008E2593" w:rsidP="00D56D62">
            <w:pPr>
              <w:contextualSpacing/>
              <w:jc w:val="center"/>
              <w:rPr>
                <w:rFonts w:ascii="Times New Roman" w:hAnsi="Times New Roman" w:cs="Times New Roman"/>
                <w:sz w:val="21"/>
                <w:szCs w:val="21"/>
              </w:rPr>
            </w:pPr>
            <w:r w:rsidRPr="008E2593">
              <w:rPr>
                <w:rFonts w:ascii="Times New Roman" w:hAnsi="Times New Roman" w:cs="Times New Roman"/>
                <w:sz w:val="21"/>
                <w:szCs w:val="21"/>
              </w:rPr>
              <w:t>建设地点</w:t>
            </w:r>
          </w:p>
        </w:tc>
        <w:tc>
          <w:tcPr>
            <w:tcW w:w="7013" w:type="dxa"/>
            <w:gridSpan w:val="4"/>
          </w:tcPr>
          <w:p w:rsidR="008E2593" w:rsidRPr="008E2593" w:rsidRDefault="008E2593" w:rsidP="00D56D62">
            <w:pPr>
              <w:contextualSpacing/>
              <w:jc w:val="center"/>
              <w:rPr>
                <w:rFonts w:ascii="Times New Roman" w:hAnsi="Times New Roman" w:cs="Times New Roman"/>
                <w:sz w:val="21"/>
                <w:szCs w:val="21"/>
              </w:rPr>
            </w:pPr>
            <w:r w:rsidRPr="008E2593">
              <w:rPr>
                <w:rFonts w:ascii="Times New Roman" w:hAnsi="Times New Roman" w:cs="Times New Roman" w:hint="eastAsia"/>
                <w:sz w:val="21"/>
                <w:szCs w:val="21"/>
              </w:rPr>
              <w:t>岳阳经济技术开发区广源汽车修理厂</w:t>
            </w:r>
          </w:p>
        </w:tc>
      </w:tr>
      <w:tr w:rsidR="008E2593" w:rsidRPr="008E2593" w:rsidTr="00D56D62">
        <w:tc>
          <w:tcPr>
            <w:tcW w:w="1509" w:type="dxa"/>
          </w:tcPr>
          <w:p w:rsidR="008E2593" w:rsidRPr="008E2593" w:rsidRDefault="008E2593" w:rsidP="00D56D62">
            <w:pPr>
              <w:contextualSpacing/>
              <w:jc w:val="center"/>
              <w:rPr>
                <w:rFonts w:ascii="Times New Roman" w:hAnsi="Times New Roman" w:cs="Times New Roman"/>
                <w:sz w:val="21"/>
                <w:szCs w:val="21"/>
              </w:rPr>
            </w:pPr>
            <w:r w:rsidRPr="008E2593">
              <w:rPr>
                <w:rFonts w:ascii="Times New Roman" w:hAnsi="Times New Roman" w:cs="Times New Roman"/>
                <w:sz w:val="21"/>
                <w:szCs w:val="21"/>
              </w:rPr>
              <w:t>地理坐标</w:t>
            </w:r>
          </w:p>
        </w:tc>
        <w:tc>
          <w:tcPr>
            <w:tcW w:w="997" w:type="dxa"/>
          </w:tcPr>
          <w:p w:rsidR="008E2593" w:rsidRPr="008E2593" w:rsidRDefault="008E2593" w:rsidP="00D56D62">
            <w:pPr>
              <w:contextualSpacing/>
              <w:jc w:val="center"/>
              <w:rPr>
                <w:rFonts w:ascii="Times New Roman" w:hAnsi="Times New Roman" w:cs="Times New Roman"/>
                <w:sz w:val="21"/>
                <w:szCs w:val="21"/>
              </w:rPr>
            </w:pPr>
            <w:r w:rsidRPr="008E2593">
              <w:rPr>
                <w:rFonts w:ascii="Times New Roman" w:hAnsi="Times New Roman" w:cs="Times New Roman"/>
                <w:sz w:val="21"/>
                <w:szCs w:val="21"/>
              </w:rPr>
              <w:t>经度</w:t>
            </w:r>
          </w:p>
        </w:tc>
        <w:tc>
          <w:tcPr>
            <w:tcW w:w="1808" w:type="dxa"/>
          </w:tcPr>
          <w:p w:rsidR="008E2593" w:rsidRPr="008E2593" w:rsidRDefault="008E2593" w:rsidP="008E2593">
            <w:pPr>
              <w:contextualSpacing/>
              <w:jc w:val="center"/>
              <w:rPr>
                <w:rFonts w:ascii="Times New Roman" w:hAnsi="Times New Roman" w:cs="Times New Roman"/>
                <w:sz w:val="21"/>
                <w:szCs w:val="21"/>
              </w:rPr>
            </w:pPr>
            <w:r w:rsidRPr="008E2593">
              <w:rPr>
                <w:rFonts w:ascii="Times New Roman" w:hAnsi="Times New Roman" w:cs="Times New Roman"/>
                <w:sz w:val="21"/>
                <w:szCs w:val="21"/>
              </w:rPr>
              <w:t>113.</w:t>
            </w:r>
            <w:r>
              <w:rPr>
                <w:rFonts w:ascii="Times New Roman" w:hAnsi="Times New Roman" w:cs="Times New Roman" w:hint="eastAsia"/>
                <w:sz w:val="21"/>
                <w:szCs w:val="21"/>
              </w:rPr>
              <w:t>16944718</w:t>
            </w:r>
          </w:p>
        </w:tc>
        <w:tc>
          <w:tcPr>
            <w:tcW w:w="1403" w:type="dxa"/>
          </w:tcPr>
          <w:p w:rsidR="008E2593" w:rsidRPr="008E2593" w:rsidRDefault="008E2593" w:rsidP="00D56D62">
            <w:pPr>
              <w:contextualSpacing/>
              <w:jc w:val="center"/>
              <w:rPr>
                <w:rFonts w:ascii="Times New Roman" w:hAnsi="Times New Roman" w:cs="Times New Roman"/>
                <w:sz w:val="21"/>
                <w:szCs w:val="21"/>
              </w:rPr>
            </w:pPr>
            <w:r w:rsidRPr="008E2593">
              <w:rPr>
                <w:rFonts w:ascii="Times New Roman" w:hAnsi="Times New Roman" w:cs="Times New Roman"/>
                <w:sz w:val="21"/>
                <w:szCs w:val="21"/>
              </w:rPr>
              <w:t>纬度</w:t>
            </w:r>
          </w:p>
        </w:tc>
        <w:tc>
          <w:tcPr>
            <w:tcW w:w="2805" w:type="dxa"/>
          </w:tcPr>
          <w:p w:rsidR="008E2593" w:rsidRPr="008E2593" w:rsidRDefault="008E2593" w:rsidP="008E2593">
            <w:pPr>
              <w:contextualSpacing/>
              <w:jc w:val="center"/>
              <w:rPr>
                <w:rFonts w:ascii="Times New Roman" w:hAnsi="Times New Roman" w:cs="Times New Roman"/>
                <w:sz w:val="21"/>
                <w:szCs w:val="21"/>
              </w:rPr>
            </w:pPr>
            <w:r w:rsidRPr="008E2593">
              <w:rPr>
                <w:rFonts w:ascii="Times New Roman" w:hAnsi="Times New Roman" w:cs="Times New Roman"/>
                <w:sz w:val="21"/>
                <w:szCs w:val="21"/>
              </w:rPr>
              <w:t>29.3</w:t>
            </w:r>
            <w:r>
              <w:rPr>
                <w:rFonts w:ascii="Times New Roman" w:hAnsi="Times New Roman" w:cs="Times New Roman" w:hint="eastAsia"/>
                <w:sz w:val="21"/>
                <w:szCs w:val="21"/>
              </w:rPr>
              <w:t>2929039</w:t>
            </w:r>
          </w:p>
        </w:tc>
      </w:tr>
      <w:tr w:rsidR="008E2593" w:rsidRPr="008E2593" w:rsidTr="00D56D62">
        <w:tc>
          <w:tcPr>
            <w:tcW w:w="1509" w:type="dxa"/>
            <w:vAlign w:val="center"/>
          </w:tcPr>
          <w:p w:rsidR="008E2593" w:rsidRPr="008E2593" w:rsidRDefault="008E2593" w:rsidP="00D56D62">
            <w:pPr>
              <w:contextualSpacing/>
              <w:jc w:val="center"/>
              <w:rPr>
                <w:rFonts w:ascii="Times New Roman" w:hAnsi="Times New Roman" w:cs="Times New Roman"/>
                <w:sz w:val="21"/>
                <w:szCs w:val="21"/>
              </w:rPr>
            </w:pPr>
            <w:r w:rsidRPr="008E2593">
              <w:rPr>
                <w:rFonts w:ascii="Times New Roman" w:hAnsi="Times New Roman" w:cs="Times New Roman"/>
                <w:sz w:val="21"/>
                <w:szCs w:val="21"/>
              </w:rPr>
              <w:t>主要危害物质及分布</w:t>
            </w:r>
          </w:p>
        </w:tc>
        <w:tc>
          <w:tcPr>
            <w:tcW w:w="7013" w:type="dxa"/>
            <w:gridSpan w:val="4"/>
            <w:vAlign w:val="center"/>
          </w:tcPr>
          <w:p w:rsidR="008E2593" w:rsidRPr="008E2593" w:rsidRDefault="008E2593" w:rsidP="008E2593">
            <w:pPr>
              <w:contextualSpacing/>
              <w:rPr>
                <w:rFonts w:ascii="Times New Roman" w:hAnsi="Times New Roman" w:cs="Times New Roman"/>
                <w:sz w:val="21"/>
                <w:szCs w:val="21"/>
              </w:rPr>
            </w:pPr>
            <w:proofErr w:type="gramStart"/>
            <w:r w:rsidRPr="008E2593">
              <w:rPr>
                <w:rFonts w:ascii="Times New Roman" w:hAnsi="Times New Roman" w:cs="Times New Roman" w:hint="eastAsia"/>
                <w:sz w:val="21"/>
                <w:szCs w:val="21"/>
              </w:rPr>
              <w:t>危废暂存</w:t>
            </w:r>
            <w:proofErr w:type="gramEnd"/>
            <w:r w:rsidRPr="008E2593">
              <w:rPr>
                <w:rFonts w:ascii="Times New Roman" w:hAnsi="Times New Roman" w:cs="Times New Roman" w:hint="eastAsia"/>
                <w:sz w:val="21"/>
                <w:szCs w:val="21"/>
              </w:rPr>
              <w:t>间</w:t>
            </w:r>
            <w:r w:rsidRPr="008E2593">
              <w:rPr>
                <w:rFonts w:ascii="Times New Roman" w:hAnsi="Times New Roman" w:cs="Times New Roman"/>
                <w:sz w:val="21"/>
                <w:szCs w:val="21"/>
              </w:rPr>
              <w:t>、</w:t>
            </w:r>
            <w:r>
              <w:rPr>
                <w:rFonts w:ascii="Times New Roman" w:hAnsi="Times New Roman" w:cs="Times New Roman" w:hint="eastAsia"/>
                <w:sz w:val="21"/>
                <w:szCs w:val="21"/>
              </w:rPr>
              <w:t>配件仓库内机油存放区</w:t>
            </w:r>
            <w:r w:rsidRPr="008E2593">
              <w:rPr>
                <w:rFonts w:ascii="Times New Roman" w:hAnsi="Times New Roman" w:cs="Times New Roman"/>
                <w:sz w:val="21"/>
                <w:szCs w:val="21"/>
              </w:rPr>
              <w:t>、</w:t>
            </w:r>
            <w:r>
              <w:rPr>
                <w:rFonts w:ascii="Times New Roman" w:hAnsi="Times New Roman" w:cs="Times New Roman" w:hint="eastAsia"/>
                <w:sz w:val="21"/>
                <w:szCs w:val="21"/>
              </w:rPr>
              <w:t>调漆间</w:t>
            </w:r>
          </w:p>
        </w:tc>
      </w:tr>
      <w:tr w:rsidR="008E2593" w:rsidRPr="008E2593" w:rsidTr="00D56D62">
        <w:tc>
          <w:tcPr>
            <w:tcW w:w="1509" w:type="dxa"/>
            <w:vAlign w:val="center"/>
          </w:tcPr>
          <w:p w:rsidR="008E2593" w:rsidRPr="008E2593" w:rsidRDefault="008E2593" w:rsidP="00D56D62">
            <w:pPr>
              <w:contextualSpacing/>
              <w:jc w:val="center"/>
              <w:rPr>
                <w:rFonts w:ascii="Times New Roman" w:hAnsi="Times New Roman" w:cs="Times New Roman"/>
                <w:sz w:val="21"/>
                <w:szCs w:val="21"/>
              </w:rPr>
            </w:pPr>
            <w:r w:rsidRPr="008E2593">
              <w:rPr>
                <w:rFonts w:ascii="Times New Roman" w:hAnsi="Times New Roman" w:cs="Times New Roman"/>
                <w:sz w:val="21"/>
                <w:szCs w:val="21"/>
              </w:rPr>
              <w:t>环境影响途经及危害后果</w:t>
            </w:r>
          </w:p>
        </w:tc>
        <w:tc>
          <w:tcPr>
            <w:tcW w:w="7013" w:type="dxa"/>
            <w:gridSpan w:val="4"/>
          </w:tcPr>
          <w:p w:rsidR="008E2593" w:rsidRPr="008E2593" w:rsidRDefault="008E2593" w:rsidP="00D56D62">
            <w:pPr>
              <w:pStyle w:val="a6"/>
              <w:spacing w:after="0"/>
              <w:ind w:leftChars="0" w:left="0"/>
              <w:contextualSpacing/>
              <w:rPr>
                <w:rFonts w:ascii="Times New Roman" w:hAnsi="Times New Roman" w:cs="Times New Roman"/>
                <w:sz w:val="21"/>
                <w:szCs w:val="21"/>
              </w:rPr>
            </w:pPr>
            <w:r w:rsidRPr="008E2593">
              <w:rPr>
                <w:rFonts w:hint="eastAsia"/>
                <w:sz w:val="21"/>
                <w:szCs w:val="21"/>
              </w:rPr>
              <w:t>①</w:t>
            </w:r>
            <w:r w:rsidRPr="008E2593">
              <w:rPr>
                <w:rFonts w:ascii="Times New Roman" w:hAnsi="Times New Roman" w:cs="Times New Roman"/>
                <w:sz w:val="21"/>
                <w:szCs w:val="21"/>
              </w:rPr>
              <w:t>火灾引发伴生</w:t>
            </w:r>
            <w:r w:rsidRPr="008E2593">
              <w:rPr>
                <w:rFonts w:ascii="Times New Roman" w:hAnsi="Times New Roman" w:cs="Times New Roman"/>
                <w:sz w:val="21"/>
                <w:szCs w:val="21"/>
              </w:rPr>
              <w:t>/</w:t>
            </w:r>
            <w:r w:rsidRPr="008E2593">
              <w:rPr>
                <w:rFonts w:ascii="Times New Roman" w:hAnsi="Times New Roman" w:cs="Times New Roman"/>
                <w:sz w:val="21"/>
                <w:szCs w:val="21"/>
              </w:rPr>
              <w:t>次生污染物排放：通过燃烧烟气扩散，对周围大气环境造成短时污染；</w:t>
            </w:r>
          </w:p>
          <w:p w:rsidR="008E2593" w:rsidRPr="008E2593" w:rsidRDefault="008E2593" w:rsidP="008E2593">
            <w:pPr>
              <w:pStyle w:val="a6"/>
              <w:spacing w:after="0"/>
              <w:ind w:leftChars="0" w:left="0"/>
              <w:contextualSpacing/>
              <w:rPr>
                <w:rFonts w:ascii="Times New Roman" w:hAnsi="Times New Roman" w:cs="Times New Roman"/>
                <w:sz w:val="21"/>
                <w:szCs w:val="21"/>
              </w:rPr>
            </w:pPr>
            <w:r w:rsidRPr="008E2593">
              <w:rPr>
                <w:rFonts w:hint="eastAsia"/>
                <w:sz w:val="21"/>
                <w:szCs w:val="21"/>
              </w:rPr>
              <w:t>②</w:t>
            </w:r>
            <w:r>
              <w:rPr>
                <w:rFonts w:ascii="Times New Roman" w:hAnsi="Times New Roman" w:cs="Times New Roman" w:hint="eastAsia"/>
                <w:sz w:val="21"/>
                <w:szCs w:val="21"/>
              </w:rPr>
              <w:t>废气处理系统非正常排放</w:t>
            </w:r>
            <w:r w:rsidRPr="008E2593">
              <w:rPr>
                <w:rFonts w:ascii="Times New Roman" w:hAnsi="Times New Roman" w:cs="Times New Roman"/>
                <w:sz w:val="21"/>
                <w:szCs w:val="21"/>
              </w:rPr>
              <w:t>：对厂区</w:t>
            </w:r>
            <w:r>
              <w:rPr>
                <w:rFonts w:ascii="Times New Roman" w:hAnsi="Times New Roman" w:cs="Times New Roman" w:hint="eastAsia"/>
                <w:sz w:val="21"/>
                <w:szCs w:val="21"/>
              </w:rPr>
              <w:t>周边空气</w:t>
            </w:r>
            <w:r w:rsidRPr="008E2593">
              <w:rPr>
                <w:rFonts w:ascii="Times New Roman" w:hAnsi="Times New Roman" w:cs="Times New Roman"/>
                <w:sz w:val="21"/>
                <w:szCs w:val="21"/>
              </w:rPr>
              <w:t>环境造成影响</w:t>
            </w:r>
          </w:p>
        </w:tc>
      </w:tr>
      <w:tr w:rsidR="008E2593" w:rsidRPr="008E2593" w:rsidTr="00D56D62">
        <w:tc>
          <w:tcPr>
            <w:tcW w:w="1509" w:type="dxa"/>
            <w:vAlign w:val="center"/>
          </w:tcPr>
          <w:p w:rsidR="008E2593" w:rsidRPr="008E2593" w:rsidRDefault="008E2593" w:rsidP="00D56D62">
            <w:pPr>
              <w:contextualSpacing/>
              <w:jc w:val="center"/>
              <w:rPr>
                <w:rFonts w:ascii="Times New Roman" w:hAnsi="Times New Roman" w:cs="Times New Roman"/>
                <w:sz w:val="21"/>
                <w:szCs w:val="21"/>
              </w:rPr>
            </w:pPr>
            <w:r w:rsidRPr="008E2593">
              <w:rPr>
                <w:rFonts w:ascii="Times New Roman" w:hAnsi="Times New Roman" w:cs="Times New Roman"/>
                <w:sz w:val="21"/>
                <w:szCs w:val="21"/>
              </w:rPr>
              <w:t>风险防范措施要求</w:t>
            </w:r>
          </w:p>
        </w:tc>
        <w:tc>
          <w:tcPr>
            <w:tcW w:w="7013" w:type="dxa"/>
            <w:gridSpan w:val="4"/>
          </w:tcPr>
          <w:p w:rsidR="008E2593" w:rsidRPr="008E2593" w:rsidRDefault="008E2593" w:rsidP="00D56D62">
            <w:pPr>
              <w:pStyle w:val="a0"/>
              <w:spacing w:after="0"/>
              <w:contextualSpacing/>
              <w:rPr>
                <w:rFonts w:ascii="Times New Roman" w:hAnsi="Times New Roman" w:cs="Times New Roman"/>
                <w:sz w:val="21"/>
                <w:szCs w:val="21"/>
              </w:rPr>
            </w:pPr>
            <w:r w:rsidRPr="008E2593">
              <w:rPr>
                <w:rFonts w:hint="eastAsia"/>
                <w:sz w:val="21"/>
                <w:szCs w:val="21"/>
              </w:rPr>
              <w:t>①</w:t>
            </w:r>
            <w:r w:rsidRPr="008E2593">
              <w:rPr>
                <w:rFonts w:ascii="Times New Roman" w:hAnsi="Times New Roman" w:cs="Times New Roman"/>
                <w:sz w:val="21"/>
                <w:szCs w:val="21"/>
              </w:rPr>
              <w:t>加强职工的安全教育，提高安全防范风险的意识；</w:t>
            </w:r>
          </w:p>
          <w:p w:rsidR="008E2593" w:rsidRPr="008E2593" w:rsidRDefault="008E2593" w:rsidP="00D56D62">
            <w:pPr>
              <w:pStyle w:val="a0"/>
              <w:spacing w:after="0"/>
              <w:contextualSpacing/>
              <w:rPr>
                <w:rFonts w:ascii="Times New Roman" w:hAnsi="Times New Roman" w:cs="Times New Roman"/>
                <w:sz w:val="21"/>
                <w:szCs w:val="21"/>
              </w:rPr>
            </w:pPr>
            <w:r w:rsidRPr="008E2593">
              <w:rPr>
                <w:rFonts w:hint="eastAsia"/>
                <w:sz w:val="21"/>
                <w:szCs w:val="21"/>
              </w:rPr>
              <w:t>②</w:t>
            </w:r>
            <w:r w:rsidRPr="008E2593">
              <w:rPr>
                <w:rFonts w:ascii="Times New Roman" w:hAnsi="Times New Roman" w:cs="Times New Roman"/>
                <w:sz w:val="21"/>
                <w:szCs w:val="21"/>
              </w:rPr>
              <w:t>针对运营中可能发生的异常现象和存在的安全隐患，设置合理可行的技</w:t>
            </w:r>
            <w:r w:rsidRPr="008E2593">
              <w:rPr>
                <w:rFonts w:ascii="Times New Roman" w:hAnsi="Times New Roman" w:cs="Times New Roman"/>
                <w:sz w:val="21"/>
                <w:szCs w:val="21"/>
              </w:rPr>
              <w:lastRenderedPageBreak/>
              <w:t>术措施，制定严格的操作规程；</w:t>
            </w:r>
          </w:p>
          <w:p w:rsidR="008E2593" w:rsidRPr="008E2593" w:rsidRDefault="009D5802" w:rsidP="00D56D62">
            <w:pPr>
              <w:pStyle w:val="a0"/>
              <w:spacing w:after="0"/>
              <w:contextualSpacing/>
              <w:rPr>
                <w:rFonts w:ascii="Times New Roman" w:hAnsi="Times New Roman" w:cs="Times New Roman"/>
                <w:sz w:val="21"/>
                <w:szCs w:val="21"/>
              </w:rPr>
            </w:pPr>
            <w:r w:rsidRPr="009C0DB2">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43EEDEFA" wp14:editId="3DECFD54">
                      <wp:simplePos x="0" y="0"/>
                      <wp:positionH relativeFrom="column">
                        <wp:posOffset>-1104265</wp:posOffset>
                      </wp:positionH>
                      <wp:positionV relativeFrom="paragraph">
                        <wp:posOffset>-248920</wp:posOffset>
                      </wp:positionV>
                      <wp:extent cx="5533390" cy="8930005"/>
                      <wp:effectExtent l="0" t="0" r="10160" b="23495"/>
                      <wp:wrapNone/>
                      <wp:docPr id="49" name="矩形 49"/>
                      <wp:cNvGraphicFramePr/>
                      <a:graphic xmlns:a="http://schemas.openxmlformats.org/drawingml/2006/main">
                        <a:graphicData uri="http://schemas.microsoft.com/office/word/2010/wordprocessingShape">
                          <wps:wsp>
                            <wps:cNvSpPr/>
                            <wps:spPr>
                              <a:xfrm>
                                <a:off x="0" y="0"/>
                                <a:ext cx="5533390" cy="89300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49" o:spid="_x0000_s1026" style="position:absolute;left:0;text-align:left;margin-left:-86.95pt;margin-top:-19.6pt;width:435.7pt;height:703.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" filled="f" strokecolor="black [3213]"/>
                  </w:pict>
                </mc:Fallback>
              </mc:AlternateContent>
            </w:r>
            <w:r w:rsidR="008E2593" w:rsidRPr="008E2593">
              <w:rPr>
                <w:rFonts w:hint="eastAsia"/>
                <w:sz w:val="21"/>
                <w:szCs w:val="21"/>
              </w:rPr>
              <w:t>③</w:t>
            </w:r>
            <w:r w:rsidR="008E2593" w:rsidRPr="008E2593">
              <w:rPr>
                <w:rFonts w:ascii="Times New Roman" w:hAnsi="Times New Roman" w:cs="Times New Roman"/>
                <w:sz w:val="21"/>
                <w:szCs w:val="21"/>
              </w:rPr>
              <w:t>加强</w:t>
            </w:r>
            <w:r w:rsidR="008E2593">
              <w:rPr>
                <w:rFonts w:ascii="Times New Roman" w:hAnsi="Times New Roman" w:cs="Times New Roman" w:hint="eastAsia"/>
                <w:sz w:val="21"/>
                <w:szCs w:val="21"/>
              </w:rPr>
              <w:t>废气处理设施维护管理，确保处理系统正常运行</w:t>
            </w:r>
            <w:r w:rsidR="008E2593" w:rsidRPr="008E2593">
              <w:rPr>
                <w:rFonts w:ascii="Times New Roman" w:hAnsi="Times New Roman" w:cs="Times New Roman"/>
                <w:sz w:val="21"/>
                <w:szCs w:val="21"/>
              </w:rPr>
              <w:t>；</w:t>
            </w:r>
          </w:p>
          <w:p w:rsidR="008E2593" w:rsidRPr="008E2593" w:rsidRDefault="008E2593" w:rsidP="00D56D62">
            <w:pPr>
              <w:pStyle w:val="a0"/>
              <w:spacing w:after="0"/>
              <w:contextualSpacing/>
              <w:rPr>
                <w:rFonts w:ascii="Times New Roman" w:hAnsi="Times New Roman" w:cs="Times New Roman"/>
                <w:sz w:val="21"/>
                <w:szCs w:val="21"/>
              </w:rPr>
            </w:pPr>
            <w:r w:rsidRPr="008E2593">
              <w:rPr>
                <w:rFonts w:hint="eastAsia"/>
                <w:sz w:val="21"/>
                <w:szCs w:val="21"/>
              </w:rPr>
              <w:t>④</w:t>
            </w:r>
            <w:r w:rsidRPr="008E2593">
              <w:rPr>
                <w:rFonts w:ascii="Times New Roman" w:hAnsi="Times New Roman" w:cs="Times New Roman"/>
                <w:sz w:val="21"/>
                <w:szCs w:val="21"/>
              </w:rPr>
              <w:t>严格执行防火、防爆、防雷击、防毒害等各项要求；</w:t>
            </w:r>
          </w:p>
          <w:p w:rsidR="008E2593" w:rsidRPr="008E2593" w:rsidRDefault="008E2593" w:rsidP="00D56D62">
            <w:pPr>
              <w:pStyle w:val="a0"/>
              <w:spacing w:after="0"/>
              <w:contextualSpacing/>
              <w:rPr>
                <w:rFonts w:ascii="Times New Roman" w:hAnsi="Times New Roman" w:cs="Times New Roman"/>
                <w:sz w:val="21"/>
                <w:szCs w:val="21"/>
              </w:rPr>
            </w:pPr>
            <w:r w:rsidRPr="008E2593">
              <w:rPr>
                <w:rFonts w:hint="eastAsia"/>
                <w:sz w:val="21"/>
                <w:szCs w:val="21"/>
              </w:rPr>
              <w:t>⑤</w:t>
            </w:r>
            <w:r w:rsidRPr="008E2593">
              <w:rPr>
                <w:rFonts w:ascii="Times New Roman" w:hAnsi="Times New Roman" w:cs="Times New Roman"/>
                <w:sz w:val="21"/>
                <w:szCs w:val="21"/>
              </w:rPr>
              <w:t>建立健全安全、环境管理体系及高效的安全生产机构，一旦发生事故，要做到快速、高效、安全处置。</w:t>
            </w:r>
          </w:p>
          <w:p w:rsidR="008E2593" w:rsidRPr="008E2593" w:rsidRDefault="008E2593" w:rsidP="008E2593">
            <w:pPr>
              <w:pStyle w:val="a0"/>
              <w:spacing w:after="0"/>
              <w:contextualSpacing/>
              <w:rPr>
                <w:rFonts w:ascii="Times New Roman" w:hAnsi="Times New Roman" w:cs="Times New Roman"/>
                <w:sz w:val="21"/>
                <w:szCs w:val="21"/>
              </w:rPr>
            </w:pPr>
            <w:r w:rsidRPr="008E2593">
              <w:rPr>
                <w:rFonts w:hint="eastAsia"/>
                <w:sz w:val="21"/>
                <w:szCs w:val="21"/>
              </w:rPr>
              <w:t>⑥</w:t>
            </w:r>
            <w:r>
              <w:rPr>
                <w:rFonts w:ascii="Times New Roman" w:hAnsi="Times New Roman" w:cs="Times New Roman" w:hint="eastAsia"/>
                <w:sz w:val="21"/>
                <w:szCs w:val="21"/>
              </w:rPr>
              <w:t>车间内</w:t>
            </w:r>
            <w:r w:rsidRPr="008E2593">
              <w:rPr>
                <w:rFonts w:ascii="Times New Roman" w:hAnsi="Times New Roman" w:cs="Times New Roman"/>
                <w:sz w:val="21"/>
                <w:szCs w:val="21"/>
              </w:rPr>
              <w:t>电气设备严格按照防爆区划分配置。</w:t>
            </w:r>
          </w:p>
        </w:tc>
      </w:tr>
      <w:tr w:rsidR="008E2593" w:rsidRPr="008E2593" w:rsidTr="00D56D62">
        <w:tc>
          <w:tcPr>
            <w:tcW w:w="8522" w:type="dxa"/>
            <w:gridSpan w:val="5"/>
            <w:vAlign w:val="center"/>
          </w:tcPr>
          <w:p w:rsidR="008E2593" w:rsidRPr="008E2593" w:rsidRDefault="008E2593" w:rsidP="00D56D62">
            <w:pPr>
              <w:contextualSpacing/>
              <w:rPr>
                <w:rFonts w:ascii="Times New Roman" w:hAnsi="Times New Roman" w:cs="Times New Roman"/>
                <w:sz w:val="21"/>
                <w:szCs w:val="21"/>
              </w:rPr>
            </w:pPr>
            <w:r w:rsidRPr="008E2593">
              <w:rPr>
                <w:rFonts w:ascii="Times New Roman" w:hAnsi="Times New Roman" w:cs="Times New Roman"/>
                <w:sz w:val="21"/>
                <w:szCs w:val="21"/>
              </w:rPr>
              <w:lastRenderedPageBreak/>
              <w:t>填表说明（列出项目相关信息及评价说明）：</w:t>
            </w:r>
          </w:p>
          <w:p w:rsidR="008E2593" w:rsidRPr="008E2593" w:rsidRDefault="008E2593" w:rsidP="00F048C4">
            <w:pPr>
              <w:contextualSpacing/>
              <w:rPr>
                <w:rFonts w:ascii="Times New Roman" w:hAnsi="Times New Roman" w:cs="Times New Roman"/>
                <w:sz w:val="21"/>
                <w:szCs w:val="21"/>
              </w:rPr>
            </w:pPr>
            <w:r w:rsidRPr="008E2593">
              <w:rPr>
                <w:rFonts w:ascii="Times New Roman" w:hAnsi="Times New Roman" w:cs="Times New Roman"/>
                <w:sz w:val="21"/>
                <w:szCs w:val="21"/>
              </w:rPr>
              <w:t>本项目位于</w:t>
            </w:r>
            <w:r w:rsidRPr="008E2593">
              <w:rPr>
                <w:rFonts w:ascii="Times New Roman" w:hAnsi="Times New Roman" w:cs="Times New Roman" w:hint="eastAsia"/>
                <w:sz w:val="21"/>
                <w:szCs w:val="21"/>
              </w:rPr>
              <w:t>岳阳经济技术开发区白石岭南路康王工业园</w:t>
            </w:r>
            <w:r w:rsidRPr="008E2593">
              <w:rPr>
                <w:rFonts w:ascii="Times New Roman" w:hAnsi="Times New Roman" w:cs="Times New Roman"/>
                <w:sz w:val="21"/>
                <w:szCs w:val="21"/>
              </w:rPr>
              <w:t>，总占地面积</w:t>
            </w:r>
            <w:r>
              <w:rPr>
                <w:rFonts w:ascii="Times New Roman" w:hAnsi="Times New Roman" w:cs="Times New Roman" w:hint="eastAsia"/>
                <w:sz w:val="21"/>
                <w:szCs w:val="21"/>
              </w:rPr>
              <w:t>10</w:t>
            </w:r>
            <w:r w:rsidR="00E567BD">
              <w:rPr>
                <w:rFonts w:ascii="Times New Roman" w:hAnsi="Times New Roman" w:cs="Times New Roman" w:hint="eastAsia"/>
                <w:sz w:val="21"/>
                <w:szCs w:val="21"/>
              </w:rPr>
              <w:t>5</w:t>
            </w:r>
            <w:r>
              <w:rPr>
                <w:rFonts w:ascii="Times New Roman" w:hAnsi="Times New Roman" w:cs="Times New Roman" w:hint="eastAsia"/>
                <w:sz w:val="21"/>
                <w:szCs w:val="21"/>
              </w:rPr>
              <w:t>0</w:t>
            </w:r>
            <w:r w:rsidRPr="008E2593">
              <w:rPr>
                <w:rFonts w:ascii="Times New Roman" w:hAnsi="Times New Roman" w:cs="Times New Roman"/>
                <w:sz w:val="21"/>
                <w:szCs w:val="21"/>
              </w:rPr>
              <w:t>m</w:t>
            </w:r>
            <w:r w:rsidRPr="008E2593">
              <w:rPr>
                <w:rFonts w:ascii="Times New Roman" w:hAnsi="Times New Roman" w:cs="Times New Roman"/>
                <w:sz w:val="21"/>
                <w:szCs w:val="21"/>
                <w:vertAlign w:val="superscript"/>
              </w:rPr>
              <w:t>2</w:t>
            </w:r>
            <w:r w:rsidRPr="008E2593">
              <w:rPr>
                <w:rFonts w:ascii="Times New Roman" w:hAnsi="Times New Roman" w:cs="Times New Roman"/>
                <w:sz w:val="21"/>
                <w:szCs w:val="21"/>
              </w:rPr>
              <w:t>，主要</w:t>
            </w:r>
            <w:r w:rsidRPr="008E2593">
              <w:rPr>
                <w:rFonts w:ascii="Times New Roman" w:hAnsi="Times New Roman" w:cs="Times New Roman" w:hint="eastAsia"/>
                <w:sz w:val="21"/>
                <w:szCs w:val="21"/>
              </w:rPr>
              <w:t>从事汽车维修、</w:t>
            </w:r>
            <w:proofErr w:type="gramStart"/>
            <w:r w:rsidRPr="008E2593">
              <w:rPr>
                <w:rFonts w:ascii="Times New Roman" w:hAnsi="Times New Roman" w:cs="Times New Roman" w:hint="eastAsia"/>
                <w:sz w:val="21"/>
                <w:szCs w:val="21"/>
              </w:rPr>
              <w:t>钣</w:t>
            </w:r>
            <w:proofErr w:type="gramEnd"/>
            <w:r w:rsidRPr="008E2593">
              <w:rPr>
                <w:rFonts w:ascii="Times New Roman" w:hAnsi="Times New Roman" w:cs="Times New Roman" w:hint="eastAsia"/>
                <w:sz w:val="21"/>
                <w:szCs w:val="21"/>
              </w:rPr>
              <w:t>金喷漆、车身清洁等，不开展废旧汽车拆解业务</w:t>
            </w:r>
            <w:r w:rsidRPr="008E2593">
              <w:rPr>
                <w:rFonts w:ascii="Times New Roman" w:hAnsi="Times New Roman" w:cs="Times New Roman"/>
                <w:sz w:val="21"/>
                <w:szCs w:val="21"/>
              </w:rPr>
              <w:t>。</w:t>
            </w:r>
            <w:r>
              <w:rPr>
                <w:rFonts w:ascii="Times New Roman" w:hAnsi="Times New Roman" w:cs="Times New Roman" w:hint="eastAsia"/>
                <w:sz w:val="21"/>
                <w:szCs w:val="21"/>
              </w:rPr>
              <w:t>厂区</w:t>
            </w:r>
            <w:r w:rsidRPr="008E2593">
              <w:rPr>
                <w:rFonts w:ascii="Times New Roman" w:hAnsi="Times New Roman" w:cs="Times New Roman"/>
                <w:sz w:val="21"/>
                <w:szCs w:val="21"/>
              </w:rPr>
              <w:t>周边</w:t>
            </w:r>
            <w:r>
              <w:rPr>
                <w:rFonts w:ascii="Times New Roman" w:hAnsi="Times New Roman" w:cs="Times New Roman" w:hint="eastAsia"/>
                <w:sz w:val="21"/>
                <w:szCs w:val="21"/>
              </w:rPr>
              <w:t>10</w:t>
            </w:r>
            <w:r w:rsidRPr="008E2593">
              <w:rPr>
                <w:rFonts w:ascii="Times New Roman" w:hAnsi="Times New Roman" w:cs="Times New Roman"/>
                <w:sz w:val="21"/>
                <w:szCs w:val="21"/>
              </w:rPr>
              <w:t>0</w:t>
            </w:r>
            <w:r w:rsidRPr="008E2593">
              <w:rPr>
                <w:rFonts w:ascii="Times New Roman" w:hAnsi="Times New Roman" w:cs="Times New Roman"/>
                <w:sz w:val="21"/>
                <w:szCs w:val="21"/>
              </w:rPr>
              <w:t>米范围内无重要设施。根据《建设项目环境风险评价技术导则》（</w:t>
            </w:r>
            <w:r w:rsidRPr="008E2593">
              <w:rPr>
                <w:rFonts w:ascii="Times New Roman" w:hAnsi="Times New Roman" w:cs="Times New Roman"/>
                <w:sz w:val="21"/>
                <w:szCs w:val="21"/>
              </w:rPr>
              <w:t>HJ169-2018</w:t>
            </w:r>
            <w:r w:rsidRPr="008E2593">
              <w:rPr>
                <w:rFonts w:ascii="Times New Roman" w:hAnsi="Times New Roman" w:cs="Times New Roman"/>
                <w:sz w:val="21"/>
                <w:szCs w:val="21"/>
              </w:rPr>
              <w:t>）要求分析，本项目不存在重大风险源，风险评价等级为简单分析，在采取相关风险防范措施后，其环境风险水平可接受</w:t>
            </w:r>
          </w:p>
        </w:tc>
      </w:tr>
    </w:tbl>
    <w:p w:rsidR="00DF10FE" w:rsidRPr="009C0DB2" w:rsidRDefault="009C0DB2" w:rsidP="009C0DB2">
      <w:pPr>
        <w:spacing w:line="360" w:lineRule="auto"/>
        <w:outlineLvl w:val="1"/>
        <w:rPr>
          <w:rFonts w:ascii="Times New Roman" w:hAnsi="Times New Roman" w:cs="Times New Roman"/>
          <w:b/>
          <w:bCs/>
          <w:sz w:val="28"/>
          <w:szCs w:val="28"/>
        </w:rPr>
      </w:pPr>
      <w:r>
        <w:rPr>
          <w:rFonts w:ascii="Times New Roman" w:hAnsi="Times New Roman" w:cs="Times New Roman" w:hint="eastAsia"/>
          <w:b/>
          <w:bCs/>
          <w:sz w:val="28"/>
          <w:szCs w:val="28"/>
        </w:rPr>
        <w:t>7.4</w:t>
      </w:r>
      <w:r w:rsidR="00DF10FE" w:rsidRPr="009C0DB2">
        <w:rPr>
          <w:rFonts w:ascii="Times New Roman" w:hAnsi="Times New Roman" w:cs="Times New Roman"/>
          <w:b/>
          <w:bCs/>
          <w:sz w:val="28"/>
          <w:szCs w:val="28"/>
        </w:rPr>
        <w:t>平面布局的合理性分析</w:t>
      </w:r>
    </w:p>
    <w:p w:rsidR="00DF10FE" w:rsidRPr="009C0DB2" w:rsidRDefault="00DF10FE" w:rsidP="00DF10FE">
      <w:pPr>
        <w:spacing w:line="360" w:lineRule="auto"/>
        <w:ind w:firstLineChars="200" w:firstLine="480"/>
        <w:rPr>
          <w:rFonts w:ascii="Times New Roman" w:hAnsi="Times New Roman" w:cs="Times New Roman"/>
        </w:rPr>
      </w:pPr>
      <w:r w:rsidRPr="009C0DB2">
        <w:rPr>
          <w:rFonts w:ascii="Times New Roman" w:hAnsi="Times New Roman" w:cs="Times New Roman"/>
        </w:rPr>
        <w:t>本项目</w:t>
      </w:r>
      <w:r w:rsidR="009C0DB2" w:rsidRPr="009C0DB2">
        <w:rPr>
          <w:rFonts w:ascii="Times New Roman" w:hAnsi="Times New Roman" w:cs="Times New Roman"/>
        </w:rPr>
        <w:t>利用标准厂房</w:t>
      </w:r>
      <w:r w:rsidRPr="009C0DB2">
        <w:rPr>
          <w:rFonts w:ascii="Times New Roman" w:hAnsi="Times New Roman" w:cs="Times New Roman"/>
        </w:rPr>
        <w:t>建设</w:t>
      </w:r>
      <w:r w:rsidR="009C0DB2" w:rsidRPr="009C0DB2">
        <w:rPr>
          <w:rFonts w:ascii="Times New Roman" w:hAnsi="Times New Roman" w:cs="Times New Roman"/>
        </w:rPr>
        <w:t>，内部考虑</w:t>
      </w:r>
      <w:r w:rsidRPr="009C0DB2">
        <w:rPr>
          <w:rFonts w:ascii="Times New Roman" w:hAnsi="Times New Roman" w:cs="Times New Roman"/>
        </w:rPr>
        <w:t>生产区的</w:t>
      </w:r>
      <w:r w:rsidR="009C0DB2" w:rsidRPr="009C0DB2">
        <w:rPr>
          <w:rFonts w:ascii="Times New Roman" w:hAnsi="Times New Roman" w:cs="Times New Roman"/>
        </w:rPr>
        <w:t>各个</w:t>
      </w:r>
      <w:r w:rsidRPr="009C0DB2">
        <w:rPr>
          <w:rFonts w:ascii="Times New Roman" w:hAnsi="Times New Roman" w:cs="Times New Roman"/>
        </w:rPr>
        <w:t>设施功能布局关系，平面设计根据流程和设备运转的要求，按照</w:t>
      </w:r>
      <w:r w:rsidR="009C0DB2" w:rsidRPr="009C0DB2">
        <w:rPr>
          <w:rFonts w:ascii="Times New Roman" w:hAnsi="Times New Roman" w:cs="Times New Roman"/>
        </w:rPr>
        <w:t>汽车维修</w:t>
      </w:r>
      <w:r w:rsidRPr="009C0DB2">
        <w:rPr>
          <w:rFonts w:ascii="Times New Roman" w:hAnsi="Times New Roman" w:cs="Times New Roman"/>
        </w:rPr>
        <w:t>过程、运转顺序和安全经营的需要布置生产装置，满足了工艺流程的合理顺畅，使生产设备集中布置。</w:t>
      </w:r>
    </w:p>
    <w:p w:rsidR="00DF10FE" w:rsidRPr="009C0DB2" w:rsidRDefault="00DF10FE" w:rsidP="00DF10FE">
      <w:pPr>
        <w:spacing w:line="360" w:lineRule="auto"/>
        <w:ind w:firstLineChars="200" w:firstLine="480"/>
        <w:rPr>
          <w:rFonts w:ascii="Times New Roman" w:hAnsi="Times New Roman" w:cs="Times New Roman"/>
        </w:rPr>
      </w:pPr>
      <w:r w:rsidRPr="009C0DB2">
        <w:rPr>
          <w:rFonts w:ascii="Times New Roman" w:hAnsi="Times New Roman" w:cs="Times New Roman"/>
        </w:rPr>
        <w:t>厂区入口设于</w:t>
      </w:r>
      <w:r w:rsidR="009C0DB2">
        <w:rPr>
          <w:rFonts w:ascii="Times New Roman" w:hAnsi="Times New Roman" w:cs="Times New Roman" w:hint="eastAsia"/>
        </w:rPr>
        <w:t>东</w:t>
      </w:r>
      <w:r w:rsidRPr="009C0DB2">
        <w:rPr>
          <w:rFonts w:ascii="Times New Roman" w:hAnsi="Times New Roman" w:cs="Times New Roman"/>
        </w:rPr>
        <w:t>侧与康王工业园</w:t>
      </w:r>
      <w:r w:rsidR="009C0DB2">
        <w:rPr>
          <w:rFonts w:ascii="Times New Roman" w:hAnsi="Times New Roman" w:cs="Times New Roman" w:hint="eastAsia"/>
        </w:rPr>
        <w:t>的白石岭南</w:t>
      </w:r>
      <w:r w:rsidRPr="009C0DB2">
        <w:rPr>
          <w:rFonts w:ascii="Times New Roman" w:hAnsi="Times New Roman" w:cs="Times New Roman"/>
        </w:rPr>
        <w:t>路相邻，向东约</w:t>
      </w:r>
      <w:r w:rsidRPr="009C0DB2">
        <w:rPr>
          <w:rFonts w:ascii="Times New Roman" w:hAnsi="Times New Roman" w:cs="Times New Roman"/>
        </w:rPr>
        <w:t>500m</w:t>
      </w:r>
      <w:r w:rsidRPr="009C0DB2">
        <w:rPr>
          <w:rFonts w:ascii="Times New Roman" w:hAnsi="Times New Roman" w:cs="Times New Roman"/>
        </w:rPr>
        <w:t>为</w:t>
      </w:r>
      <w:r w:rsidRPr="009C0DB2">
        <w:rPr>
          <w:rFonts w:ascii="Times New Roman" w:hAnsi="Times New Roman" w:cs="Times New Roman"/>
        </w:rPr>
        <w:t>G107</w:t>
      </w:r>
      <w:r w:rsidRPr="009C0DB2">
        <w:rPr>
          <w:rFonts w:ascii="Times New Roman" w:hAnsi="Times New Roman" w:cs="Times New Roman"/>
        </w:rPr>
        <w:t>国道，交通便利。项目所在厂区四周设置绿化隔离带，即美化环境又能起滞尘隔声防治污染的作用。</w:t>
      </w:r>
      <w:r w:rsidR="009C0DB2">
        <w:rPr>
          <w:rFonts w:ascii="Times New Roman" w:hAnsi="Times New Roman" w:cs="Times New Roman" w:hint="eastAsia"/>
        </w:rPr>
        <w:t>按照物流、车流、人流合理划分内部分区，做好消防安全措施</w:t>
      </w:r>
      <w:r w:rsidRPr="009C0DB2">
        <w:rPr>
          <w:rFonts w:ascii="Times New Roman" w:hAnsi="Times New Roman" w:cs="Times New Roman"/>
        </w:rPr>
        <w:t>。</w:t>
      </w:r>
    </w:p>
    <w:p w:rsidR="00DF10FE" w:rsidRPr="009C0DB2" w:rsidRDefault="00DF10FE" w:rsidP="00DF10FE">
      <w:pPr>
        <w:spacing w:line="360" w:lineRule="auto"/>
        <w:ind w:firstLineChars="200" w:firstLine="480"/>
        <w:rPr>
          <w:rFonts w:ascii="Times New Roman" w:hAnsi="Times New Roman" w:cs="Times New Roman"/>
        </w:rPr>
      </w:pPr>
      <w:r w:rsidRPr="009C0DB2">
        <w:rPr>
          <w:rFonts w:ascii="Times New Roman" w:hAnsi="Times New Roman" w:cs="Times New Roman"/>
        </w:rPr>
        <w:t>综上所述，本项目厂区</w:t>
      </w:r>
      <w:r w:rsidR="009C0DB2">
        <w:rPr>
          <w:rFonts w:ascii="Times New Roman" w:hAnsi="Times New Roman" w:cs="Times New Roman" w:hint="eastAsia"/>
        </w:rPr>
        <w:t>平面</w:t>
      </w:r>
      <w:r w:rsidRPr="009C0DB2">
        <w:rPr>
          <w:rFonts w:ascii="Times New Roman" w:hAnsi="Times New Roman" w:cs="Times New Roman"/>
        </w:rPr>
        <w:t>布局合理。</w:t>
      </w:r>
    </w:p>
    <w:p w:rsidR="009C0DB2" w:rsidRPr="009C0DB2" w:rsidRDefault="009C0DB2" w:rsidP="009C0DB2">
      <w:pPr>
        <w:spacing w:line="360" w:lineRule="auto"/>
        <w:outlineLvl w:val="1"/>
        <w:rPr>
          <w:rFonts w:ascii="Times New Roman" w:hAnsi="Times New Roman" w:cs="Times New Roman"/>
          <w:b/>
          <w:bCs/>
          <w:sz w:val="28"/>
          <w:szCs w:val="28"/>
        </w:rPr>
      </w:pPr>
      <w:r>
        <w:rPr>
          <w:rFonts w:ascii="Times New Roman" w:hAnsi="Times New Roman" w:cs="Times New Roman" w:hint="eastAsia"/>
          <w:b/>
          <w:bCs/>
          <w:sz w:val="28"/>
          <w:szCs w:val="28"/>
        </w:rPr>
        <w:t>7.5</w:t>
      </w:r>
      <w:r w:rsidRPr="009C0DB2">
        <w:rPr>
          <w:rFonts w:ascii="Times New Roman" w:hAnsi="Times New Roman" w:cs="Times New Roman" w:hint="eastAsia"/>
          <w:b/>
          <w:bCs/>
          <w:sz w:val="28"/>
          <w:szCs w:val="28"/>
        </w:rPr>
        <w:t>相关政策及选址用地合理性分析</w:t>
      </w:r>
    </w:p>
    <w:p w:rsidR="009C0DB2" w:rsidRPr="002A3114" w:rsidRDefault="009C0DB2" w:rsidP="002A3114">
      <w:pPr>
        <w:spacing w:line="360" w:lineRule="auto"/>
        <w:ind w:firstLineChars="200" w:firstLine="482"/>
        <w:rPr>
          <w:rFonts w:ascii="Times New Roman" w:hAnsi="Times New Roman" w:cs="Times New Roman"/>
          <w:b/>
          <w:szCs w:val="28"/>
        </w:rPr>
      </w:pPr>
      <w:r w:rsidRPr="002A3114">
        <w:rPr>
          <w:rFonts w:ascii="Times New Roman" w:hAnsi="Times New Roman" w:cs="Times New Roman"/>
          <w:b/>
          <w:szCs w:val="28"/>
        </w:rPr>
        <w:t>（</w:t>
      </w:r>
      <w:r w:rsidRPr="002A3114">
        <w:rPr>
          <w:rFonts w:ascii="Times New Roman" w:hAnsi="Times New Roman" w:cs="Times New Roman"/>
          <w:b/>
          <w:szCs w:val="28"/>
        </w:rPr>
        <w:t>1</w:t>
      </w:r>
      <w:r w:rsidRPr="002A3114">
        <w:rPr>
          <w:rFonts w:ascii="Times New Roman" w:hAnsi="Times New Roman" w:cs="Times New Roman"/>
          <w:b/>
          <w:szCs w:val="28"/>
        </w:rPr>
        <w:t>）产业政策的相符性</w:t>
      </w:r>
    </w:p>
    <w:p w:rsidR="009C0DB2" w:rsidRPr="009C0DB2" w:rsidRDefault="009C0DB2" w:rsidP="009C0DB2">
      <w:pPr>
        <w:spacing w:line="360" w:lineRule="auto"/>
        <w:ind w:firstLineChars="200" w:firstLine="480"/>
        <w:rPr>
          <w:rFonts w:ascii="Times New Roman" w:hAnsi="Times New Roman" w:cs="Times New Roman"/>
          <w:szCs w:val="20"/>
        </w:rPr>
      </w:pPr>
      <w:r w:rsidRPr="009C0DB2">
        <w:rPr>
          <w:rFonts w:ascii="Times New Roman" w:hAnsi="Times New Roman" w:cs="Times New Roman"/>
          <w:szCs w:val="28"/>
        </w:rPr>
        <w:t>本项目为</w:t>
      </w:r>
      <w:r w:rsidRPr="009C0DB2">
        <w:rPr>
          <w:rFonts w:ascii="Times New Roman" w:hAnsi="Times New Roman" w:cs="Times New Roman"/>
        </w:rPr>
        <w:t>机动车</w:t>
      </w:r>
      <w:r w:rsidR="000D34A7">
        <w:rPr>
          <w:rFonts w:ascii="Times New Roman" w:hAnsi="Times New Roman" w:cs="Times New Roman" w:hint="eastAsia"/>
        </w:rPr>
        <w:t>维修场所行业</w:t>
      </w:r>
      <w:r w:rsidRPr="009C0DB2">
        <w:rPr>
          <w:rFonts w:ascii="Times New Roman" w:hAnsi="Times New Roman" w:cs="Times New Roman"/>
          <w:szCs w:val="28"/>
        </w:rPr>
        <w:t>，</w:t>
      </w:r>
      <w:r w:rsidRPr="009C0DB2">
        <w:rPr>
          <w:rFonts w:ascii="Times New Roman" w:hAnsi="Times New Roman" w:cs="Times New Roman"/>
        </w:rPr>
        <w:t>根据《产业结构调整指导目录（</w:t>
      </w:r>
      <w:r w:rsidRPr="009C0DB2">
        <w:rPr>
          <w:rFonts w:ascii="Times New Roman" w:hAnsi="Times New Roman" w:cs="Times New Roman"/>
        </w:rPr>
        <w:t>2019</w:t>
      </w:r>
      <w:r w:rsidRPr="009C0DB2">
        <w:rPr>
          <w:rFonts w:ascii="Times New Roman" w:hAnsi="Times New Roman" w:cs="Times New Roman"/>
        </w:rPr>
        <w:t>年本）》的有关内容，本项目属于目录中不属于限制类、淘汰类的要求，该项目符合国家产业政策。</w:t>
      </w:r>
    </w:p>
    <w:p w:rsidR="009C0DB2" w:rsidRPr="002A3114" w:rsidRDefault="009C0DB2" w:rsidP="002A3114">
      <w:pPr>
        <w:spacing w:line="360" w:lineRule="auto"/>
        <w:ind w:firstLineChars="200" w:firstLine="482"/>
        <w:rPr>
          <w:rFonts w:ascii="Times New Roman" w:hAnsi="Times New Roman" w:cs="Times New Roman"/>
          <w:b/>
          <w:szCs w:val="28"/>
        </w:rPr>
      </w:pPr>
      <w:r w:rsidRPr="002A3114">
        <w:rPr>
          <w:rFonts w:ascii="Times New Roman" w:hAnsi="Times New Roman" w:cs="Times New Roman"/>
          <w:b/>
          <w:szCs w:val="28"/>
        </w:rPr>
        <w:t>（</w:t>
      </w:r>
      <w:r w:rsidRPr="002A3114">
        <w:rPr>
          <w:rFonts w:ascii="Times New Roman" w:hAnsi="Times New Roman" w:cs="Times New Roman" w:hint="eastAsia"/>
          <w:b/>
          <w:szCs w:val="28"/>
        </w:rPr>
        <w:t>2</w:t>
      </w:r>
      <w:r w:rsidRPr="002A3114">
        <w:rPr>
          <w:rFonts w:ascii="Times New Roman" w:hAnsi="Times New Roman" w:cs="Times New Roman"/>
          <w:b/>
          <w:szCs w:val="28"/>
        </w:rPr>
        <w:t>）项目选址合理性分析</w:t>
      </w:r>
    </w:p>
    <w:p w:rsidR="009C0DB2" w:rsidRPr="009C0DB2" w:rsidRDefault="009C0DB2" w:rsidP="009C0DB2">
      <w:pPr>
        <w:spacing w:line="360" w:lineRule="auto"/>
        <w:ind w:firstLineChars="200" w:firstLine="480"/>
        <w:rPr>
          <w:rFonts w:ascii="Times New Roman" w:hAnsi="Times New Roman" w:cs="Times New Roman"/>
          <w:szCs w:val="28"/>
        </w:rPr>
      </w:pPr>
      <w:r w:rsidRPr="009C0DB2">
        <w:rPr>
          <w:rFonts w:ascii="Times New Roman" w:hAnsi="Times New Roman" w:cs="Times New Roman"/>
          <w:szCs w:val="28"/>
        </w:rPr>
        <w:t>本项目位于康王工业园，综合考虑区域发展规划、环境功能、运输条件、水、电供应等情况，</w:t>
      </w:r>
      <w:r w:rsidR="00062E16">
        <w:rPr>
          <w:rFonts w:ascii="Times New Roman" w:hAnsi="Times New Roman" w:cs="Times New Roman" w:hint="eastAsia"/>
          <w:szCs w:val="28"/>
        </w:rPr>
        <w:t>结合</w:t>
      </w:r>
      <w:r w:rsidR="00062E16" w:rsidRPr="00062E16">
        <w:rPr>
          <w:rFonts w:ascii="Times New Roman" w:hAnsi="Times New Roman" w:cs="Times New Roman" w:hint="eastAsia"/>
          <w:szCs w:val="28"/>
        </w:rPr>
        <w:t>《岳阳经济技术开发区康王片区控制性详细规划》</w:t>
      </w:r>
      <w:r w:rsidR="00062E16">
        <w:rPr>
          <w:rFonts w:ascii="Times New Roman" w:hAnsi="Times New Roman" w:cs="Times New Roman" w:hint="eastAsia"/>
          <w:szCs w:val="28"/>
        </w:rPr>
        <w:t>有关内容，</w:t>
      </w:r>
      <w:r w:rsidRPr="009C0DB2">
        <w:rPr>
          <w:rFonts w:ascii="Times New Roman" w:hAnsi="Times New Roman" w:cs="Times New Roman"/>
          <w:szCs w:val="28"/>
        </w:rPr>
        <w:t>本项目选址可行性分析如下：</w:t>
      </w:r>
    </w:p>
    <w:p w:rsidR="009C0DB2" w:rsidRPr="00062E16" w:rsidRDefault="009C0DB2" w:rsidP="009C0DB2">
      <w:pPr>
        <w:spacing w:line="360" w:lineRule="auto"/>
        <w:ind w:firstLineChars="200" w:firstLine="480"/>
        <w:rPr>
          <w:rFonts w:ascii="Times New Roman" w:hAnsi="Times New Roman" w:cs="Times New Roman"/>
          <w:szCs w:val="28"/>
          <w:u w:val="single"/>
        </w:rPr>
      </w:pPr>
      <w:r w:rsidRPr="00062E16">
        <w:rPr>
          <w:rFonts w:ascii="Times New Roman" w:hAnsi="Times New Roman" w:cs="Times New Roman" w:hint="eastAsia"/>
          <w:szCs w:val="28"/>
          <w:u w:val="single"/>
        </w:rPr>
        <w:t>①</w:t>
      </w:r>
      <w:r w:rsidRPr="00062E16">
        <w:rPr>
          <w:rFonts w:ascii="Times New Roman" w:hAnsi="Times New Roman" w:cs="Times New Roman"/>
          <w:szCs w:val="28"/>
          <w:u w:val="single"/>
        </w:rPr>
        <w:t>项目选址康王工业园内，项目用地为建设用地。</w:t>
      </w:r>
      <w:r w:rsidR="00062E16" w:rsidRPr="00062E16">
        <w:rPr>
          <w:rFonts w:ascii="Times New Roman" w:hAnsi="Times New Roman" w:cs="Times New Roman" w:hint="eastAsia"/>
          <w:szCs w:val="28"/>
          <w:u w:val="single"/>
        </w:rPr>
        <w:t>康王片区</w:t>
      </w:r>
      <w:proofErr w:type="gramStart"/>
      <w:r w:rsidR="00062E16" w:rsidRPr="00062E16">
        <w:rPr>
          <w:rFonts w:ascii="Times New Roman" w:hAnsi="Times New Roman" w:cs="Times New Roman" w:hint="eastAsia"/>
          <w:szCs w:val="28"/>
          <w:u w:val="single"/>
        </w:rPr>
        <w:t>按控规划</w:t>
      </w:r>
      <w:proofErr w:type="gramEnd"/>
      <w:r w:rsidR="00062E16" w:rsidRPr="00062E16">
        <w:rPr>
          <w:rFonts w:ascii="Times New Roman" w:hAnsi="Times New Roman" w:cs="Times New Roman" w:hint="eastAsia"/>
          <w:szCs w:val="28"/>
          <w:u w:val="single"/>
        </w:rPr>
        <w:t>分为三个功能组团区—中部特色高科技产业区和南北居住配套服务区。本项目所在地位</w:t>
      </w:r>
      <w:r w:rsidR="00062E16" w:rsidRPr="00062E16">
        <w:rPr>
          <w:rFonts w:ascii="Times New Roman" w:hAnsi="Times New Roman" w:cs="Times New Roman" w:hint="eastAsia"/>
          <w:szCs w:val="28"/>
          <w:u w:val="single"/>
        </w:rPr>
        <w:lastRenderedPageBreak/>
        <w:t>于康王片区的南部，属于片区的居住配套服务区。项目主营机动车修理与保养维护，对周边私家车进行社会化配套服务，符合片区居住配套服务的要求。</w:t>
      </w:r>
    </w:p>
    <w:p w:rsidR="009C0DB2" w:rsidRPr="009C0DB2" w:rsidRDefault="009D5802" w:rsidP="009C0DB2">
      <w:pPr>
        <w:spacing w:line="360" w:lineRule="auto"/>
        <w:ind w:firstLineChars="200" w:firstLine="480"/>
        <w:rPr>
          <w:rFonts w:ascii="Times New Roman" w:hAnsi="Times New Roman" w:cs="Times New Roman"/>
          <w:szCs w:val="28"/>
        </w:rPr>
      </w:pPr>
      <w:r w:rsidRPr="00455F73">
        <w:rPr>
          <w:noProof/>
        </w:rPr>
        <mc:AlternateContent>
          <mc:Choice Requires="wps">
            <w:drawing>
              <wp:anchor distT="0" distB="0" distL="114300" distR="114300" simplePos="0" relativeHeight="251732992" behindDoc="0" locked="0" layoutInCell="1" allowOverlap="1" wp14:anchorId="790D0848" wp14:editId="0403B0A4">
                <wp:simplePos x="0" y="0"/>
                <wp:positionH relativeFrom="column">
                  <wp:posOffset>-267970</wp:posOffset>
                </wp:positionH>
                <wp:positionV relativeFrom="paragraph">
                  <wp:posOffset>-617855</wp:posOffset>
                </wp:positionV>
                <wp:extent cx="5762625" cy="8909685"/>
                <wp:effectExtent l="0" t="0" r="28575" b="24765"/>
                <wp:wrapNone/>
                <wp:docPr id="31"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21.1pt;margin-top:-48.65pt;width:453.75pt;height:701.5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" filled="f" strokeweight="1pt"/>
            </w:pict>
          </mc:Fallback>
        </mc:AlternateContent>
      </w:r>
      <w:r w:rsidR="009C0DB2">
        <w:rPr>
          <w:rFonts w:ascii="Times New Roman" w:hAnsi="Times New Roman" w:cs="Times New Roman" w:hint="eastAsia"/>
          <w:szCs w:val="28"/>
        </w:rPr>
        <w:t>②</w:t>
      </w:r>
      <w:r w:rsidR="009C0DB2" w:rsidRPr="009C0DB2">
        <w:rPr>
          <w:rFonts w:ascii="Times New Roman" w:hAnsi="Times New Roman" w:cs="Times New Roman"/>
          <w:szCs w:val="28"/>
        </w:rPr>
        <w:t>项目地址临近奇西路</w:t>
      </w:r>
      <w:r w:rsidR="009C0DB2">
        <w:rPr>
          <w:rFonts w:ascii="Times New Roman" w:hAnsi="Times New Roman" w:cs="Times New Roman" w:hint="eastAsia"/>
          <w:szCs w:val="28"/>
        </w:rPr>
        <w:t>和白石岭南路</w:t>
      </w:r>
      <w:r w:rsidR="009C0DB2" w:rsidRPr="009C0DB2">
        <w:rPr>
          <w:rFonts w:ascii="Times New Roman" w:hAnsi="Times New Roman" w:cs="Times New Roman"/>
          <w:szCs w:val="28"/>
        </w:rPr>
        <w:t>，东行可进入</w:t>
      </w:r>
      <w:r w:rsidR="009C0DB2" w:rsidRPr="009C0DB2">
        <w:rPr>
          <w:rFonts w:ascii="Times New Roman" w:hAnsi="Times New Roman" w:cs="Times New Roman"/>
          <w:szCs w:val="28"/>
        </w:rPr>
        <w:t>G107</w:t>
      </w:r>
      <w:r w:rsidR="009C0DB2" w:rsidRPr="009C0DB2">
        <w:rPr>
          <w:rFonts w:ascii="Times New Roman" w:hAnsi="Times New Roman" w:cs="Times New Roman"/>
          <w:szCs w:val="28"/>
        </w:rPr>
        <w:t>国道，交通条件十分便利，区位优势明显。</w:t>
      </w:r>
    </w:p>
    <w:p w:rsidR="009C0DB2" w:rsidRPr="009C0DB2" w:rsidRDefault="009C0DB2" w:rsidP="009C0DB2">
      <w:pPr>
        <w:spacing w:line="360" w:lineRule="auto"/>
        <w:ind w:firstLineChars="200" w:firstLine="480"/>
        <w:rPr>
          <w:rFonts w:ascii="Times New Roman" w:hAnsi="Times New Roman" w:cs="Times New Roman"/>
          <w:szCs w:val="28"/>
        </w:rPr>
      </w:pPr>
      <w:r>
        <w:rPr>
          <w:rFonts w:ascii="Times New Roman" w:hAnsi="Times New Roman" w:cs="Times New Roman" w:hint="eastAsia"/>
          <w:szCs w:val="28"/>
        </w:rPr>
        <w:t>③</w:t>
      </w:r>
      <w:r w:rsidRPr="009C0DB2">
        <w:rPr>
          <w:rFonts w:ascii="Times New Roman" w:hAnsi="Times New Roman" w:cs="Times New Roman"/>
          <w:szCs w:val="28"/>
        </w:rPr>
        <w:t>项目所在地水、电供应均有保证，满足经营及生活需求。</w:t>
      </w:r>
    </w:p>
    <w:p w:rsidR="009C0DB2" w:rsidRPr="009C0DB2" w:rsidRDefault="009C0DB2" w:rsidP="009C0DB2">
      <w:pPr>
        <w:spacing w:line="360" w:lineRule="auto"/>
        <w:ind w:firstLineChars="200" w:firstLine="480"/>
        <w:rPr>
          <w:rFonts w:ascii="Times New Roman" w:hAnsi="Times New Roman" w:cs="Times New Roman"/>
          <w:szCs w:val="28"/>
        </w:rPr>
      </w:pPr>
      <w:r>
        <w:rPr>
          <w:rFonts w:ascii="Times New Roman" w:hAnsi="Times New Roman" w:cs="Times New Roman" w:hint="eastAsia"/>
          <w:szCs w:val="28"/>
        </w:rPr>
        <w:t>④</w:t>
      </w:r>
      <w:r w:rsidRPr="009C0DB2">
        <w:rPr>
          <w:rFonts w:ascii="Times New Roman" w:hAnsi="Times New Roman" w:cs="Times New Roman"/>
          <w:szCs w:val="28"/>
        </w:rPr>
        <w:t>项目经营过程中产生的</w:t>
      </w:r>
      <w:r w:rsidRPr="009C0DB2">
        <w:rPr>
          <w:rFonts w:ascii="Times New Roman" w:hAnsi="Times New Roman" w:cs="Times New Roman"/>
          <w:szCs w:val="28"/>
        </w:rPr>
        <w:t>“</w:t>
      </w:r>
      <w:r w:rsidRPr="009C0DB2">
        <w:rPr>
          <w:rFonts w:ascii="Times New Roman" w:hAnsi="Times New Roman" w:cs="Times New Roman"/>
          <w:szCs w:val="28"/>
        </w:rPr>
        <w:t>三废</w:t>
      </w:r>
      <w:r w:rsidRPr="009C0DB2">
        <w:rPr>
          <w:rFonts w:ascii="Times New Roman" w:hAnsi="Times New Roman" w:cs="Times New Roman"/>
          <w:szCs w:val="28"/>
        </w:rPr>
        <w:t>”</w:t>
      </w:r>
      <w:r w:rsidRPr="009C0DB2">
        <w:rPr>
          <w:rFonts w:ascii="Times New Roman" w:hAnsi="Times New Roman" w:cs="Times New Roman"/>
          <w:szCs w:val="28"/>
        </w:rPr>
        <w:t>经处理后均达标排放，不改变区域环境功能级别。</w:t>
      </w:r>
    </w:p>
    <w:p w:rsidR="009C0DB2" w:rsidRPr="009C0DB2" w:rsidRDefault="009C0DB2" w:rsidP="009C0DB2">
      <w:pPr>
        <w:spacing w:line="360" w:lineRule="auto"/>
        <w:ind w:firstLineChars="200" w:firstLine="480"/>
        <w:rPr>
          <w:rFonts w:ascii="Times New Roman" w:hAnsi="Times New Roman" w:cs="Times New Roman"/>
          <w:szCs w:val="28"/>
        </w:rPr>
      </w:pPr>
      <w:r>
        <w:rPr>
          <w:rFonts w:ascii="Times New Roman" w:hAnsi="Times New Roman" w:cs="Times New Roman" w:hint="eastAsia"/>
          <w:szCs w:val="28"/>
        </w:rPr>
        <w:t>⑤</w:t>
      </w:r>
      <w:r w:rsidRPr="009C0DB2">
        <w:rPr>
          <w:rFonts w:ascii="Times New Roman" w:hAnsi="Times New Roman" w:cs="Times New Roman"/>
          <w:szCs w:val="28"/>
        </w:rPr>
        <w:t>项目建设符合当地环境功能区划要求。根据环</w:t>
      </w:r>
      <w:proofErr w:type="gramStart"/>
      <w:r w:rsidRPr="009C0DB2">
        <w:rPr>
          <w:rFonts w:ascii="Times New Roman" w:hAnsi="Times New Roman" w:cs="Times New Roman"/>
          <w:szCs w:val="28"/>
        </w:rPr>
        <w:t>评预测</w:t>
      </w:r>
      <w:proofErr w:type="gramEnd"/>
      <w:r w:rsidRPr="009C0DB2">
        <w:rPr>
          <w:rFonts w:ascii="Times New Roman" w:hAnsi="Times New Roman" w:cs="Times New Roman"/>
          <w:szCs w:val="28"/>
        </w:rPr>
        <w:t>分析，项目运营后不会改变区域环境质量级别。</w:t>
      </w:r>
    </w:p>
    <w:p w:rsidR="009C0DB2" w:rsidRPr="009C0DB2" w:rsidRDefault="009C0DB2" w:rsidP="009C0DB2">
      <w:pPr>
        <w:spacing w:line="360" w:lineRule="auto"/>
        <w:ind w:firstLineChars="200" w:firstLine="480"/>
        <w:rPr>
          <w:rFonts w:ascii="Times New Roman" w:hAnsi="Times New Roman" w:cs="Times New Roman"/>
          <w:szCs w:val="28"/>
        </w:rPr>
      </w:pPr>
      <w:r>
        <w:rPr>
          <w:rFonts w:ascii="Times New Roman" w:hAnsi="Times New Roman" w:cs="Times New Roman" w:hint="eastAsia"/>
          <w:szCs w:val="28"/>
        </w:rPr>
        <w:t>⑥</w:t>
      </w:r>
      <w:r w:rsidRPr="009C0DB2">
        <w:rPr>
          <w:rFonts w:ascii="Times New Roman" w:hAnsi="Times New Roman" w:cs="Times New Roman"/>
          <w:szCs w:val="28"/>
        </w:rPr>
        <w:t>本项目所在厂区基础设施相对完善，企业可充分利用现有的配套设施和辅助设施，降低建设成本。</w:t>
      </w:r>
    </w:p>
    <w:p w:rsidR="009C0DB2" w:rsidRPr="009C0DB2" w:rsidRDefault="009C0DB2" w:rsidP="009C0DB2">
      <w:pPr>
        <w:spacing w:line="360" w:lineRule="auto"/>
        <w:ind w:firstLineChars="200" w:firstLine="480"/>
        <w:rPr>
          <w:rFonts w:ascii="Times New Roman" w:hAnsi="Times New Roman" w:cs="Times New Roman"/>
          <w:szCs w:val="28"/>
        </w:rPr>
      </w:pPr>
      <w:r>
        <w:rPr>
          <w:rFonts w:ascii="Times New Roman" w:hAnsi="Times New Roman" w:cs="Times New Roman" w:hint="eastAsia"/>
          <w:szCs w:val="28"/>
        </w:rPr>
        <w:t>⑦</w:t>
      </w:r>
      <w:r w:rsidRPr="009C0DB2">
        <w:rPr>
          <w:rFonts w:ascii="Times New Roman" w:hAnsi="Times New Roman" w:cs="Times New Roman" w:hint="eastAsia"/>
          <w:szCs w:val="28"/>
        </w:rPr>
        <w:t>随着经济社会的发展，社会车辆保有量将持续增加，项目选址地距离较近的有羊角山社区（西面、南面）和金山花苑（东面），同时在其外围还有较大的居民集中点，因此其市场潜力巨大。</w:t>
      </w:r>
    </w:p>
    <w:p w:rsidR="009C0DB2" w:rsidRPr="009C0DB2" w:rsidRDefault="009C0DB2" w:rsidP="009C0DB2">
      <w:pPr>
        <w:spacing w:line="360" w:lineRule="auto"/>
        <w:ind w:firstLineChars="200" w:firstLine="480"/>
        <w:rPr>
          <w:rFonts w:ascii="Times New Roman" w:hAnsi="Times New Roman" w:cs="Times New Roman"/>
          <w:szCs w:val="28"/>
        </w:rPr>
      </w:pPr>
      <w:r w:rsidRPr="009C0DB2">
        <w:rPr>
          <w:rFonts w:ascii="Times New Roman" w:hAnsi="Times New Roman" w:cs="Times New Roman"/>
          <w:szCs w:val="28"/>
        </w:rPr>
        <w:t>综上所述，本项目选址合理。</w:t>
      </w:r>
    </w:p>
    <w:p w:rsidR="009C0DB2" w:rsidRPr="002A3114" w:rsidRDefault="009C0DB2" w:rsidP="002A3114">
      <w:pPr>
        <w:spacing w:line="360" w:lineRule="auto"/>
        <w:ind w:firstLineChars="200" w:firstLine="482"/>
        <w:rPr>
          <w:rFonts w:ascii="Times New Roman" w:hAnsi="Times New Roman" w:cs="Times New Roman"/>
          <w:b/>
          <w:szCs w:val="28"/>
        </w:rPr>
      </w:pPr>
      <w:r w:rsidRPr="002A3114">
        <w:rPr>
          <w:rFonts w:ascii="Times New Roman" w:hAnsi="Times New Roman" w:cs="Times New Roman"/>
          <w:b/>
          <w:szCs w:val="28"/>
        </w:rPr>
        <w:t>（</w:t>
      </w:r>
      <w:r w:rsidRPr="002A3114">
        <w:rPr>
          <w:rFonts w:ascii="Times New Roman" w:hAnsi="Times New Roman" w:cs="Times New Roman" w:hint="eastAsia"/>
          <w:b/>
          <w:szCs w:val="28"/>
        </w:rPr>
        <w:t>3</w:t>
      </w:r>
      <w:r w:rsidRPr="002A3114">
        <w:rPr>
          <w:rFonts w:ascii="Times New Roman" w:hAnsi="Times New Roman" w:cs="Times New Roman"/>
          <w:b/>
          <w:szCs w:val="28"/>
        </w:rPr>
        <w:t>）</w:t>
      </w:r>
      <w:r w:rsidRPr="002A3114">
        <w:rPr>
          <w:rFonts w:ascii="Times New Roman" w:hAnsi="Times New Roman" w:cs="Times New Roman"/>
          <w:b/>
          <w:szCs w:val="28"/>
        </w:rPr>
        <w:t>“</w:t>
      </w:r>
      <w:r w:rsidRPr="002A3114">
        <w:rPr>
          <w:rFonts w:ascii="Times New Roman" w:hAnsi="Times New Roman" w:cs="Times New Roman"/>
          <w:b/>
          <w:szCs w:val="28"/>
        </w:rPr>
        <w:t>三线一单</w:t>
      </w:r>
      <w:r w:rsidRPr="002A3114">
        <w:rPr>
          <w:rFonts w:ascii="Times New Roman" w:hAnsi="Times New Roman" w:cs="Times New Roman"/>
          <w:b/>
          <w:szCs w:val="28"/>
        </w:rPr>
        <w:t>”</w:t>
      </w:r>
      <w:r w:rsidRPr="002A3114">
        <w:rPr>
          <w:rFonts w:ascii="Times New Roman" w:hAnsi="Times New Roman" w:cs="Times New Roman"/>
          <w:b/>
          <w:szCs w:val="28"/>
        </w:rPr>
        <w:t>的符合性分析</w:t>
      </w:r>
    </w:p>
    <w:p w:rsidR="009C0DB2" w:rsidRDefault="009C0DB2" w:rsidP="009C0DB2">
      <w:pPr>
        <w:spacing w:line="360" w:lineRule="auto"/>
        <w:ind w:firstLineChars="200" w:firstLine="480"/>
        <w:rPr>
          <w:rFonts w:ascii="Times New Roman" w:hAnsi="Times New Roman" w:cs="Times New Roman"/>
          <w:szCs w:val="28"/>
        </w:rPr>
      </w:pPr>
      <w:r w:rsidRPr="009C0DB2">
        <w:rPr>
          <w:rFonts w:ascii="Times New Roman" w:hAnsi="Times New Roman" w:cs="Times New Roman"/>
          <w:szCs w:val="28"/>
        </w:rPr>
        <w:t>本项目位于湖南岳阳市</w:t>
      </w:r>
      <w:r w:rsidR="00F048C4">
        <w:rPr>
          <w:rFonts w:ascii="Times New Roman" w:hAnsi="Times New Roman" w:cs="Times New Roman" w:hint="eastAsia"/>
          <w:szCs w:val="28"/>
        </w:rPr>
        <w:t>岳阳</w:t>
      </w:r>
      <w:r w:rsidRPr="009C0DB2">
        <w:rPr>
          <w:rFonts w:ascii="Times New Roman" w:hAnsi="Times New Roman" w:cs="Times New Roman"/>
          <w:szCs w:val="28"/>
        </w:rPr>
        <w:t>经济技术开发区白石岭南路康王工业园新聚能（湖南）新材料事业有限公司现有厂房内，不在</w:t>
      </w:r>
      <w:r>
        <w:rPr>
          <w:rFonts w:ascii="Times New Roman" w:hAnsi="Times New Roman" w:cs="Times New Roman" w:hint="eastAsia"/>
          <w:szCs w:val="28"/>
        </w:rPr>
        <w:t>岳阳市划定的</w:t>
      </w:r>
      <w:r w:rsidRPr="009C0DB2">
        <w:rPr>
          <w:rFonts w:ascii="Times New Roman" w:hAnsi="Times New Roman" w:cs="Times New Roman"/>
          <w:szCs w:val="28"/>
        </w:rPr>
        <w:t>生态保护红线内。</w:t>
      </w:r>
    </w:p>
    <w:p w:rsidR="009C0DB2" w:rsidRDefault="009C0DB2" w:rsidP="009C0DB2">
      <w:pPr>
        <w:spacing w:line="360" w:lineRule="auto"/>
        <w:ind w:firstLineChars="200" w:firstLine="480"/>
        <w:rPr>
          <w:rFonts w:ascii="Times New Roman" w:hAnsi="Times New Roman" w:cs="Times New Roman"/>
          <w:szCs w:val="28"/>
        </w:rPr>
      </w:pPr>
      <w:r w:rsidRPr="009C0DB2">
        <w:rPr>
          <w:rFonts w:ascii="Times New Roman" w:hAnsi="Times New Roman" w:cs="Times New Roman"/>
          <w:szCs w:val="28"/>
        </w:rPr>
        <w:t>本项目在落实各项环保要的前提下不会对区域环境质量造成明显不利影响，对环境的影响在可接受范围内，满足环境质量底线要求。</w:t>
      </w:r>
    </w:p>
    <w:p w:rsidR="0071788C" w:rsidRDefault="009C0DB2" w:rsidP="009C0DB2">
      <w:pPr>
        <w:spacing w:line="360" w:lineRule="auto"/>
        <w:ind w:firstLineChars="200" w:firstLine="480"/>
        <w:rPr>
          <w:rFonts w:ascii="Times New Roman" w:hAnsi="Times New Roman" w:cs="Times New Roman"/>
          <w:szCs w:val="28"/>
        </w:rPr>
      </w:pPr>
      <w:r w:rsidRPr="009C0DB2">
        <w:rPr>
          <w:rFonts w:ascii="Times New Roman" w:hAnsi="Times New Roman" w:cs="Times New Roman"/>
          <w:szCs w:val="28"/>
        </w:rPr>
        <w:t>岳阳经济技术开发区的建设与区域资源的承载力相容性较好，本项目的资源利用符合资源利用上线要求。项目不属于园区环境准入负面清单的行业或项目。</w:t>
      </w:r>
    </w:p>
    <w:p w:rsidR="009C0DB2" w:rsidRPr="009C0DB2" w:rsidRDefault="009C0DB2" w:rsidP="009C0DB2">
      <w:pPr>
        <w:spacing w:line="360" w:lineRule="auto"/>
        <w:ind w:firstLineChars="200" w:firstLine="480"/>
        <w:rPr>
          <w:rFonts w:ascii="Times New Roman" w:hAnsi="Times New Roman" w:cs="Times New Roman"/>
          <w:szCs w:val="28"/>
        </w:rPr>
      </w:pPr>
      <w:r w:rsidRPr="009C0DB2">
        <w:rPr>
          <w:rFonts w:ascii="Times New Roman" w:hAnsi="Times New Roman" w:cs="Times New Roman"/>
          <w:szCs w:val="28"/>
        </w:rPr>
        <w:t>因此，本项目符合《关于以改善环境质量为核心加强环境影响评价管理的通知》（环环评</w:t>
      </w:r>
      <w:r w:rsidRPr="009C0DB2">
        <w:rPr>
          <w:rFonts w:ascii="Times New Roman" w:hAnsi="Times New Roman" w:cs="Times New Roman"/>
          <w:szCs w:val="28"/>
        </w:rPr>
        <w:t>[2016]150</w:t>
      </w:r>
      <w:r w:rsidRPr="009C0DB2">
        <w:rPr>
          <w:rFonts w:ascii="Times New Roman" w:hAnsi="Times New Roman" w:cs="Times New Roman"/>
          <w:szCs w:val="28"/>
        </w:rPr>
        <w:t>号）中</w:t>
      </w:r>
      <w:r w:rsidRPr="009C0DB2">
        <w:rPr>
          <w:rFonts w:ascii="Times New Roman" w:hAnsi="Times New Roman" w:cs="Times New Roman"/>
          <w:szCs w:val="28"/>
        </w:rPr>
        <w:t>“</w:t>
      </w:r>
      <w:r w:rsidRPr="009C0DB2">
        <w:rPr>
          <w:rFonts w:ascii="Times New Roman" w:hAnsi="Times New Roman" w:cs="Times New Roman"/>
          <w:szCs w:val="28"/>
        </w:rPr>
        <w:t>三线一单</w:t>
      </w:r>
      <w:r w:rsidRPr="009C0DB2">
        <w:rPr>
          <w:rFonts w:ascii="Times New Roman" w:hAnsi="Times New Roman" w:cs="Times New Roman"/>
          <w:szCs w:val="28"/>
        </w:rPr>
        <w:t>”</w:t>
      </w:r>
      <w:r w:rsidRPr="009C0DB2">
        <w:rPr>
          <w:rFonts w:ascii="Times New Roman" w:hAnsi="Times New Roman" w:cs="Times New Roman"/>
          <w:szCs w:val="28"/>
        </w:rPr>
        <w:t>的相关要求。</w:t>
      </w:r>
    </w:p>
    <w:p w:rsidR="002A3114" w:rsidRPr="002A3114" w:rsidRDefault="002A3114" w:rsidP="002A3114">
      <w:pPr>
        <w:spacing w:line="360" w:lineRule="auto"/>
        <w:ind w:firstLineChars="200" w:firstLine="482"/>
        <w:rPr>
          <w:rFonts w:ascii="Times New Roman" w:hAnsi="Times New Roman" w:cs="Times New Roman"/>
          <w:b/>
          <w:szCs w:val="28"/>
        </w:rPr>
      </w:pPr>
      <w:r w:rsidRPr="002A3114">
        <w:rPr>
          <w:rFonts w:ascii="Times New Roman" w:hAnsi="Times New Roman" w:cs="Times New Roman"/>
          <w:b/>
          <w:szCs w:val="28"/>
        </w:rPr>
        <w:t>（</w:t>
      </w:r>
      <w:r w:rsidRPr="002A3114">
        <w:rPr>
          <w:rFonts w:ascii="Times New Roman" w:hAnsi="Times New Roman" w:cs="Times New Roman" w:hint="eastAsia"/>
          <w:b/>
          <w:szCs w:val="28"/>
        </w:rPr>
        <w:t>4</w:t>
      </w:r>
      <w:r w:rsidRPr="002A3114">
        <w:rPr>
          <w:rFonts w:ascii="Times New Roman" w:hAnsi="Times New Roman" w:cs="Times New Roman"/>
          <w:b/>
          <w:szCs w:val="28"/>
        </w:rPr>
        <w:t>）</w:t>
      </w:r>
      <w:r w:rsidRPr="002A3114">
        <w:rPr>
          <w:rFonts w:ascii="Times New Roman" w:hAnsi="Times New Roman" w:cs="Times New Roman" w:hint="eastAsia"/>
          <w:b/>
          <w:szCs w:val="28"/>
        </w:rPr>
        <w:t>项目使用</w:t>
      </w:r>
      <w:r w:rsidRPr="002A3114">
        <w:rPr>
          <w:rFonts w:ascii="Times New Roman" w:hAnsi="Times New Roman" w:cs="Times New Roman"/>
          <w:b/>
          <w:szCs w:val="28"/>
        </w:rPr>
        <w:t>涂装工艺措施和管理</w:t>
      </w:r>
      <w:r w:rsidRPr="002A3114">
        <w:rPr>
          <w:rFonts w:ascii="Times New Roman" w:hAnsi="Times New Roman" w:cs="Times New Roman" w:hint="eastAsia"/>
          <w:b/>
          <w:szCs w:val="28"/>
        </w:rPr>
        <w:t>与相关标准规范</w:t>
      </w:r>
      <w:r w:rsidRPr="002A3114">
        <w:rPr>
          <w:rFonts w:ascii="Times New Roman" w:hAnsi="Times New Roman" w:cs="Times New Roman"/>
          <w:b/>
          <w:szCs w:val="28"/>
        </w:rPr>
        <w:t>符合性分析</w:t>
      </w:r>
    </w:p>
    <w:p w:rsidR="002A3114" w:rsidRDefault="002A3114" w:rsidP="002A3114">
      <w:pPr>
        <w:pStyle w:val="05201"/>
        <w:tabs>
          <w:tab w:val="left" w:pos="2370"/>
        </w:tabs>
        <w:spacing w:before="0" w:afterLines="0" w:after="0" w:line="360" w:lineRule="auto"/>
        <w:ind w:firstLine="480"/>
        <w:rPr>
          <w:rFonts w:cs="Times New Roman"/>
        </w:rPr>
      </w:pPr>
      <w:r>
        <w:rPr>
          <w:rFonts w:cs="Times New Roman"/>
        </w:rPr>
        <w:t>目前对</w:t>
      </w:r>
      <w:r>
        <w:rPr>
          <w:rFonts w:cs="Times New Roman"/>
        </w:rPr>
        <w:t>VOCs</w:t>
      </w:r>
      <w:r>
        <w:rPr>
          <w:rFonts w:cs="Times New Roman"/>
        </w:rPr>
        <w:t>污染防治国家和省市政府出台相应的标准和规范要求，根据建设单位提供基础资料，本项目涉及</w:t>
      </w:r>
      <w:r>
        <w:rPr>
          <w:rFonts w:cs="Times New Roman"/>
        </w:rPr>
        <w:t>VOCs</w:t>
      </w:r>
      <w:r>
        <w:rPr>
          <w:rFonts w:cs="Times New Roman"/>
        </w:rPr>
        <w:t>污染物与现行相关标准和规范符合性分析如下：</w:t>
      </w:r>
    </w:p>
    <w:p w:rsidR="009D5802" w:rsidRDefault="009D5802" w:rsidP="002A3114">
      <w:pPr>
        <w:pStyle w:val="05201"/>
        <w:tabs>
          <w:tab w:val="left" w:pos="2370"/>
        </w:tabs>
        <w:spacing w:before="0" w:afterLines="0" w:after="0" w:line="360" w:lineRule="auto"/>
        <w:ind w:firstLine="480"/>
        <w:rPr>
          <w:rFonts w:cs="Times New Roman"/>
        </w:rPr>
      </w:pPr>
    </w:p>
    <w:p w:rsidR="009D5802" w:rsidRPr="001644D3" w:rsidRDefault="009D5802" w:rsidP="002A3114">
      <w:pPr>
        <w:pStyle w:val="05201"/>
        <w:tabs>
          <w:tab w:val="left" w:pos="2370"/>
        </w:tabs>
        <w:spacing w:before="0" w:afterLines="0" w:after="0" w:line="360" w:lineRule="auto"/>
        <w:ind w:firstLine="480"/>
        <w:rPr>
          <w:rFonts w:cs="Times New Roman" w:hint="default"/>
        </w:rPr>
      </w:pPr>
    </w:p>
    <w:p w:rsidR="002A3114" w:rsidRPr="009D5802" w:rsidRDefault="009D5802" w:rsidP="002A3114">
      <w:pPr>
        <w:spacing w:line="360" w:lineRule="auto"/>
        <w:jc w:val="center"/>
        <w:rPr>
          <w:rFonts w:ascii="Times New Roman" w:hAnsi="Times New Roman" w:cs="Times New Roman"/>
          <w:b/>
          <w:u w:val="single"/>
        </w:rPr>
      </w:pPr>
      <w:r w:rsidRPr="00455F73">
        <w:rPr>
          <w:noProof/>
        </w:rPr>
        <w:lastRenderedPageBreak/>
        <mc:AlternateContent>
          <mc:Choice Requires="wps">
            <w:drawing>
              <wp:anchor distT="0" distB="0" distL="114300" distR="114300" simplePos="0" relativeHeight="251751424" behindDoc="0" locked="0" layoutInCell="1" allowOverlap="1" wp14:anchorId="4F43927E" wp14:editId="6E57C5C3">
                <wp:simplePos x="0" y="0"/>
                <wp:positionH relativeFrom="column">
                  <wp:posOffset>-215028</wp:posOffset>
                </wp:positionH>
                <wp:positionV relativeFrom="paragraph">
                  <wp:posOffset>-23495</wp:posOffset>
                </wp:positionV>
                <wp:extent cx="5762625" cy="8909685"/>
                <wp:effectExtent l="0" t="0" r="28575" b="24765"/>
                <wp:wrapNone/>
                <wp:docPr id="39"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6.95pt;margin-top:-1.85pt;width:453.75pt;height:701.5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" filled="f" strokeweight="1pt"/>
            </w:pict>
          </mc:Fallback>
        </mc:AlternateContent>
      </w:r>
      <w:r w:rsidR="00D56D62" w:rsidRPr="009D5802">
        <w:rPr>
          <w:rFonts w:ascii="Times New Roman" w:hAnsi="Times New Roman" w:cs="Times New Roman"/>
          <w:b/>
          <w:u w:val="single"/>
        </w:rPr>
        <w:t>表</w:t>
      </w:r>
      <w:r w:rsidR="00D56D62" w:rsidRPr="009D5802">
        <w:rPr>
          <w:rFonts w:ascii="Times New Roman" w:hAnsi="Times New Roman" w:cs="Times New Roman"/>
          <w:b/>
          <w:u w:val="single"/>
        </w:rPr>
        <w:t>7-</w:t>
      </w:r>
      <w:r w:rsidR="00971557" w:rsidRPr="009D5802">
        <w:rPr>
          <w:rFonts w:ascii="Times New Roman" w:hAnsi="Times New Roman" w:cs="Times New Roman" w:hint="eastAsia"/>
          <w:b/>
          <w:u w:val="single"/>
        </w:rPr>
        <w:t>23</w:t>
      </w:r>
      <w:r w:rsidR="00D56D62" w:rsidRPr="009D5802">
        <w:rPr>
          <w:rFonts w:ascii="Times New Roman" w:hAnsi="Times New Roman" w:cs="Times New Roman"/>
          <w:b/>
          <w:u w:val="single"/>
        </w:rPr>
        <w:t xml:space="preserve"> </w:t>
      </w:r>
      <w:r w:rsidR="002A3114" w:rsidRPr="009D5802">
        <w:rPr>
          <w:rFonts w:ascii="Times New Roman" w:hAnsi="Times New Roman" w:cs="Times New Roman" w:hint="eastAsia"/>
          <w:b/>
          <w:u w:val="single"/>
        </w:rPr>
        <w:t>项目涂装工艺措施和管理制度与相关标准规范符合性分析表</w:t>
      </w:r>
    </w:p>
    <w:tbl>
      <w:tblPr>
        <w:tblStyle w:val="aa"/>
        <w:tblW w:w="0" w:type="auto"/>
        <w:tblLook w:val="04A0" w:firstRow="1" w:lastRow="0" w:firstColumn="1" w:lastColumn="0" w:noHBand="0" w:noVBand="1"/>
      </w:tblPr>
      <w:tblGrid>
        <w:gridCol w:w="534"/>
        <w:gridCol w:w="3827"/>
        <w:gridCol w:w="3118"/>
        <w:gridCol w:w="1043"/>
      </w:tblGrid>
      <w:tr w:rsidR="002A3114" w:rsidRPr="00DB7C64" w:rsidTr="00D56D62">
        <w:tc>
          <w:tcPr>
            <w:tcW w:w="534" w:type="dxa"/>
            <w:vAlign w:val="center"/>
          </w:tcPr>
          <w:p w:rsidR="002A3114" w:rsidRPr="00DB7C64" w:rsidRDefault="002A3114" w:rsidP="00D56D62">
            <w:pPr>
              <w:pStyle w:val="05201"/>
              <w:tabs>
                <w:tab w:val="left" w:pos="2370"/>
              </w:tabs>
              <w:spacing w:before="0" w:afterLines="0" w:after="0" w:line="240" w:lineRule="auto"/>
              <w:ind w:firstLineChars="0" w:firstLine="0"/>
              <w:jc w:val="center"/>
              <w:rPr>
                <w:rFonts w:cs="Times New Roman" w:hint="default"/>
                <w:b/>
                <w:sz w:val="21"/>
                <w:szCs w:val="21"/>
              </w:rPr>
            </w:pPr>
            <w:r w:rsidRPr="00DB7C64">
              <w:rPr>
                <w:rFonts w:cs="Times New Roman" w:hint="default"/>
                <w:b/>
                <w:sz w:val="21"/>
                <w:szCs w:val="21"/>
              </w:rPr>
              <w:t>序号</w:t>
            </w:r>
          </w:p>
        </w:tc>
        <w:tc>
          <w:tcPr>
            <w:tcW w:w="3827" w:type="dxa"/>
            <w:vAlign w:val="center"/>
          </w:tcPr>
          <w:p w:rsidR="002A3114" w:rsidRPr="00DB7C64" w:rsidRDefault="002A3114" w:rsidP="00D56D62">
            <w:pPr>
              <w:pStyle w:val="05201"/>
              <w:tabs>
                <w:tab w:val="left" w:pos="2370"/>
              </w:tabs>
              <w:spacing w:before="0" w:afterLines="0" w:after="0" w:line="240" w:lineRule="auto"/>
              <w:ind w:firstLineChars="0" w:firstLine="0"/>
              <w:jc w:val="center"/>
              <w:rPr>
                <w:rFonts w:cs="Times New Roman" w:hint="default"/>
                <w:b/>
                <w:sz w:val="21"/>
                <w:szCs w:val="21"/>
              </w:rPr>
            </w:pPr>
            <w:r w:rsidRPr="00DB7C64">
              <w:rPr>
                <w:rFonts w:cs="Times New Roman" w:hint="default"/>
                <w:b/>
                <w:sz w:val="21"/>
                <w:szCs w:val="21"/>
              </w:rPr>
              <w:t>标准要求</w:t>
            </w:r>
          </w:p>
        </w:tc>
        <w:tc>
          <w:tcPr>
            <w:tcW w:w="3118" w:type="dxa"/>
            <w:vAlign w:val="center"/>
          </w:tcPr>
          <w:p w:rsidR="002A3114" w:rsidRPr="00DB7C64" w:rsidRDefault="002A3114" w:rsidP="00D56D62">
            <w:pPr>
              <w:pStyle w:val="05201"/>
              <w:tabs>
                <w:tab w:val="left" w:pos="2370"/>
              </w:tabs>
              <w:spacing w:before="0" w:afterLines="0" w:after="0" w:line="240" w:lineRule="auto"/>
              <w:ind w:firstLineChars="0" w:firstLine="0"/>
              <w:jc w:val="center"/>
              <w:rPr>
                <w:rFonts w:cs="Times New Roman" w:hint="default"/>
                <w:b/>
                <w:sz w:val="21"/>
                <w:szCs w:val="21"/>
              </w:rPr>
            </w:pPr>
            <w:r w:rsidRPr="00DB7C64">
              <w:rPr>
                <w:rFonts w:cs="Times New Roman" w:hint="default"/>
                <w:b/>
                <w:sz w:val="21"/>
                <w:szCs w:val="21"/>
              </w:rPr>
              <w:t>本项目实际情况</w:t>
            </w:r>
          </w:p>
        </w:tc>
        <w:tc>
          <w:tcPr>
            <w:tcW w:w="1043" w:type="dxa"/>
            <w:vAlign w:val="center"/>
          </w:tcPr>
          <w:p w:rsidR="002A3114" w:rsidRPr="00DB7C64" w:rsidRDefault="002A3114" w:rsidP="00D56D62">
            <w:pPr>
              <w:pStyle w:val="05201"/>
              <w:tabs>
                <w:tab w:val="left" w:pos="2370"/>
              </w:tabs>
              <w:spacing w:before="0" w:afterLines="0" w:after="0" w:line="240" w:lineRule="auto"/>
              <w:ind w:firstLineChars="0" w:firstLine="0"/>
              <w:jc w:val="center"/>
              <w:rPr>
                <w:rFonts w:cs="Times New Roman" w:hint="default"/>
                <w:b/>
                <w:sz w:val="21"/>
                <w:szCs w:val="21"/>
              </w:rPr>
            </w:pPr>
            <w:r w:rsidRPr="00DB7C64">
              <w:rPr>
                <w:rFonts w:cs="Times New Roman" w:hint="default"/>
                <w:b/>
                <w:sz w:val="21"/>
                <w:szCs w:val="21"/>
              </w:rPr>
              <w:t>符合性分析</w:t>
            </w:r>
          </w:p>
        </w:tc>
      </w:tr>
      <w:tr w:rsidR="002A3114" w:rsidRPr="001644D3" w:rsidTr="00D56D62">
        <w:tc>
          <w:tcPr>
            <w:tcW w:w="7479" w:type="dxa"/>
            <w:gridSpan w:val="3"/>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1644D3">
              <w:rPr>
                <w:rFonts w:cs="Times New Roman"/>
                <w:sz w:val="21"/>
                <w:szCs w:val="21"/>
              </w:rPr>
              <w:t>《表面涂装（汽车制造及维修）挥发性有机物、镍排放标准》（</w:t>
            </w:r>
            <w:r w:rsidRPr="001644D3">
              <w:rPr>
                <w:rFonts w:cs="Times New Roman"/>
                <w:sz w:val="21"/>
                <w:szCs w:val="21"/>
              </w:rPr>
              <w:t>DB43/1356-2017</w:t>
            </w:r>
            <w:r w:rsidRPr="001644D3">
              <w:rPr>
                <w:rFonts w:cs="Times New Roman"/>
                <w:sz w:val="21"/>
                <w:szCs w:val="21"/>
              </w:rPr>
              <w:t>）中汽车维修表面涂装工艺措施和管理要求</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1</w:t>
            </w:r>
          </w:p>
        </w:tc>
        <w:tc>
          <w:tcPr>
            <w:tcW w:w="3827"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3D2DD1">
              <w:rPr>
                <w:rFonts w:cs="Times New Roman"/>
                <w:sz w:val="21"/>
                <w:szCs w:val="21"/>
              </w:rPr>
              <w:t>使用涂料的挥发性有机物含量限值应符合</w:t>
            </w:r>
            <w:r w:rsidRPr="003D2DD1">
              <w:rPr>
                <w:rFonts w:cs="Times New Roman"/>
                <w:sz w:val="21"/>
                <w:szCs w:val="21"/>
              </w:rPr>
              <w:t>GB24409</w:t>
            </w:r>
            <w:r w:rsidRPr="003D2DD1">
              <w:rPr>
                <w:rFonts w:cs="Times New Roman"/>
                <w:sz w:val="21"/>
                <w:szCs w:val="21"/>
              </w:rPr>
              <w:t>的规定</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1644D3">
              <w:rPr>
                <w:rFonts w:cs="Times New Roman"/>
                <w:sz w:val="21"/>
                <w:szCs w:val="21"/>
              </w:rPr>
              <w:t>使用的油漆</w:t>
            </w:r>
            <w:r>
              <w:rPr>
                <w:rFonts w:cs="Times New Roman"/>
                <w:sz w:val="21"/>
                <w:szCs w:val="21"/>
              </w:rPr>
              <w:t>中含量经过换算</w:t>
            </w:r>
            <w:r>
              <w:rPr>
                <w:rFonts w:cs="Times New Roman"/>
                <w:sz w:val="21"/>
                <w:szCs w:val="21"/>
              </w:rPr>
              <w:t>VOC</w:t>
            </w:r>
            <w:r>
              <w:rPr>
                <w:rFonts w:cs="Times New Roman"/>
                <w:sz w:val="21"/>
                <w:szCs w:val="21"/>
              </w:rPr>
              <w:t>含量低于</w:t>
            </w:r>
            <w:r>
              <w:rPr>
                <w:rFonts w:cs="Times New Roman"/>
                <w:sz w:val="21"/>
                <w:szCs w:val="21"/>
              </w:rPr>
              <w:t>580g/L</w:t>
            </w:r>
            <w:r>
              <w:rPr>
                <w:rFonts w:cs="Times New Roman"/>
                <w:sz w:val="21"/>
                <w:szCs w:val="21"/>
              </w:rPr>
              <w:t>，符合</w:t>
            </w:r>
            <w:r w:rsidRPr="003D2DD1">
              <w:rPr>
                <w:rFonts w:cs="Times New Roman"/>
                <w:sz w:val="21"/>
                <w:szCs w:val="21"/>
              </w:rPr>
              <w:t>GB24409-2020</w:t>
            </w:r>
            <w:r w:rsidRPr="003D2DD1">
              <w:rPr>
                <w:rFonts w:cs="Times New Roman"/>
                <w:sz w:val="21"/>
                <w:szCs w:val="21"/>
              </w:rPr>
              <w:t>中表</w:t>
            </w:r>
            <w:r w:rsidRPr="003D2DD1">
              <w:rPr>
                <w:rFonts w:cs="Times New Roman"/>
                <w:sz w:val="21"/>
                <w:szCs w:val="21"/>
              </w:rPr>
              <w:t>2</w:t>
            </w:r>
            <w:r w:rsidRPr="003D2DD1">
              <w:rPr>
                <w:rFonts w:cs="Times New Roman"/>
                <w:sz w:val="21"/>
                <w:szCs w:val="21"/>
              </w:rPr>
              <w:t>溶剂型涂料中汽车修补用涂料本色面漆的含量限值要求</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2</w:t>
            </w:r>
          </w:p>
        </w:tc>
        <w:tc>
          <w:tcPr>
            <w:tcW w:w="3827"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3D2DD1">
              <w:rPr>
                <w:rFonts w:cs="Times New Roman"/>
                <w:sz w:val="21"/>
                <w:szCs w:val="21"/>
              </w:rPr>
              <w:t>有机溶剂在运输和储存过程中应保持密闭，使用过程随取随开，以减少挥发</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3D2DD1">
              <w:rPr>
                <w:rFonts w:cs="Times New Roman"/>
                <w:sz w:val="21"/>
                <w:szCs w:val="21"/>
              </w:rPr>
              <w:t>油漆、稀释剂等</w:t>
            </w:r>
            <w:r>
              <w:rPr>
                <w:rFonts w:cs="Times New Roman"/>
                <w:sz w:val="21"/>
                <w:szCs w:val="21"/>
              </w:rPr>
              <w:t>溶剂型涂料</w:t>
            </w:r>
            <w:r w:rsidRPr="003D2DD1">
              <w:rPr>
                <w:rFonts w:cs="Times New Roman"/>
                <w:sz w:val="21"/>
                <w:szCs w:val="21"/>
              </w:rPr>
              <w:t>在储存、运输过程中均为密闭状态，在使用过程中均在单独的密闭空间内</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3</w:t>
            </w:r>
          </w:p>
        </w:tc>
        <w:tc>
          <w:tcPr>
            <w:tcW w:w="3827"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3D2DD1">
              <w:rPr>
                <w:rFonts w:cs="Times New Roman"/>
                <w:sz w:val="21"/>
                <w:szCs w:val="21"/>
              </w:rPr>
              <w:t>应设置专门的调漆室，并安装集气系统，保证调配环节产生的挥发性有机物经由集气系统导入污染控制设备，经处理后排放</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油漆在使用前在项目场地内喷</w:t>
            </w:r>
            <w:r>
              <w:rPr>
                <w:rFonts w:cs="Times New Roman"/>
                <w:sz w:val="21"/>
                <w:szCs w:val="21"/>
              </w:rPr>
              <w:t>/</w:t>
            </w:r>
            <w:r>
              <w:rPr>
                <w:rFonts w:cs="Times New Roman"/>
                <w:sz w:val="21"/>
                <w:szCs w:val="21"/>
              </w:rPr>
              <w:t>烤漆房旁设立一个调漆间，设置顶部废气集输系统导入喷</w:t>
            </w:r>
            <w:r>
              <w:rPr>
                <w:rFonts w:cs="Times New Roman"/>
                <w:sz w:val="21"/>
                <w:szCs w:val="21"/>
              </w:rPr>
              <w:t>/</w:t>
            </w:r>
            <w:r>
              <w:rPr>
                <w:rFonts w:cs="Times New Roman"/>
                <w:sz w:val="21"/>
                <w:szCs w:val="21"/>
              </w:rPr>
              <w:t>烤漆房的有机废气处理系统，经处理达标后外排</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4</w:t>
            </w:r>
          </w:p>
        </w:tc>
        <w:tc>
          <w:tcPr>
            <w:tcW w:w="3827"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3D2DD1">
              <w:rPr>
                <w:rFonts w:cs="Times New Roman"/>
                <w:sz w:val="21"/>
                <w:szCs w:val="21"/>
              </w:rPr>
              <w:t>喷涂和烘干应在装有密闭排气系统的空间内作业，产生的挥发性有机物应经密闭排气系统导入挥发性有机物污染处理设备，经集中处理后排放，不得开放式喷涂、烘干</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喷漆、烤漆烘干均在密闭式喷</w:t>
            </w:r>
            <w:r>
              <w:rPr>
                <w:rFonts w:cs="Times New Roman"/>
                <w:sz w:val="21"/>
                <w:szCs w:val="21"/>
              </w:rPr>
              <w:t>/</w:t>
            </w:r>
            <w:r>
              <w:rPr>
                <w:rFonts w:cs="Times New Roman"/>
                <w:sz w:val="21"/>
                <w:szCs w:val="21"/>
              </w:rPr>
              <w:t>考漆房内进行，设置废气集输系统导入喷</w:t>
            </w:r>
            <w:r>
              <w:rPr>
                <w:rFonts w:cs="Times New Roman"/>
                <w:sz w:val="21"/>
                <w:szCs w:val="21"/>
              </w:rPr>
              <w:t>/</w:t>
            </w:r>
            <w:r>
              <w:rPr>
                <w:rFonts w:cs="Times New Roman"/>
                <w:sz w:val="21"/>
                <w:szCs w:val="21"/>
              </w:rPr>
              <w:t>烤漆</w:t>
            </w:r>
            <w:proofErr w:type="gramStart"/>
            <w:r>
              <w:rPr>
                <w:rFonts w:cs="Times New Roman"/>
                <w:sz w:val="21"/>
                <w:szCs w:val="21"/>
              </w:rPr>
              <w:t>房配套</w:t>
            </w:r>
            <w:proofErr w:type="gramEnd"/>
            <w:r>
              <w:rPr>
                <w:rFonts w:cs="Times New Roman"/>
                <w:sz w:val="21"/>
                <w:szCs w:val="21"/>
              </w:rPr>
              <w:t>的有机废气处理系统，经处理达标后外排</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5</w:t>
            </w:r>
          </w:p>
        </w:tc>
        <w:tc>
          <w:tcPr>
            <w:tcW w:w="3827"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3D2DD1">
              <w:rPr>
                <w:rFonts w:cs="Times New Roman"/>
                <w:sz w:val="21"/>
                <w:szCs w:val="21"/>
              </w:rPr>
              <w:t>喷涂和烘干设备与废气净化处理设施应设联动开关，确保喷涂和烘干设备与废气净化处理设施同步运转</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喷烤漆房</w:t>
            </w:r>
            <w:r w:rsidRPr="003D2DD1">
              <w:rPr>
                <w:rFonts w:cs="Times New Roman"/>
                <w:sz w:val="21"/>
                <w:szCs w:val="21"/>
              </w:rPr>
              <w:t>作业设备与废气处理系统形成系统关联，确保在作业过程中废气处理系统是正常开启状态</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6</w:t>
            </w:r>
          </w:p>
        </w:tc>
        <w:tc>
          <w:tcPr>
            <w:tcW w:w="3827"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3D2DD1">
              <w:rPr>
                <w:rFonts w:cs="Times New Roman"/>
                <w:sz w:val="21"/>
                <w:szCs w:val="21"/>
              </w:rPr>
              <w:t>采用的挥发性有机物污染处理设施，应按审定的设计文件要求进行建设，并按相关要求进行规范的运行和维护管理，确保处理设施的稳定净化效果</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根据本</w:t>
            </w:r>
            <w:r w:rsidRPr="003D2DD1">
              <w:rPr>
                <w:rFonts w:cs="Times New Roman"/>
                <w:sz w:val="21"/>
                <w:szCs w:val="21"/>
              </w:rPr>
              <w:t>评价</w:t>
            </w:r>
            <w:r>
              <w:rPr>
                <w:rFonts w:cs="Times New Roman"/>
                <w:sz w:val="21"/>
                <w:szCs w:val="21"/>
              </w:rPr>
              <w:t>报告</w:t>
            </w:r>
            <w:r w:rsidRPr="003D2DD1">
              <w:rPr>
                <w:rFonts w:cs="Times New Roman"/>
                <w:sz w:val="21"/>
                <w:szCs w:val="21"/>
              </w:rPr>
              <w:t>工程分析可知，项目拟采用的废气处理系统可达到相关废气排放标准要求</w:t>
            </w:r>
            <w:r>
              <w:rPr>
                <w:rFonts w:cs="Times New Roman"/>
                <w:sz w:val="21"/>
                <w:szCs w:val="21"/>
              </w:rPr>
              <w:t>，并要求建设单位按照设计的有机废气处理系统进行项目建设</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7</w:t>
            </w:r>
          </w:p>
        </w:tc>
        <w:tc>
          <w:tcPr>
            <w:tcW w:w="3827"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proofErr w:type="gramStart"/>
            <w:r w:rsidRPr="00D15227">
              <w:rPr>
                <w:rFonts w:cs="Times New Roman"/>
                <w:sz w:val="21"/>
                <w:szCs w:val="21"/>
              </w:rPr>
              <w:t>各种漆渣及</w:t>
            </w:r>
            <w:proofErr w:type="gramEnd"/>
            <w:r w:rsidRPr="00D15227">
              <w:rPr>
                <w:rFonts w:cs="Times New Roman"/>
                <w:sz w:val="21"/>
                <w:szCs w:val="21"/>
              </w:rPr>
              <w:t>废吸附剂应作为危险废物进行管理，交由持有危险废物经营许可证的单位进行处置或综合利用，并按《危险废物转移联单管理办法》和湖南省危险废物管理的相关规定的要求，联单保存期限为</w:t>
            </w:r>
            <w:r w:rsidRPr="00D15227">
              <w:rPr>
                <w:rFonts w:cs="Times New Roman"/>
                <w:sz w:val="21"/>
                <w:szCs w:val="21"/>
              </w:rPr>
              <w:t>5</w:t>
            </w:r>
            <w:r w:rsidRPr="00D15227">
              <w:rPr>
                <w:rFonts w:cs="Times New Roman"/>
                <w:sz w:val="21"/>
                <w:szCs w:val="21"/>
              </w:rPr>
              <w:t>年，相关的合同、票据至少保存</w:t>
            </w:r>
            <w:r w:rsidRPr="00D15227">
              <w:rPr>
                <w:rFonts w:cs="Times New Roman"/>
                <w:sz w:val="21"/>
                <w:szCs w:val="21"/>
              </w:rPr>
              <w:t>3</w:t>
            </w:r>
            <w:r w:rsidRPr="00D15227">
              <w:rPr>
                <w:rFonts w:cs="Times New Roman"/>
                <w:sz w:val="21"/>
                <w:szCs w:val="21"/>
              </w:rPr>
              <w:t>年</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D15227">
              <w:rPr>
                <w:rFonts w:cs="Times New Roman"/>
                <w:sz w:val="21"/>
                <w:szCs w:val="21"/>
              </w:rPr>
              <w:t>项目建成运营后将严格执行《危险废物转移联单管理办法》和湖南省危险废物管理的相关规定的要求，做好台账管理，并对相关联单、台</w:t>
            </w:r>
            <w:proofErr w:type="gramStart"/>
            <w:r w:rsidRPr="00D15227">
              <w:rPr>
                <w:rFonts w:cs="Times New Roman"/>
                <w:sz w:val="21"/>
                <w:szCs w:val="21"/>
              </w:rPr>
              <w:t>账进行</w:t>
            </w:r>
            <w:proofErr w:type="gramEnd"/>
            <w:r w:rsidRPr="00D15227">
              <w:rPr>
                <w:rFonts w:cs="Times New Roman"/>
                <w:sz w:val="21"/>
                <w:szCs w:val="21"/>
              </w:rPr>
              <w:t>保存管理</w:t>
            </w:r>
            <w:r>
              <w:rPr>
                <w:rFonts w:cs="Times New Roman"/>
                <w:sz w:val="21"/>
                <w:szCs w:val="21"/>
              </w:rPr>
              <w:t>，按要求做好相应危险废物的管理</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8</w:t>
            </w:r>
          </w:p>
        </w:tc>
        <w:tc>
          <w:tcPr>
            <w:tcW w:w="3827" w:type="dxa"/>
            <w:vAlign w:val="center"/>
          </w:tcPr>
          <w:p w:rsidR="002A3114" w:rsidRPr="00D15227"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D15227">
              <w:rPr>
                <w:rFonts w:cs="Times New Roman"/>
                <w:sz w:val="21"/>
                <w:szCs w:val="21"/>
              </w:rPr>
              <w:t>废溶剂、沾有涂料或溶剂的棉纱、抹布等固体废物应放入具有标识的密闭容器中，定期妥善安全处理、处置，并记录</w:t>
            </w:r>
            <w:r w:rsidRPr="00D15227">
              <w:rPr>
                <w:rFonts w:cs="Times New Roman"/>
                <w:sz w:val="21"/>
                <w:szCs w:val="21"/>
              </w:rPr>
              <w:lastRenderedPageBreak/>
              <w:t>处理量和去向</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lastRenderedPageBreak/>
              <w:t>项目</w:t>
            </w:r>
            <w:r w:rsidRPr="00D15227">
              <w:rPr>
                <w:rFonts w:cs="Times New Roman"/>
                <w:sz w:val="21"/>
                <w:szCs w:val="21"/>
              </w:rPr>
              <w:t>运营后一般固废</w:t>
            </w:r>
            <w:r>
              <w:rPr>
                <w:rFonts w:cs="Times New Roman"/>
                <w:sz w:val="21"/>
                <w:szCs w:val="21"/>
              </w:rPr>
              <w:t>和</w:t>
            </w:r>
            <w:r w:rsidRPr="00D15227">
              <w:rPr>
                <w:rFonts w:cs="Times New Roman"/>
                <w:sz w:val="21"/>
                <w:szCs w:val="21"/>
              </w:rPr>
              <w:t>危险废物暂存</w:t>
            </w:r>
            <w:r>
              <w:rPr>
                <w:rFonts w:cs="Times New Roman"/>
                <w:sz w:val="21"/>
                <w:szCs w:val="21"/>
              </w:rPr>
              <w:t>、转移和处置</w:t>
            </w:r>
            <w:r w:rsidRPr="00D15227">
              <w:rPr>
                <w:rFonts w:cs="Times New Roman"/>
                <w:sz w:val="21"/>
                <w:szCs w:val="21"/>
              </w:rPr>
              <w:t>严格执行</w:t>
            </w:r>
            <w:r>
              <w:rPr>
                <w:rFonts w:cs="Times New Roman"/>
                <w:sz w:val="21"/>
                <w:szCs w:val="21"/>
              </w:rPr>
              <w:t>国家和地方有关固废处置处理要</w:t>
            </w:r>
            <w:r>
              <w:rPr>
                <w:rFonts w:cs="Times New Roman"/>
                <w:sz w:val="21"/>
                <w:szCs w:val="21"/>
              </w:rPr>
              <w:lastRenderedPageBreak/>
              <w:t>求</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lastRenderedPageBreak/>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lastRenderedPageBreak/>
              <w:t>9</w:t>
            </w:r>
          </w:p>
        </w:tc>
        <w:tc>
          <w:tcPr>
            <w:tcW w:w="3827" w:type="dxa"/>
            <w:vAlign w:val="center"/>
          </w:tcPr>
          <w:p w:rsidR="002A3114" w:rsidRPr="00D15227"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D15227">
              <w:rPr>
                <w:rFonts w:cs="Times New Roman"/>
                <w:sz w:val="21"/>
                <w:szCs w:val="21"/>
              </w:rPr>
              <w:t>表面涂装汽车维修企业应做</w:t>
            </w:r>
            <w:r>
              <w:rPr>
                <w:rFonts w:cs="Times New Roman"/>
                <w:sz w:val="21"/>
                <w:szCs w:val="21"/>
              </w:rPr>
              <w:t>相应</w:t>
            </w:r>
            <w:r w:rsidRPr="00D15227">
              <w:rPr>
                <w:rFonts w:cs="Times New Roman"/>
                <w:sz w:val="21"/>
                <w:szCs w:val="21"/>
              </w:rPr>
              <w:t>记录，并至少保存</w:t>
            </w:r>
            <w:r w:rsidRPr="00D15227">
              <w:rPr>
                <w:rFonts w:cs="Times New Roman"/>
                <w:sz w:val="21"/>
                <w:szCs w:val="21"/>
              </w:rPr>
              <w:t>3</w:t>
            </w:r>
            <w:r w:rsidRPr="00D15227">
              <w:rPr>
                <w:rFonts w:cs="Times New Roman"/>
                <w:sz w:val="21"/>
                <w:szCs w:val="21"/>
              </w:rPr>
              <w:t>年</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项目</w:t>
            </w:r>
            <w:r w:rsidRPr="00D15227">
              <w:rPr>
                <w:rFonts w:cs="Times New Roman"/>
                <w:sz w:val="21"/>
                <w:szCs w:val="21"/>
              </w:rPr>
              <w:t>运营后</w:t>
            </w:r>
            <w:r>
              <w:rPr>
                <w:rFonts w:cs="Times New Roman"/>
                <w:sz w:val="21"/>
                <w:szCs w:val="21"/>
              </w:rPr>
              <w:t>按标准要求记录</w:t>
            </w:r>
            <w:r w:rsidRPr="00D15227">
              <w:rPr>
                <w:rFonts w:cs="Times New Roman"/>
                <w:sz w:val="21"/>
                <w:szCs w:val="21"/>
              </w:rPr>
              <w:t>含挥发性有机物原辅材料</w:t>
            </w:r>
            <w:r>
              <w:rPr>
                <w:rFonts w:cs="Times New Roman"/>
                <w:sz w:val="21"/>
                <w:szCs w:val="21"/>
              </w:rPr>
              <w:t>、相应</w:t>
            </w:r>
            <w:r w:rsidRPr="00D15227">
              <w:rPr>
                <w:rFonts w:cs="Times New Roman"/>
                <w:sz w:val="21"/>
                <w:szCs w:val="21"/>
              </w:rPr>
              <w:t>挥发性有机物的含量</w:t>
            </w:r>
            <w:r>
              <w:rPr>
                <w:rFonts w:cs="Times New Roman"/>
                <w:sz w:val="21"/>
                <w:szCs w:val="21"/>
              </w:rPr>
              <w:t>、</w:t>
            </w:r>
            <w:r w:rsidRPr="00D15227">
              <w:rPr>
                <w:rFonts w:cs="Times New Roman"/>
                <w:sz w:val="21"/>
                <w:szCs w:val="21"/>
              </w:rPr>
              <w:t>喷烤漆房风量</w:t>
            </w:r>
            <w:r>
              <w:rPr>
                <w:rFonts w:cs="Times New Roman"/>
                <w:sz w:val="21"/>
                <w:szCs w:val="21"/>
              </w:rPr>
              <w:t>、</w:t>
            </w:r>
            <w:r w:rsidRPr="00D15227">
              <w:rPr>
                <w:rFonts w:cs="Times New Roman"/>
                <w:sz w:val="21"/>
                <w:szCs w:val="21"/>
              </w:rPr>
              <w:t>喷烤漆房的每月开启工作时间</w:t>
            </w:r>
            <w:r>
              <w:rPr>
                <w:rFonts w:cs="Times New Roman"/>
                <w:sz w:val="21"/>
                <w:szCs w:val="21"/>
              </w:rPr>
              <w:t>和设施设备维护保养记录等日常运行管理台账</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7479" w:type="dxa"/>
            <w:gridSpan w:val="3"/>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w:t>
            </w:r>
            <w:r w:rsidRPr="005378F1">
              <w:rPr>
                <w:rFonts w:cs="Times New Roman"/>
                <w:sz w:val="21"/>
                <w:szCs w:val="21"/>
              </w:rPr>
              <w:t>2020</w:t>
            </w:r>
            <w:r w:rsidRPr="005378F1">
              <w:rPr>
                <w:rFonts w:cs="Times New Roman"/>
                <w:sz w:val="21"/>
                <w:szCs w:val="21"/>
              </w:rPr>
              <w:t>年挥发性有机物治理攻坚方案</w:t>
            </w:r>
            <w:r>
              <w:rPr>
                <w:rFonts w:cs="Times New Roman"/>
                <w:sz w:val="21"/>
                <w:szCs w:val="21"/>
              </w:rPr>
              <w:t>》和</w:t>
            </w:r>
            <w:r w:rsidRPr="005378F1">
              <w:rPr>
                <w:rFonts w:cs="Times New Roman"/>
                <w:sz w:val="21"/>
                <w:szCs w:val="21"/>
              </w:rPr>
              <w:t>《挥发性有机物无组织排放控制标准》</w:t>
            </w:r>
            <w:r w:rsidRPr="001644D3">
              <w:rPr>
                <w:rFonts w:cs="Times New Roman"/>
                <w:sz w:val="21"/>
                <w:szCs w:val="21"/>
              </w:rPr>
              <w:t>中</w:t>
            </w:r>
            <w:r>
              <w:rPr>
                <w:rFonts w:cs="Times New Roman"/>
                <w:sz w:val="21"/>
                <w:szCs w:val="21"/>
              </w:rPr>
              <w:t>关于汽车表面涂装和</w:t>
            </w:r>
            <w:r w:rsidRPr="005378F1">
              <w:rPr>
                <w:rFonts w:cs="Times New Roman"/>
                <w:sz w:val="21"/>
                <w:szCs w:val="21"/>
              </w:rPr>
              <w:t>VOCs</w:t>
            </w:r>
            <w:r w:rsidRPr="005378F1">
              <w:rPr>
                <w:rFonts w:cs="Times New Roman"/>
                <w:sz w:val="21"/>
                <w:szCs w:val="21"/>
              </w:rPr>
              <w:t>物料储存</w:t>
            </w:r>
            <w:r>
              <w:rPr>
                <w:rFonts w:cs="Times New Roman"/>
                <w:sz w:val="21"/>
                <w:szCs w:val="21"/>
              </w:rPr>
              <w:t>、产品使用过程</w:t>
            </w:r>
            <w:r w:rsidRPr="005378F1">
              <w:rPr>
                <w:rFonts w:cs="Times New Roman"/>
                <w:sz w:val="21"/>
                <w:szCs w:val="21"/>
              </w:rPr>
              <w:t>无组织排放控制要求</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1</w:t>
            </w:r>
          </w:p>
        </w:tc>
        <w:tc>
          <w:tcPr>
            <w:tcW w:w="3827" w:type="dxa"/>
            <w:vAlign w:val="center"/>
          </w:tcPr>
          <w:p w:rsidR="002A3114" w:rsidRPr="00D15227"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储存环节应采用密闭容器、包装袋</w:t>
            </w:r>
            <w:r w:rsidRPr="00D6177D">
              <w:rPr>
                <w:rFonts w:cs="Times New Roman"/>
                <w:sz w:val="21"/>
                <w:szCs w:val="21"/>
              </w:rPr>
              <w:t>等。装卸、转移和输送环节应采用密闭管道或密闭容器等。生产和使用环节应采用密闭设备，或在密闭空间中操作并有效收集废气，或进行局部气体收集；非取用状态时容器应密闭</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3D2DD1">
              <w:rPr>
                <w:rFonts w:cs="Times New Roman"/>
                <w:sz w:val="21"/>
                <w:szCs w:val="21"/>
              </w:rPr>
              <w:t>油漆、稀释剂等</w:t>
            </w:r>
            <w:r>
              <w:rPr>
                <w:rFonts w:cs="Times New Roman"/>
                <w:sz w:val="21"/>
                <w:szCs w:val="21"/>
              </w:rPr>
              <w:t>溶剂型涂料</w:t>
            </w:r>
            <w:r w:rsidRPr="003D2DD1">
              <w:rPr>
                <w:rFonts w:cs="Times New Roman"/>
                <w:sz w:val="21"/>
                <w:szCs w:val="21"/>
              </w:rPr>
              <w:t>在储存、运输过程中均为密闭状态，在使用过程中均在单独的密闭空间内</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2</w:t>
            </w:r>
          </w:p>
        </w:tc>
        <w:tc>
          <w:tcPr>
            <w:tcW w:w="3827" w:type="dxa"/>
            <w:vAlign w:val="center"/>
          </w:tcPr>
          <w:p w:rsidR="002A3114" w:rsidRPr="00D15227"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5378F1">
              <w:rPr>
                <w:rFonts w:cs="Times New Roman"/>
                <w:sz w:val="21"/>
                <w:szCs w:val="21"/>
              </w:rPr>
              <w:t>未制定行业标准的应执行大气污染</w:t>
            </w:r>
            <w:proofErr w:type="gramStart"/>
            <w:r w:rsidRPr="005378F1">
              <w:rPr>
                <w:rFonts w:cs="Times New Roman"/>
                <w:sz w:val="21"/>
                <w:szCs w:val="21"/>
              </w:rPr>
              <w:t>物综合</w:t>
            </w:r>
            <w:proofErr w:type="gramEnd"/>
            <w:r w:rsidRPr="005378F1">
              <w:rPr>
                <w:rFonts w:cs="Times New Roman"/>
                <w:sz w:val="21"/>
                <w:szCs w:val="21"/>
              </w:rPr>
              <w:t>排放标准和挥发性有机物无组织排放控制标准；已制定更严格地方排放标准的，按地方标准执行</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通过项目工程分析，在采取相应的废气集输系统和有机废气处理设施后，项目涂</w:t>
            </w:r>
            <w:proofErr w:type="gramStart"/>
            <w:r>
              <w:rPr>
                <w:rFonts w:cs="Times New Roman"/>
                <w:sz w:val="21"/>
                <w:szCs w:val="21"/>
              </w:rPr>
              <w:t>装涉及</w:t>
            </w:r>
            <w:proofErr w:type="gramEnd"/>
            <w:r>
              <w:rPr>
                <w:rFonts w:cs="Times New Roman"/>
                <w:sz w:val="21"/>
                <w:szCs w:val="21"/>
              </w:rPr>
              <w:t>VOC</w:t>
            </w:r>
            <w:r>
              <w:rPr>
                <w:rFonts w:cs="Times New Roman"/>
                <w:sz w:val="21"/>
                <w:szCs w:val="21"/>
              </w:rPr>
              <w:t>排放能达到</w:t>
            </w:r>
            <w:r w:rsidRPr="00DB7C64">
              <w:rPr>
                <w:rFonts w:cs="Times New Roman"/>
                <w:sz w:val="21"/>
                <w:szCs w:val="21"/>
              </w:rPr>
              <w:t>DB43/1356-2017</w:t>
            </w:r>
            <w:r>
              <w:rPr>
                <w:rFonts w:cs="Times New Roman"/>
                <w:sz w:val="21"/>
                <w:szCs w:val="21"/>
              </w:rPr>
              <w:t>和</w:t>
            </w:r>
            <w:r w:rsidRPr="00DB7C64">
              <w:rPr>
                <w:rFonts w:cs="Times New Roman"/>
                <w:sz w:val="21"/>
                <w:szCs w:val="21"/>
              </w:rPr>
              <w:t>GB 37822-2019</w:t>
            </w:r>
            <w:r>
              <w:rPr>
                <w:rFonts w:cs="Times New Roman"/>
                <w:sz w:val="21"/>
                <w:szCs w:val="21"/>
              </w:rPr>
              <w:t>找那个相关标准限值要求</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3</w:t>
            </w:r>
          </w:p>
        </w:tc>
        <w:tc>
          <w:tcPr>
            <w:tcW w:w="3827" w:type="dxa"/>
            <w:vAlign w:val="center"/>
          </w:tcPr>
          <w:p w:rsidR="002A3114" w:rsidRPr="00D15227"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5378F1">
              <w:rPr>
                <w:rFonts w:cs="Times New Roman"/>
                <w:sz w:val="21"/>
                <w:szCs w:val="21"/>
              </w:rPr>
              <w:t>将无组织排放转变为有组织排放进行控制，优先采用密闭设备、在密闭空间中操作或采用全密闭集气罩收集方式</w:t>
            </w:r>
            <w:r>
              <w:rPr>
                <w:rFonts w:cs="Times New Roman"/>
                <w:sz w:val="21"/>
                <w:szCs w:val="21"/>
              </w:rPr>
              <w:t>；</w:t>
            </w:r>
            <w:r w:rsidRPr="005378F1">
              <w:rPr>
                <w:rFonts w:cs="Times New Roman"/>
                <w:sz w:val="21"/>
                <w:szCs w:val="21"/>
              </w:rPr>
              <w:t>企业新建治污设施或对现有治污设施实施改造，应依据排放废气特征、</w:t>
            </w:r>
            <w:r w:rsidRPr="005378F1">
              <w:rPr>
                <w:rFonts w:cs="Times New Roman"/>
                <w:sz w:val="21"/>
                <w:szCs w:val="21"/>
              </w:rPr>
              <w:t>VOCs</w:t>
            </w:r>
            <w:r w:rsidRPr="005378F1">
              <w:rPr>
                <w:rFonts w:cs="Times New Roman"/>
                <w:sz w:val="21"/>
                <w:szCs w:val="21"/>
              </w:rPr>
              <w:t>组分及浓度、生产工况等，合理选择治理技术，对治理难度大、单一治理工艺难以稳定达标的，要采用多种技术的组合工艺</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油漆在使用前在项目场地内喷</w:t>
            </w:r>
            <w:r>
              <w:rPr>
                <w:rFonts w:cs="Times New Roman"/>
                <w:sz w:val="21"/>
                <w:szCs w:val="21"/>
              </w:rPr>
              <w:t>/</w:t>
            </w:r>
            <w:r>
              <w:rPr>
                <w:rFonts w:cs="Times New Roman"/>
                <w:sz w:val="21"/>
                <w:szCs w:val="21"/>
              </w:rPr>
              <w:t>烤漆房旁设立一个调漆间，设置顶部废气集输系统导入喷</w:t>
            </w:r>
            <w:r>
              <w:rPr>
                <w:rFonts w:cs="Times New Roman"/>
                <w:sz w:val="21"/>
                <w:szCs w:val="21"/>
              </w:rPr>
              <w:t>/</w:t>
            </w:r>
            <w:r>
              <w:rPr>
                <w:rFonts w:cs="Times New Roman"/>
                <w:sz w:val="21"/>
                <w:szCs w:val="21"/>
              </w:rPr>
              <w:t>烤漆房的有机废气处理系统；喷漆、烤漆烘干均在密闭式喷</w:t>
            </w:r>
            <w:r>
              <w:rPr>
                <w:rFonts w:cs="Times New Roman"/>
                <w:sz w:val="21"/>
                <w:szCs w:val="21"/>
              </w:rPr>
              <w:t>/</w:t>
            </w:r>
            <w:r>
              <w:rPr>
                <w:rFonts w:cs="Times New Roman"/>
                <w:sz w:val="21"/>
                <w:szCs w:val="21"/>
              </w:rPr>
              <w:t>考漆房内进行，设置废气集输系统导入喷</w:t>
            </w:r>
            <w:r>
              <w:rPr>
                <w:rFonts w:cs="Times New Roman"/>
                <w:sz w:val="21"/>
                <w:szCs w:val="21"/>
              </w:rPr>
              <w:t>/</w:t>
            </w:r>
            <w:r>
              <w:rPr>
                <w:rFonts w:cs="Times New Roman"/>
                <w:sz w:val="21"/>
                <w:szCs w:val="21"/>
              </w:rPr>
              <w:t>烤漆</w:t>
            </w:r>
            <w:proofErr w:type="gramStart"/>
            <w:r>
              <w:rPr>
                <w:rFonts w:cs="Times New Roman"/>
                <w:sz w:val="21"/>
                <w:szCs w:val="21"/>
              </w:rPr>
              <w:t>房配套</w:t>
            </w:r>
            <w:proofErr w:type="gramEnd"/>
            <w:r>
              <w:rPr>
                <w:rFonts w:cs="Times New Roman"/>
                <w:sz w:val="21"/>
                <w:szCs w:val="21"/>
              </w:rPr>
              <w:t>的有机废气处理系统，经处理达标后外排</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4</w:t>
            </w:r>
          </w:p>
        </w:tc>
        <w:tc>
          <w:tcPr>
            <w:tcW w:w="3827" w:type="dxa"/>
            <w:vAlign w:val="center"/>
          </w:tcPr>
          <w:p w:rsidR="002A3114" w:rsidRPr="00D15227"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5378F1">
              <w:rPr>
                <w:rFonts w:cs="Times New Roman"/>
                <w:sz w:val="21"/>
                <w:szCs w:val="21"/>
              </w:rPr>
              <w:t>VOCs</w:t>
            </w:r>
            <w:r w:rsidRPr="005378F1">
              <w:rPr>
                <w:rFonts w:cs="Times New Roman"/>
                <w:sz w:val="21"/>
                <w:szCs w:val="21"/>
              </w:rPr>
              <w:t>物料应储存于密闭的容器、包装袋中</w:t>
            </w:r>
            <w:r>
              <w:rPr>
                <w:rFonts w:cs="Times New Roman"/>
                <w:sz w:val="21"/>
                <w:szCs w:val="21"/>
              </w:rPr>
              <w:t>；</w:t>
            </w:r>
            <w:r w:rsidRPr="005378F1">
              <w:rPr>
                <w:rFonts w:cs="Times New Roman"/>
                <w:sz w:val="21"/>
                <w:szCs w:val="21"/>
              </w:rPr>
              <w:t>盛装</w:t>
            </w:r>
            <w:r w:rsidRPr="005378F1">
              <w:rPr>
                <w:rFonts w:cs="Times New Roman"/>
                <w:sz w:val="21"/>
                <w:szCs w:val="21"/>
              </w:rPr>
              <w:t xml:space="preserve"> VOCs</w:t>
            </w:r>
            <w:r w:rsidRPr="005378F1">
              <w:rPr>
                <w:rFonts w:cs="Times New Roman"/>
                <w:sz w:val="21"/>
                <w:szCs w:val="21"/>
              </w:rPr>
              <w:t>物料的容器或包装袋应存放于室内，或存放于设置有雨棚、遮阳和防渗设施的专用场地。盛装</w:t>
            </w:r>
            <w:r w:rsidRPr="005378F1">
              <w:rPr>
                <w:rFonts w:cs="Times New Roman"/>
                <w:sz w:val="21"/>
                <w:szCs w:val="21"/>
              </w:rPr>
              <w:t>VOCs</w:t>
            </w:r>
            <w:r w:rsidRPr="005378F1">
              <w:rPr>
                <w:rFonts w:cs="Times New Roman"/>
                <w:sz w:val="21"/>
                <w:szCs w:val="21"/>
              </w:rPr>
              <w:t>物料的容器或包装袋在非取用状态时应加盖、封口，保持密闭</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项目使用的</w:t>
            </w:r>
            <w:r w:rsidRPr="003D2DD1">
              <w:rPr>
                <w:rFonts w:cs="Times New Roman"/>
                <w:sz w:val="21"/>
                <w:szCs w:val="21"/>
              </w:rPr>
              <w:t>油漆、稀释剂等</w:t>
            </w:r>
            <w:r>
              <w:rPr>
                <w:rFonts w:cs="Times New Roman"/>
                <w:sz w:val="21"/>
                <w:szCs w:val="21"/>
              </w:rPr>
              <w:t>溶剂型涂料</w:t>
            </w:r>
            <w:r w:rsidRPr="003D2DD1">
              <w:rPr>
                <w:rFonts w:cs="Times New Roman"/>
                <w:sz w:val="21"/>
                <w:szCs w:val="21"/>
              </w:rPr>
              <w:t>在储存、运输过程中均为</w:t>
            </w:r>
            <w:r>
              <w:rPr>
                <w:rFonts w:cs="Times New Roman"/>
                <w:sz w:val="21"/>
                <w:szCs w:val="21"/>
              </w:rPr>
              <w:t>铁桶</w:t>
            </w:r>
            <w:r w:rsidRPr="003D2DD1">
              <w:rPr>
                <w:rFonts w:cs="Times New Roman"/>
                <w:sz w:val="21"/>
                <w:szCs w:val="21"/>
              </w:rPr>
              <w:t>密闭状态</w:t>
            </w:r>
            <w:r>
              <w:rPr>
                <w:rFonts w:cs="Times New Roman"/>
                <w:sz w:val="21"/>
                <w:szCs w:val="21"/>
              </w:rPr>
              <w:t>包装，储存在厂区内调漆室，使用和储存在密闭式空间内</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5</w:t>
            </w:r>
          </w:p>
        </w:tc>
        <w:tc>
          <w:tcPr>
            <w:tcW w:w="3827" w:type="dxa"/>
            <w:vAlign w:val="center"/>
          </w:tcPr>
          <w:p w:rsidR="002A3114" w:rsidRPr="00D15227"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5378F1">
              <w:rPr>
                <w:rFonts w:cs="Times New Roman"/>
                <w:sz w:val="21"/>
                <w:szCs w:val="21"/>
              </w:rPr>
              <w:t>VOCs</w:t>
            </w:r>
            <w:r w:rsidRPr="005378F1">
              <w:rPr>
                <w:rFonts w:cs="Times New Roman"/>
                <w:sz w:val="21"/>
                <w:szCs w:val="21"/>
              </w:rPr>
              <w:t>质量占比大于等于</w:t>
            </w:r>
            <w:r w:rsidRPr="005378F1">
              <w:rPr>
                <w:rFonts w:cs="Times New Roman"/>
                <w:sz w:val="21"/>
                <w:szCs w:val="21"/>
              </w:rPr>
              <w:t>10%</w:t>
            </w:r>
            <w:r w:rsidRPr="005378F1">
              <w:rPr>
                <w:rFonts w:cs="Times New Roman"/>
                <w:sz w:val="21"/>
                <w:szCs w:val="21"/>
              </w:rPr>
              <w:t>的含</w:t>
            </w:r>
            <w:r w:rsidRPr="005378F1">
              <w:rPr>
                <w:rFonts w:cs="Times New Roman"/>
                <w:sz w:val="21"/>
                <w:szCs w:val="21"/>
              </w:rPr>
              <w:t>VOCs</w:t>
            </w:r>
            <w:r w:rsidRPr="005378F1">
              <w:rPr>
                <w:rFonts w:cs="Times New Roman"/>
                <w:sz w:val="21"/>
                <w:szCs w:val="21"/>
              </w:rPr>
              <w:t>产品，其使用过程应采用密闭设备或在密闭空间内操作，废气应排至</w:t>
            </w:r>
            <w:r w:rsidRPr="005378F1">
              <w:rPr>
                <w:rFonts w:cs="Times New Roman"/>
                <w:sz w:val="21"/>
                <w:szCs w:val="21"/>
              </w:rPr>
              <w:t>VOCs</w:t>
            </w:r>
            <w:r w:rsidRPr="005378F1">
              <w:rPr>
                <w:rFonts w:cs="Times New Roman"/>
                <w:sz w:val="21"/>
                <w:szCs w:val="21"/>
              </w:rPr>
              <w:t>废气收集处理系统</w:t>
            </w:r>
            <w:r w:rsidRPr="005378F1">
              <w:rPr>
                <w:rFonts w:cs="Times New Roman"/>
                <w:sz w:val="21"/>
                <w:szCs w:val="21"/>
              </w:rPr>
              <w:t>;</w:t>
            </w:r>
            <w:r w:rsidRPr="005378F1">
              <w:rPr>
                <w:rFonts w:cs="Times New Roman"/>
                <w:sz w:val="21"/>
                <w:szCs w:val="21"/>
              </w:rPr>
              <w:t>无法密闭的，应采取局部气体收集措施，废气应排至</w:t>
            </w:r>
            <w:r w:rsidRPr="005378F1">
              <w:rPr>
                <w:rFonts w:cs="Times New Roman"/>
                <w:sz w:val="21"/>
                <w:szCs w:val="21"/>
              </w:rPr>
              <w:t>VOCs</w:t>
            </w:r>
            <w:r w:rsidRPr="005378F1">
              <w:rPr>
                <w:rFonts w:cs="Times New Roman"/>
                <w:sz w:val="21"/>
                <w:szCs w:val="21"/>
              </w:rPr>
              <w:t>废气收集处理系统</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涂装、调漆均在密闭房间内进行，并配套废气集输系统导入喷</w:t>
            </w:r>
            <w:r>
              <w:rPr>
                <w:rFonts w:cs="Times New Roman"/>
                <w:sz w:val="21"/>
                <w:szCs w:val="21"/>
              </w:rPr>
              <w:t>/</w:t>
            </w:r>
            <w:r>
              <w:rPr>
                <w:rFonts w:cs="Times New Roman"/>
                <w:sz w:val="21"/>
                <w:szCs w:val="21"/>
              </w:rPr>
              <w:t>烤漆房的有机废气处理系统</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符合</w:t>
            </w:r>
          </w:p>
        </w:tc>
      </w:tr>
      <w:tr w:rsidR="002A3114" w:rsidRPr="001644D3" w:rsidTr="00D56D62">
        <w:tc>
          <w:tcPr>
            <w:tcW w:w="534"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t>6</w:t>
            </w:r>
          </w:p>
        </w:tc>
        <w:tc>
          <w:tcPr>
            <w:tcW w:w="3827" w:type="dxa"/>
            <w:vAlign w:val="center"/>
          </w:tcPr>
          <w:p w:rsidR="002A3114" w:rsidRPr="00D15227"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sidRPr="005378F1">
              <w:rPr>
                <w:rFonts w:cs="Times New Roman"/>
                <w:sz w:val="21"/>
                <w:szCs w:val="21"/>
              </w:rPr>
              <w:t>企业应建</w:t>
            </w:r>
            <w:r w:rsidRPr="005378F1">
              <w:rPr>
                <w:rFonts w:cs="Times New Roman"/>
                <w:sz w:val="21"/>
                <w:szCs w:val="21"/>
              </w:rPr>
              <w:t xml:space="preserve"> </w:t>
            </w:r>
            <w:r w:rsidRPr="005378F1">
              <w:rPr>
                <w:rFonts w:cs="Times New Roman"/>
                <w:sz w:val="21"/>
                <w:szCs w:val="21"/>
              </w:rPr>
              <w:t>立台账，记录含</w:t>
            </w:r>
            <w:r w:rsidRPr="005378F1">
              <w:rPr>
                <w:rFonts w:cs="Times New Roman"/>
                <w:sz w:val="21"/>
                <w:szCs w:val="21"/>
              </w:rPr>
              <w:t>VOCs</w:t>
            </w:r>
            <w:r w:rsidRPr="005378F1">
              <w:rPr>
                <w:rFonts w:cs="Times New Roman"/>
                <w:sz w:val="21"/>
                <w:szCs w:val="21"/>
              </w:rPr>
              <w:t>原辅材料和含</w:t>
            </w:r>
            <w:r w:rsidRPr="005378F1">
              <w:rPr>
                <w:rFonts w:cs="Times New Roman"/>
                <w:sz w:val="21"/>
                <w:szCs w:val="21"/>
              </w:rPr>
              <w:t>VOCs</w:t>
            </w:r>
            <w:r w:rsidRPr="005378F1">
              <w:rPr>
                <w:rFonts w:cs="Times New Roman"/>
                <w:sz w:val="21"/>
                <w:szCs w:val="21"/>
              </w:rPr>
              <w:t>产品的名称、使用量、回</w:t>
            </w:r>
            <w:r w:rsidR="009D5802" w:rsidRPr="00455F73">
              <w:rPr>
                <w:noProof/>
              </w:rPr>
              <w:lastRenderedPageBreak/>
              <mc:AlternateContent>
                <mc:Choice Requires="wps">
                  <w:drawing>
                    <wp:anchor distT="0" distB="0" distL="114300" distR="114300" simplePos="0" relativeHeight="251737088" behindDoc="0" locked="0" layoutInCell="1" allowOverlap="1" wp14:anchorId="75D9E2DF" wp14:editId="42E170E9">
                      <wp:simplePos x="0" y="0"/>
                      <wp:positionH relativeFrom="column">
                        <wp:posOffset>-647700</wp:posOffset>
                      </wp:positionH>
                      <wp:positionV relativeFrom="paragraph">
                        <wp:posOffset>-52070</wp:posOffset>
                      </wp:positionV>
                      <wp:extent cx="6017895" cy="8909685"/>
                      <wp:effectExtent l="0" t="0" r="20955" b="24765"/>
                      <wp:wrapNone/>
                      <wp:docPr id="33"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789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51pt;margin-top:-4.1pt;width:473.85pt;height:701.5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" filled="f" strokeweight="1pt"/>
                  </w:pict>
                </mc:Fallback>
              </mc:AlternateContent>
            </w:r>
            <w:r w:rsidRPr="005378F1">
              <w:rPr>
                <w:rFonts w:cs="Times New Roman"/>
                <w:sz w:val="21"/>
                <w:szCs w:val="21"/>
              </w:rPr>
              <w:t>收量、废弃量、去向以及</w:t>
            </w:r>
            <w:r w:rsidRPr="005378F1">
              <w:rPr>
                <w:rFonts w:cs="Times New Roman"/>
                <w:sz w:val="21"/>
                <w:szCs w:val="21"/>
              </w:rPr>
              <w:t>VOCs</w:t>
            </w:r>
            <w:r w:rsidRPr="005378F1">
              <w:rPr>
                <w:rFonts w:cs="Times New Roman"/>
                <w:sz w:val="21"/>
                <w:szCs w:val="21"/>
              </w:rPr>
              <w:t>含量等信息。台账保存期限不少于</w:t>
            </w:r>
            <w:r w:rsidRPr="005378F1">
              <w:rPr>
                <w:rFonts w:cs="Times New Roman"/>
                <w:sz w:val="21"/>
                <w:szCs w:val="21"/>
              </w:rPr>
              <w:t>3</w:t>
            </w:r>
            <w:r w:rsidRPr="005378F1">
              <w:rPr>
                <w:rFonts w:cs="Times New Roman"/>
                <w:sz w:val="21"/>
                <w:szCs w:val="21"/>
              </w:rPr>
              <w:t>年</w:t>
            </w:r>
          </w:p>
        </w:tc>
        <w:tc>
          <w:tcPr>
            <w:tcW w:w="3118"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lastRenderedPageBreak/>
              <w:t>项目</w:t>
            </w:r>
            <w:r w:rsidRPr="00D15227">
              <w:rPr>
                <w:rFonts w:cs="Times New Roman"/>
                <w:sz w:val="21"/>
                <w:szCs w:val="21"/>
              </w:rPr>
              <w:t>运营后</w:t>
            </w:r>
            <w:r>
              <w:rPr>
                <w:rFonts w:cs="Times New Roman"/>
                <w:sz w:val="21"/>
                <w:szCs w:val="21"/>
              </w:rPr>
              <w:t>按标准要求记录</w:t>
            </w:r>
            <w:r w:rsidRPr="00D15227">
              <w:rPr>
                <w:rFonts w:cs="Times New Roman"/>
                <w:sz w:val="21"/>
                <w:szCs w:val="21"/>
              </w:rPr>
              <w:t>含挥发性有机物原辅材料</w:t>
            </w:r>
            <w:r>
              <w:rPr>
                <w:rFonts w:cs="Times New Roman"/>
                <w:sz w:val="21"/>
                <w:szCs w:val="21"/>
              </w:rPr>
              <w:t>、相应</w:t>
            </w:r>
            <w:r w:rsidRPr="00D15227">
              <w:rPr>
                <w:rFonts w:cs="Times New Roman"/>
                <w:sz w:val="21"/>
                <w:szCs w:val="21"/>
              </w:rPr>
              <w:t>挥</w:t>
            </w:r>
            <w:r w:rsidRPr="00D15227">
              <w:rPr>
                <w:rFonts w:cs="Times New Roman"/>
                <w:sz w:val="21"/>
                <w:szCs w:val="21"/>
              </w:rPr>
              <w:lastRenderedPageBreak/>
              <w:t>发性有机物的含量</w:t>
            </w:r>
            <w:r>
              <w:rPr>
                <w:rFonts w:cs="Times New Roman"/>
                <w:sz w:val="21"/>
                <w:szCs w:val="21"/>
              </w:rPr>
              <w:t>、</w:t>
            </w:r>
            <w:r w:rsidRPr="00D15227">
              <w:rPr>
                <w:rFonts w:cs="Times New Roman"/>
                <w:sz w:val="21"/>
                <w:szCs w:val="21"/>
              </w:rPr>
              <w:t>喷烤漆房风量</w:t>
            </w:r>
            <w:r>
              <w:rPr>
                <w:rFonts w:cs="Times New Roman"/>
                <w:sz w:val="21"/>
                <w:szCs w:val="21"/>
              </w:rPr>
              <w:t>、</w:t>
            </w:r>
            <w:r w:rsidRPr="00D15227">
              <w:rPr>
                <w:rFonts w:cs="Times New Roman"/>
                <w:sz w:val="21"/>
                <w:szCs w:val="21"/>
              </w:rPr>
              <w:t>喷烤漆房的每月开启工作时间</w:t>
            </w:r>
            <w:r>
              <w:rPr>
                <w:rFonts w:cs="Times New Roman"/>
                <w:sz w:val="21"/>
                <w:szCs w:val="21"/>
              </w:rPr>
              <w:t>和设施设备维护保养记录等日常运行管理台账</w:t>
            </w:r>
          </w:p>
        </w:tc>
        <w:tc>
          <w:tcPr>
            <w:tcW w:w="1043" w:type="dxa"/>
            <w:vAlign w:val="center"/>
          </w:tcPr>
          <w:p w:rsidR="002A3114" w:rsidRPr="001644D3" w:rsidRDefault="002A3114" w:rsidP="00D56D62">
            <w:pPr>
              <w:pStyle w:val="05201"/>
              <w:tabs>
                <w:tab w:val="left" w:pos="2370"/>
              </w:tabs>
              <w:spacing w:before="0" w:afterLines="0" w:after="0" w:line="240" w:lineRule="auto"/>
              <w:ind w:firstLineChars="0" w:firstLine="0"/>
              <w:jc w:val="both"/>
              <w:rPr>
                <w:rFonts w:cs="Times New Roman" w:hint="default"/>
                <w:sz w:val="21"/>
                <w:szCs w:val="21"/>
              </w:rPr>
            </w:pPr>
            <w:r>
              <w:rPr>
                <w:rFonts w:cs="Times New Roman"/>
                <w:sz w:val="21"/>
                <w:szCs w:val="21"/>
              </w:rPr>
              <w:lastRenderedPageBreak/>
              <w:t>符合</w:t>
            </w:r>
          </w:p>
        </w:tc>
      </w:tr>
    </w:tbl>
    <w:p w:rsidR="002A3114" w:rsidRDefault="002A3114" w:rsidP="002A3114">
      <w:pPr>
        <w:pStyle w:val="05201"/>
        <w:tabs>
          <w:tab w:val="left" w:pos="2370"/>
        </w:tabs>
        <w:spacing w:before="0" w:afterLines="0" w:after="0" w:line="360" w:lineRule="auto"/>
        <w:ind w:firstLine="480"/>
        <w:rPr>
          <w:rFonts w:cs="Times New Roman" w:hint="default"/>
        </w:rPr>
      </w:pPr>
      <w:r>
        <w:rPr>
          <w:rFonts w:cs="Times New Roman"/>
        </w:rPr>
        <w:lastRenderedPageBreak/>
        <w:t>根据以上分析表明，项目使用的涂料在原料储运、使用和处置、信息管理记录等环节均符合现行涉及</w:t>
      </w:r>
      <w:r>
        <w:rPr>
          <w:rFonts w:cs="Times New Roman"/>
        </w:rPr>
        <w:t>VOCs</w:t>
      </w:r>
      <w:r>
        <w:rPr>
          <w:rFonts w:cs="Times New Roman"/>
        </w:rPr>
        <w:t>污染物与现行相关标准和规范。</w:t>
      </w:r>
    </w:p>
    <w:p w:rsidR="00D56D62" w:rsidRPr="00D56D62" w:rsidRDefault="00D56D62" w:rsidP="00D56D62">
      <w:pPr>
        <w:spacing w:line="360" w:lineRule="auto"/>
        <w:outlineLvl w:val="1"/>
        <w:rPr>
          <w:rFonts w:ascii="Times New Roman" w:hAnsi="Times New Roman" w:cs="Times New Roman"/>
          <w:b/>
          <w:bCs/>
          <w:sz w:val="28"/>
          <w:szCs w:val="28"/>
        </w:rPr>
      </w:pPr>
      <w:r>
        <w:rPr>
          <w:rFonts w:ascii="Times New Roman" w:hAnsi="Times New Roman" w:cs="Times New Roman" w:hint="eastAsia"/>
          <w:b/>
          <w:bCs/>
          <w:sz w:val="28"/>
          <w:szCs w:val="28"/>
        </w:rPr>
        <w:t>7.6</w:t>
      </w:r>
      <w:r w:rsidRPr="00D56D62">
        <w:rPr>
          <w:rFonts w:ascii="Times New Roman" w:hAnsi="Times New Roman" w:cs="Times New Roman"/>
          <w:b/>
          <w:bCs/>
          <w:sz w:val="28"/>
          <w:szCs w:val="28"/>
        </w:rPr>
        <w:t>环境管理和环境监测计划</w:t>
      </w:r>
    </w:p>
    <w:p w:rsidR="00D56D62" w:rsidRPr="00843DC4" w:rsidRDefault="00D56D62" w:rsidP="00D56D62">
      <w:pPr>
        <w:pStyle w:val="05201"/>
        <w:tabs>
          <w:tab w:val="left" w:pos="2370"/>
        </w:tabs>
        <w:spacing w:before="0" w:afterLines="0" w:after="0" w:line="360" w:lineRule="auto"/>
        <w:ind w:firstLine="480"/>
        <w:rPr>
          <w:rFonts w:cs="Times New Roman" w:hint="default"/>
        </w:rPr>
      </w:pPr>
      <w:r w:rsidRPr="00843DC4">
        <w:rPr>
          <w:rFonts w:cs="Times New Roman"/>
        </w:rPr>
        <w:t>（</w:t>
      </w:r>
      <w:r w:rsidRPr="00843DC4">
        <w:rPr>
          <w:rFonts w:cs="Times New Roman"/>
        </w:rPr>
        <w:t>1</w:t>
      </w:r>
      <w:r w:rsidRPr="00843DC4">
        <w:rPr>
          <w:rFonts w:cs="Times New Roman"/>
        </w:rPr>
        <w:t>）环境管理措施</w:t>
      </w:r>
    </w:p>
    <w:p w:rsidR="00D56D62" w:rsidRPr="00843DC4" w:rsidRDefault="00D56D62" w:rsidP="00D56D62">
      <w:pPr>
        <w:pStyle w:val="05201"/>
        <w:tabs>
          <w:tab w:val="left" w:pos="2370"/>
        </w:tabs>
        <w:spacing w:before="0" w:afterLines="0" w:after="0" w:line="360" w:lineRule="auto"/>
        <w:ind w:firstLine="480"/>
        <w:rPr>
          <w:rFonts w:cs="Times New Roman" w:hint="default"/>
        </w:rPr>
      </w:pPr>
      <w:r w:rsidRPr="00D56D62">
        <w:rPr>
          <w:rFonts w:cs="Times New Roman"/>
        </w:rPr>
        <w:t>①</w:t>
      </w:r>
      <w:r w:rsidRPr="00843DC4">
        <w:rPr>
          <w:rFonts w:cs="Times New Roman"/>
        </w:rPr>
        <w:t>根据国家环保政策、标准及环境监测要求，制定运营期环境管理规章制度、各种污染物排放指标；</w:t>
      </w:r>
    </w:p>
    <w:p w:rsidR="00D56D62" w:rsidRPr="00843DC4" w:rsidRDefault="00D56D62" w:rsidP="00D56D62">
      <w:pPr>
        <w:pStyle w:val="05201"/>
        <w:tabs>
          <w:tab w:val="left" w:pos="2370"/>
        </w:tabs>
        <w:spacing w:before="0" w:afterLines="0" w:after="0" w:line="360" w:lineRule="auto"/>
        <w:ind w:firstLine="480"/>
        <w:rPr>
          <w:rFonts w:cs="Times New Roman" w:hint="default"/>
        </w:rPr>
      </w:pPr>
      <w:r w:rsidRPr="00D56D62">
        <w:rPr>
          <w:rFonts w:cs="Times New Roman"/>
        </w:rPr>
        <w:t>②</w:t>
      </w:r>
      <w:r w:rsidRPr="00843DC4">
        <w:rPr>
          <w:rFonts w:cs="Times New Roman"/>
        </w:rPr>
        <w:t>对项目区域内</w:t>
      </w:r>
      <w:r>
        <w:rPr>
          <w:rFonts w:cs="Times New Roman"/>
        </w:rPr>
        <w:t>废水预处理和</w:t>
      </w:r>
      <w:r w:rsidRPr="00843DC4">
        <w:rPr>
          <w:rFonts w:cs="Times New Roman"/>
        </w:rPr>
        <w:t>废气处理系统等环保设施进行定期维护和检修，确保相关设施的正常运行；</w:t>
      </w:r>
    </w:p>
    <w:p w:rsidR="00D56D62" w:rsidRPr="00843DC4" w:rsidRDefault="00D56D62" w:rsidP="00D56D62">
      <w:pPr>
        <w:pStyle w:val="05201"/>
        <w:tabs>
          <w:tab w:val="left" w:pos="2370"/>
        </w:tabs>
        <w:spacing w:before="0" w:afterLines="0" w:after="0" w:line="360" w:lineRule="auto"/>
        <w:ind w:firstLine="480"/>
        <w:rPr>
          <w:rFonts w:cs="Times New Roman" w:hint="default"/>
        </w:rPr>
      </w:pPr>
      <w:r w:rsidRPr="00D56D62">
        <w:rPr>
          <w:rFonts w:cs="Times New Roman"/>
        </w:rPr>
        <w:t>③</w:t>
      </w:r>
      <w:r w:rsidRPr="00843DC4">
        <w:rPr>
          <w:rFonts w:cs="Times New Roman"/>
        </w:rPr>
        <w:t>生活垃圾、废零部件等一般固废和</w:t>
      </w:r>
      <w:proofErr w:type="gramStart"/>
      <w:r w:rsidRPr="00843DC4">
        <w:rPr>
          <w:rFonts w:cs="Times New Roman"/>
        </w:rPr>
        <w:t>危废</w:t>
      </w:r>
      <w:proofErr w:type="gramEnd"/>
      <w:r w:rsidRPr="00843DC4">
        <w:rPr>
          <w:rFonts w:cs="Times New Roman"/>
        </w:rPr>
        <w:t>的收集管理应由专人负责，并建立危险</w:t>
      </w:r>
      <w:proofErr w:type="gramStart"/>
      <w:r w:rsidRPr="00843DC4">
        <w:rPr>
          <w:rFonts w:cs="Times New Roman"/>
        </w:rPr>
        <w:t>废物台</w:t>
      </w:r>
      <w:proofErr w:type="gramEnd"/>
      <w:r w:rsidRPr="00843DC4">
        <w:rPr>
          <w:rFonts w:cs="Times New Roman"/>
        </w:rPr>
        <w:t>账，分类收集一般固废和危险固废，对分散布置的垃圾桶应定期清运至垃圾收集点。</w:t>
      </w:r>
    </w:p>
    <w:p w:rsidR="00D56D62" w:rsidRPr="00843DC4" w:rsidRDefault="00D56D62" w:rsidP="00D56D62">
      <w:pPr>
        <w:pStyle w:val="05201"/>
        <w:tabs>
          <w:tab w:val="left" w:pos="2370"/>
        </w:tabs>
        <w:spacing w:before="0" w:afterLines="0" w:after="0" w:line="360" w:lineRule="auto"/>
        <w:ind w:firstLine="480"/>
        <w:rPr>
          <w:rFonts w:cs="Times New Roman" w:hint="default"/>
        </w:rPr>
      </w:pPr>
      <w:r w:rsidRPr="00843DC4">
        <w:rPr>
          <w:rFonts w:cs="Times New Roman"/>
        </w:rPr>
        <w:t>（</w:t>
      </w:r>
      <w:r w:rsidRPr="00843DC4">
        <w:rPr>
          <w:rFonts w:cs="Times New Roman"/>
        </w:rPr>
        <w:t>2</w:t>
      </w:r>
      <w:r w:rsidRPr="00843DC4">
        <w:rPr>
          <w:rFonts w:cs="Times New Roman"/>
        </w:rPr>
        <w:t>）环境监测计划</w:t>
      </w:r>
    </w:p>
    <w:p w:rsidR="00D56D62" w:rsidRPr="00843DC4" w:rsidRDefault="00D56D62" w:rsidP="00D56D62">
      <w:pPr>
        <w:pStyle w:val="05201"/>
        <w:tabs>
          <w:tab w:val="left" w:pos="2370"/>
        </w:tabs>
        <w:spacing w:before="0" w:afterLines="0" w:after="0" w:line="360" w:lineRule="auto"/>
        <w:ind w:firstLine="480"/>
        <w:rPr>
          <w:rFonts w:cs="Times New Roman" w:hint="default"/>
        </w:rPr>
      </w:pPr>
      <w:r w:rsidRPr="00843DC4">
        <w:rPr>
          <w:rFonts w:cs="Times New Roman"/>
        </w:rPr>
        <w:t>本项目产生的噪声、有机废气一旦非正常或不达标排放，将会对周边环境造成一定影响。因此，建设单位应严格环境管理，避免运营过程中因管理不到位对环境造成影响，同时为了解项目的环境影响及环境质量变化趋势，应建立污染源分类技术档案和监测档案，为环境污染治理提供必要的依据。</w:t>
      </w:r>
    </w:p>
    <w:p w:rsidR="00D56D62" w:rsidRPr="00843DC4" w:rsidRDefault="00D56D62" w:rsidP="00D56D62">
      <w:pPr>
        <w:pStyle w:val="05201"/>
        <w:tabs>
          <w:tab w:val="left" w:pos="2370"/>
        </w:tabs>
        <w:spacing w:before="0" w:afterLines="0" w:after="0" w:line="360" w:lineRule="auto"/>
        <w:ind w:firstLine="480"/>
        <w:rPr>
          <w:rFonts w:cs="Times New Roman" w:hint="default"/>
        </w:rPr>
      </w:pPr>
      <w:r w:rsidRPr="00843DC4">
        <w:rPr>
          <w:rFonts w:cs="Times New Roman"/>
        </w:rPr>
        <w:t>本项目环境监测计划建议按下表执行。</w:t>
      </w:r>
    </w:p>
    <w:p w:rsidR="00D56D62" w:rsidRPr="00D56D62" w:rsidRDefault="00D56D62" w:rsidP="00D56D62">
      <w:pPr>
        <w:spacing w:line="360" w:lineRule="auto"/>
        <w:jc w:val="center"/>
        <w:rPr>
          <w:rFonts w:ascii="Times New Roman" w:hAnsi="Times New Roman" w:cs="Times New Roman"/>
          <w:b/>
        </w:rPr>
      </w:pPr>
      <w:r w:rsidRPr="008E2593">
        <w:rPr>
          <w:rFonts w:ascii="Times New Roman" w:hAnsi="Times New Roman" w:cs="Times New Roman"/>
          <w:b/>
        </w:rPr>
        <w:t>表</w:t>
      </w:r>
      <w:r w:rsidRPr="008E2593">
        <w:rPr>
          <w:rFonts w:ascii="Times New Roman" w:hAnsi="Times New Roman" w:cs="Times New Roman"/>
          <w:b/>
        </w:rPr>
        <w:t>7-</w:t>
      </w:r>
      <w:r w:rsidR="00971557">
        <w:rPr>
          <w:rFonts w:ascii="Times New Roman" w:hAnsi="Times New Roman" w:cs="Times New Roman" w:hint="eastAsia"/>
          <w:b/>
        </w:rPr>
        <w:t>24</w:t>
      </w:r>
      <w:r>
        <w:rPr>
          <w:rFonts w:ascii="Times New Roman" w:hAnsi="Times New Roman" w:cs="Times New Roman" w:hint="eastAsia"/>
          <w:b/>
        </w:rPr>
        <w:t xml:space="preserve">  </w:t>
      </w:r>
      <w:r w:rsidRPr="00D56D62">
        <w:rPr>
          <w:rFonts w:ascii="Times New Roman" w:hAnsi="Times New Roman" w:cs="Times New Roman"/>
          <w:b/>
        </w:rPr>
        <w:t>项目环境监测计划表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7"/>
        <w:gridCol w:w="1866"/>
        <w:gridCol w:w="3668"/>
        <w:gridCol w:w="1691"/>
      </w:tblGrid>
      <w:tr w:rsidR="00D56D62" w:rsidRPr="00843DC4" w:rsidTr="00D56D62">
        <w:trPr>
          <w:trHeight w:val="454"/>
          <w:jc w:val="center"/>
        </w:trPr>
        <w:tc>
          <w:tcPr>
            <w:tcW w:w="761" w:type="pct"/>
            <w:vAlign w:val="center"/>
          </w:tcPr>
          <w:p w:rsidR="00D56D62" w:rsidRPr="00843DC4" w:rsidRDefault="00D56D62" w:rsidP="00D56D62">
            <w:pPr>
              <w:jc w:val="center"/>
              <w:rPr>
                <w:rFonts w:ascii="Times New Roman" w:hAnsi="Times New Roman" w:cs="Times New Roman"/>
                <w:b/>
                <w:sz w:val="21"/>
                <w:szCs w:val="21"/>
              </w:rPr>
            </w:pPr>
            <w:r w:rsidRPr="00843DC4">
              <w:rPr>
                <w:rFonts w:ascii="Times New Roman" w:hAnsi="Times New Roman" w:cs="Times New Roman"/>
                <w:b/>
                <w:sz w:val="21"/>
                <w:szCs w:val="21"/>
              </w:rPr>
              <w:t>监测项目</w:t>
            </w:r>
          </w:p>
        </w:tc>
        <w:tc>
          <w:tcPr>
            <w:tcW w:w="1095" w:type="pct"/>
            <w:vAlign w:val="center"/>
          </w:tcPr>
          <w:p w:rsidR="00D56D62" w:rsidRPr="00843DC4" w:rsidRDefault="00D56D62" w:rsidP="00D56D62">
            <w:pPr>
              <w:jc w:val="center"/>
              <w:rPr>
                <w:rFonts w:ascii="Times New Roman" w:hAnsi="Times New Roman" w:cs="Times New Roman"/>
                <w:b/>
                <w:sz w:val="21"/>
                <w:szCs w:val="21"/>
              </w:rPr>
            </w:pPr>
            <w:r w:rsidRPr="00843DC4">
              <w:rPr>
                <w:rFonts w:ascii="Times New Roman" w:hAnsi="Times New Roman" w:cs="Times New Roman"/>
                <w:b/>
                <w:sz w:val="21"/>
                <w:szCs w:val="21"/>
              </w:rPr>
              <w:t>监测点</w:t>
            </w:r>
          </w:p>
        </w:tc>
        <w:tc>
          <w:tcPr>
            <w:tcW w:w="2152" w:type="pct"/>
            <w:vAlign w:val="center"/>
          </w:tcPr>
          <w:p w:rsidR="00D56D62" w:rsidRPr="00843DC4" w:rsidRDefault="00D56D62" w:rsidP="00D56D62">
            <w:pPr>
              <w:jc w:val="center"/>
              <w:rPr>
                <w:rFonts w:ascii="Times New Roman" w:hAnsi="Times New Roman" w:cs="Times New Roman"/>
                <w:b/>
                <w:sz w:val="21"/>
                <w:szCs w:val="21"/>
              </w:rPr>
            </w:pPr>
            <w:r w:rsidRPr="00843DC4">
              <w:rPr>
                <w:rFonts w:ascii="Times New Roman" w:hAnsi="Times New Roman" w:cs="Times New Roman"/>
                <w:b/>
                <w:sz w:val="21"/>
                <w:szCs w:val="21"/>
              </w:rPr>
              <w:t>监测内容</w:t>
            </w:r>
          </w:p>
        </w:tc>
        <w:tc>
          <w:tcPr>
            <w:tcW w:w="992" w:type="pct"/>
            <w:vAlign w:val="center"/>
          </w:tcPr>
          <w:p w:rsidR="00D56D62" w:rsidRPr="00843DC4" w:rsidRDefault="00D56D62" w:rsidP="00D56D62">
            <w:pPr>
              <w:jc w:val="center"/>
              <w:rPr>
                <w:rFonts w:ascii="Times New Roman" w:hAnsi="Times New Roman" w:cs="Times New Roman"/>
                <w:b/>
                <w:sz w:val="21"/>
                <w:szCs w:val="21"/>
              </w:rPr>
            </w:pPr>
            <w:r w:rsidRPr="00843DC4">
              <w:rPr>
                <w:rFonts w:ascii="Times New Roman" w:hAnsi="Times New Roman" w:cs="Times New Roman"/>
                <w:b/>
                <w:sz w:val="21"/>
                <w:szCs w:val="21"/>
              </w:rPr>
              <w:t>监测频率</w:t>
            </w:r>
          </w:p>
        </w:tc>
      </w:tr>
      <w:tr w:rsidR="00D56D62" w:rsidRPr="00843DC4" w:rsidTr="00D56D62">
        <w:trPr>
          <w:trHeight w:val="454"/>
          <w:jc w:val="center"/>
        </w:trPr>
        <w:tc>
          <w:tcPr>
            <w:tcW w:w="761" w:type="pct"/>
            <w:vAlign w:val="center"/>
          </w:tcPr>
          <w:p w:rsidR="00D56D62" w:rsidRPr="00843DC4" w:rsidRDefault="00D56D62" w:rsidP="00D56D62">
            <w:pPr>
              <w:jc w:val="center"/>
              <w:rPr>
                <w:rFonts w:ascii="Times New Roman" w:hAnsi="Times New Roman" w:cs="Times New Roman"/>
                <w:sz w:val="21"/>
                <w:szCs w:val="21"/>
              </w:rPr>
            </w:pPr>
            <w:r w:rsidRPr="00843DC4">
              <w:rPr>
                <w:rFonts w:ascii="Times New Roman" w:hAnsi="Times New Roman" w:cs="Times New Roman"/>
                <w:sz w:val="21"/>
                <w:szCs w:val="21"/>
              </w:rPr>
              <w:t>废水</w:t>
            </w:r>
          </w:p>
        </w:tc>
        <w:tc>
          <w:tcPr>
            <w:tcW w:w="1095" w:type="pct"/>
            <w:vAlign w:val="center"/>
          </w:tcPr>
          <w:p w:rsidR="00D56D62" w:rsidRPr="00843DC4" w:rsidRDefault="00D56D62" w:rsidP="00D56D62">
            <w:pPr>
              <w:jc w:val="center"/>
              <w:rPr>
                <w:rFonts w:ascii="Times New Roman" w:hAnsi="Times New Roman" w:cs="Times New Roman"/>
                <w:sz w:val="21"/>
                <w:szCs w:val="21"/>
              </w:rPr>
            </w:pPr>
            <w:proofErr w:type="gramStart"/>
            <w:r>
              <w:rPr>
                <w:rFonts w:ascii="Times New Roman" w:hAnsi="Times New Roman" w:cs="Times New Roman" w:hint="eastAsia"/>
                <w:sz w:val="21"/>
                <w:szCs w:val="21"/>
              </w:rPr>
              <w:t>厂区总</w:t>
            </w:r>
            <w:proofErr w:type="gramEnd"/>
            <w:r w:rsidRPr="00843DC4">
              <w:rPr>
                <w:rFonts w:ascii="Times New Roman" w:hAnsi="Times New Roman" w:cs="Times New Roman"/>
                <w:sz w:val="21"/>
                <w:szCs w:val="21"/>
              </w:rPr>
              <w:t>排放口（</w:t>
            </w:r>
            <w:r>
              <w:rPr>
                <w:rFonts w:ascii="Times New Roman" w:hAnsi="Times New Roman" w:cs="Times New Roman" w:hint="eastAsia"/>
                <w:sz w:val="21"/>
                <w:szCs w:val="21"/>
              </w:rPr>
              <w:t>DW001</w:t>
            </w:r>
            <w:r w:rsidRPr="00843DC4">
              <w:rPr>
                <w:rFonts w:ascii="Times New Roman" w:hAnsi="Times New Roman" w:cs="Times New Roman"/>
                <w:sz w:val="21"/>
                <w:szCs w:val="21"/>
              </w:rPr>
              <w:t>）</w:t>
            </w:r>
          </w:p>
        </w:tc>
        <w:tc>
          <w:tcPr>
            <w:tcW w:w="2152" w:type="pct"/>
            <w:vAlign w:val="center"/>
          </w:tcPr>
          <w:p w:rsidR="00D56D62" w:rsidRPr="00843DC4" w:rsidRDefault="00D56D62" w:rsidP="00D56D62">
            <w:pPr>
              <w:jc w:val="center"/>
              <w:rPr>
                <w:rFonts w:ascii="Times New Roman" w:hAnsi="Times New Roman" w:cs="Times New Roman"/>
                <w:sz w:val="21"/>
                <w:szCs w:val="21"/>
              </w:rPr>
            </w:pPr>
            <w:r w:rsidRPr="00843DC4">
              <w:rPr>
                <w:rFonts w:ascii="Times New Roman" w:hAnsi="Times New Roman" w:cs="Times New Roman"/>
                <w:sz w:val="21"/>
                <w:szCs w:val="21"/>
              </w:rPr>
              <w:t>SS</w:t>
            </w:r>
            <w:r w:rsidRPr="00843DC4">
              <w:rPr>
                <w:rFonts w:ascii="Times New Roman" w:hAnsi="Times New Roman" w:cs="Times New Roman"/>
                <w:sz w:val="21"/>
                <w:szCs w:val="21"/>
              </w:rPr>
              <w:t>、</w:t>
            </w:r>
            <w:r w:rsidRPr="00843DC4">
              <w:rPr>
                <w:rFonts w:ascii="Times New Roman" w:hAnsi="Times New Roman" w:cs="Times New Roman"/>
                <w:sz w:val="21"/>
                <w:szCs w:val="21"/>
              </w:rPr>
              <w:t>COD</w:t>
            </w:r>
            <w:r w:rsidRPr="00843DC4">
              <w:rPr>
                <w:rFonts w:ascii="Times New Roman" w:hAnsi="Times New Roman" w:cs="Times New Roman"/>
                <w:sz w:val="21"/>
                <w:szCs w:val="21"/>
              </w:rPr>
              <w:t>、</w:t>
            </w:r>
            <w:r w:rsidRPr="00843DC4">
              <w:rPr>
                <w:rFonts w:ascii="Times New Roman" w:hAnsi="Times New Roman" w:cs="Times New Roman"/>
                <w:sz w:val="21"/>
                <w:szCs w:val="21"/>
              </w:rPr>
              <w:t>BOD</w:t>
            </w:r>
            <w:r w:rsidRPr="00843DC4">
              <w:rPr>
                <w:rFonts w:ascii="Times New Roman" w:hAnsi="Times New Roman" w:cs="Times New Roman"/>
                <w:sz w:val="21"/>
                <w:szCs w:val="21"/>
                <w:vertAlign w:val="subscript"/>
              </w:rPr>
              <w:t>5</w:t>
            </w:r>
            <w:r w:rsidRPr="00843DC4">
              <w:rPr>
                <w:rFonts w:ascii="Times New Roman" w:hAnsi="Times New Roman" w:cs="Times New Roman"/>
                <w:sz w:val="21"/>
                <w:szCs w:val="21"/>
              </w:rPr>
              <w:t>、氨氮、石油类</w:t>
            </w:r>
            <w:r w:rsidRPr="00843DC4">
              <w:rPr>
                <w:rFonts w:ascii="Times New Roman" w:hAnsi="Times New Roman" w:cs="Times New Roman" w:hint="eastAsia"/>
                <w:sz w:val="21"/>
                <w:szCs w:val="21"/>
              </w:rPr>
              <w:t>、</w:t>
            </w:r>
            <w:r w:rsidRPr="00843DC4">
              <w:rPr>
                <w:rFonts w:ascii="Times New Roman" w:hAnsi="Times New Roman" w:cs="Times New Roman" w:hint="eastAsia"/>
                <w:sz w:val="21"/>
                <w:szCs w:val="21"/>
                <w:u w:val="single"/>
              </w:rPr>
              <w:t>镍</w:t>
            </w:r>
          </w:p>
        </w:tc>
        <w:tc>
          <w:tcPr>
            <w:tcW w:w="992" w:type="pct"/>
            <w:vAlign w:val="center"/>
          </w:tcPr>
          <w:p w:rsidR="00D56D62" w:rsidRPr="00843DC4" w:rsidRDefault="00D56D62" w:rsidP="00D56D62">
            <w:pPr>
              <w:jc w:val="center"/>
              <w:rPr>
                <w:rFonts w:ascii="Times New Roman" w:hAnsi="Times New Roman" w:cs="Times New Roman"/>
                <w:sz w:val="21"/>
                <w:szCs w:val="21"/>
              </w:rPr>
            </w:pPr>
            <w:r w:rsidRPr="00843DC4">
              <w:rPr>
                <w:rFonts w:ascii="Times New Roman" w:hAnsi="Times New Roman" w:cs="Times New Roman"/>
                <w:sz w:val="21"/>
                <w:szCs w:val="21"/>
              </w:rPr>
              <w:t>每半年一次</w:t>
            </w:r>
          </w:p>
        </w:tc>
      </w:tr>
      <w:tr w:rsidR="00F466F3" w:rsidRPr="00843DC4" w:rsidTr="00D56D62">
        <w:trPr>
          <w:trHeight w:val="454"/>
          <w:jc w:val="center"/>
        </w:trPr>
        <w:tc>
          <w:tcPr>
            <w:tcW w:w="761" w:type="pct"/>
            <w:vMerge w:val="restart"/>
            <w:vAlign w:val="center"/>
          </w:tcPr>
          <w:p w:rsidR="00F466F3" w:rsidRPr="00843DC4" w:rsidRDefault="00F466F3" w:rsidP="00D56D62">
            <w:pPr>
              <w:jc w:val="center"/>
              <w:rPr>
                <w:rFonts w:ascii="Times New Roman" w:hAnsi="Times New Roman" w:cs="Times New Roman"/>
                <w:sz w:val="21"/>
                <w:szCs w:val="21"/>
              </w:rPr>
            </w:pPr>
            <w:r w:rsidRPr="00843DC4">
              <w:rPr>
                <w:rFonts w:ascii="Times New Roman" w:hAnsi="Times New Roman" w:cs="Times New Roman"/>
                <w:sz w:val="21"/>
                <w:szCs w:val="21"/>
              </w:rPr>
              <w:t>废气</w:t>
            </w:r>
          </w:p>
        </w:tc>
        <w:tc>
          <w:tcPr>
            <w:tcW w:w="1095" w:type="pct"/>
            <w:vAlign w:val="center"/>
          </w:tcPr>
          <w:p w:rsidR="00F466F3" w:rsidRPr="00843DC4" w:rsidRDefault="00F466F3" w:rsidP="00D56D62">
            <w:pPr>
              <w:jc w:val="center"/>
              <w:rPr>
                <w:rFonts w:ascii="Times New Roman" w:hAnsi="Times New Roman" w:cs="Times New Roman"/>
                <w:sz w:val="21"/>
                <w:szCs w:val="21"/>
              </w:rPr>
            </w:pPr>
            <w:r w:rsidRPr="00843DC4">
              <w:rPr>
                <w:rFonts w:ascii="Times New Roman" w:hAnsi="Times New Roman" w:cs="Times New Roman"/>
                <w:sz w:val="21"/>
                <w:szCs w:val="21"/>
              </w:rPr>
              <w:t>喷漆房废气排放口（</w:t>
            </w:r>
            <w:r>
              <w:rPr>
                <w:rFonts w:ascii="Times New Roman" w:hAnsi="Times New Roman" w:cs="Times New Roman" w:hint="eastAsia"/>
                <w:sz w:val="21"/>
                <w:szCs w:val="21"/>
              </w:rPr>
              <w:t>DA00</w:t>
            </w:r>
            <w:r w:rsidRPr="00843DC4">
              <w:rPr>
                <w:rFonts w:ascii="Times New Roman" w:hAnsi="Times New Roman" w:cs="Times New Roman"/>
                <w:sz w:val="21"/>
                <w:szCs w:val="21"/>
              </w:rPr>
              <w:t>1</w:t>
            </w:r>
            <w:r w:rsidRPr="00843DC4">
              <w:rPr>
                <w:rFonts w:ascii="Times New Roman" w:hAnsi="Times New Roman" w:cs="Times New Roman"/>
                <w:sz w:val="21"/>
                <w:szCs w:val="21"/>
              </w:rPr>
              <w:t>）</w:t>
            </w:r>
          </w:p>
        </w:tc>
        <w:tc>
          <w:tcPr>
            <w:tcW w:w="2152" w:type="pct"/>
            <w:vAlign w:val="center"/>
          </w:tcPr>
          <w:p w:rsidR="00F466F3" w:rsidRPr="00843DC4" w:rsidRDefault="00F466F3" w:rsidP="00F466F3">
            <w:pPr>
              <w:jc w:val="center"/>
              <w:rPr>
                <w:rFonts w:ascii="Times New Roman" w:hAnsi="Times New Roman" w:cs="Times New Roman"/>
                <w:sz w:val="21"/>
                <w:szCs w:val="21"/>
              </w:rPr>
            </w:pPr>
            <w:r w:rsidRPr="00843DC4">
              <w:rPr>
                <w:rFonts w:ascii="Times New Roman" w:hAnsi="Times New Roman" w:cs="Times New Roman" w:hint="eastAsia"/>
                <w:sz w:val="21"/>
                <w:szCs w:val="21"/>
              </w:rPr>
              <w:t>废气量、</w:t>
            </w:r>
            <w:r w:rsidRPr="00843DC4">
              <w:rPr>
                <w:rFonts w:ascii="Times New Roman" w:hAnsi="Times New Roman" w:cs="Times New Roman"/>
                <w:sz w:val="21"/>
                <w:szCs w:val="21"/>
              </w:rPr>
              <w:t>VOCs</w:t>
            </w:r>
            <w:r w:rsidRPr="00843DC4">
              <w:rPr>
                <w:rFonts w:ascii="Times New Roman" w:hAnsi="Times New Roman" w:cs="Times New Roman"/>
                <w:sz w:val="21"/>
                <w:szCs w:val="21"/>
              </w:rPr>
              <w:t>、</w:t>
            </w:r>
            <w:r>
              <w:rPr>
                <w:rFonts w:ascii="Times New Roman" w:hAnsi="Times New Roman" w:cs="Times New Roman" w:hint="eastAsia"/>
                <w:sz w:val="21"/>
                <w:szCs w:val="21"/>
              </w:rPr>
              <w:t>苯系物</w:t>
            </w:r>
            <w:r w:rsidRPr="00843DC4">
              <w:rPr>
                <w:rFonts w:ascii="Times New Roman" w:hAnsi="Times New Roman" w:cs="Times New Roman" w:hint="eastAsia"/>
                <w:sz w:val="21"/>
                <w:szCs w:val="21"/>
              </w:rPr>
              <w:t>、非甲烷总烃</w:t>
            </w:r>
          </w:p>
        </w:tc>
        <w:tc>
          <w:tcPr>
            <w:tcW w:w="992" w:type="pct"/>
            <w:vMerge w:val="restart"/>
            <w:vAlign w:val="center"/>
          </w:tcPr>
          <w:p w:rsidR="00F466F3" w:rsidRPr="00843DC4" w:rsidRDefault="00F466F3" w:rsidP="00D56D62">
            <w:pPr>
              <w:jc w:val="center"/>
              <w:rPr>
                <w:rFonts w:ascii="Times New Roman" w:hAnsi="Times New Roman" w:cs="Times New Roman"/>
                <w:sz w:val="21"/>
                <w:szCs w:val="21"/>
              </w:rPr>
            </w:pPr>
            <w:r w:rsidRPr="00843DC4">
              <w:rPr>
                <w:rFonts w:ascii="Times New Roman" w:hAnsi="Times New Roman" w:cs="Times New Roman"/>
                <w:sz w:val="21"/>
                <w:szCs w:val="21"/>
              </w:rPr>
              <w:t>每半年一次</w:t>
            </w:r>
          </w:p>
        </w:tc>
      </w:tr>
      <w:tr w:rsidR="00F466F3" w:rsidRPr="00843DC4" w:rsidTr="00D56D62">
        <w:trPr>
          <w:trHeight w:val="454"/>
          <w:jc w:val="center"/>
        </w:trPr>
        <w:tc>
          <w:tcPr>
            <w:tcW w:w="761" w:type="pct"/>
            <w:vMerge/>
            <w:vAlign w:val="center"/>
          </w:tcPr>
          <w:p w:rsidR="00F466F3" w:rsidRPr="00843DC4" w:rsidRDefault="00F466F3" w:rsidP="00D56D62">
            <w:pPr>
              <w:jc w:val="center"/>
              <w:rPr>
                <w:rFonts w:ascii="Times New Roman" w:hAnsi="Times New Roman" w:cs="Times New Roman"/>
                <w:sz w:val="21"/>
                <w:szCs w:val="21"/>
              </w:rPr>
            </w:pPr>
          </w:p>
        </w:tc>
        <w:tc>
          <w:tcPr>
            <w:tcW w:w="1095" w:type="pct"/>
            <w:vAlign w:val="center"/>
          </w:tcPr>
          <w:p w:rsidR="00F466F3" w:rsidRPr="00843DC4" w:rsidRDefault="00F466F3" w:rsidP="00D56D62">
            <w:pPr>
              <w:jc w:val="center"/>
              <w:rPr>
                <w:rFonts w:ascii="Times New Roman" w:hAnsi="Times New Roman" w:cs="Times New Roman"/>
                <w:sz w:val="21"/>
                <w:szCs w:val="21"/>
              </w:rPr>
            </w:pPr>
            <w:r>
              <w:rPr>
                <w:rFonts w:ascii="Times New Roman" w:hAnsi="Times New Roman" w:cs="Times New Roman" w:hint="eastAsia"/>
                <w:sz w:val="21"/>
                <w:szCs w:val="21"/>
              </w:rPr>
              <w:t>厂界上风向、下风向</w:t>
            </w:r>
          </w:p>
        </w:tc>
        <w:tc>
          <w:tcPr>
            <w:tcW w:w="2152" w:type="pct"/>
            <w:vAlign w:val="center"/>
          </w:tcPr>
          <w:p w:rsidR="00F466F3" w:rsidRPr="00843DC4" w:rsidRDefault="00F466F3" w:rsidP="00D56D62">
            <w:pPr>
              <w:jc w:val="center"/>
              <w:rPr>
                <w:rFonts w:ascii="Times New Roman" w:hAnsi="Times New Roman" w:cs="Times New Roman" w:hint="eastAsia"/>
                <w:sz w:val="21"/>
                <w:szCs w:val="21"/>
              </w:rPr>
            </w:pPr>
            <w:r w:rsidRPr="00843DC4">
              <w:rPr>
                <w:rFonts w:ascii="Times New Roman" w:hAnsi="Times New Roman" w:cs="Times New Roman"/>
                <w:sz w:val="21"/>
                <w:szCs w:val="21"/>
              </w:rPr>
              <w:t>VOCs</w:t>
            </w:r>
            <w:r w:rsidRPr="00843DC4">
              <w:rPr>
                <w:rFonts w:ascii="Times New Roman" w:hAnsi="Times New Roman" w:cs="Times New Roman"/>
                <w:sz w:val="21"/>
                <w:szCs w:val="21"/>
              </w:rPr>
              <w:t>、</w:t>
            </w:r>
            <w:r>
              <w:rPr>
                <w:rFonts w:ascii="Times New Roman" w:hAnsi="Times New Roman" w:cs="Times New Roman" w:hint="eastAsia"/>
                <w:sz w:val="21"/>
                <w:szCs w:val="21"/>
              </w:rPr>
              <w:t>苯系物</w:t>
            </w:r>
            <w:r w:rsidRPr="00843DC4">
              <w:rPr>
                <w:rFonts w:ascii="Times New Roman" w:hAnsi="Times New Roman" w:cs="Times New Roman" w:hint="eastAsia"/>
                <w:sz w:val="21"/>
                <w:szCs w:val="21"/>
              </w:rPr>
              <w:t>、非甲烷总烃</w:t>
            </w:r>
          </w:p>
        </w:tc>
        <w:tc>
          <w:tcPr>
            <w:tcW w:w="992" w:type="pct"/>
            <w:vMerge/>
            <w:vAlign w:val="center"/>
          </w:tcPr>
          <w:p w:rsidR="00F466F3" w:rsidRPr="00843DC4" w:rsidRDefault="00F466F3" w:rsidP="00D56D62">
            <w:pPr>
              <w:jc w:val="center"/>
              <w:rPr>
                <w:rFonts w:ascii="Times New Roman" w:hAnsi="Times New Roman" w:cs="Times New Roman"/>
                <w:sz w:val="21"/>
                <w:szCs w:val="21"/>
              </w:rPr>
            </w:pPr>
          </w:p>
        </w:tc>
      </w:tr>
      <w:tr w:rsidR="00D56D62" w:rsidRPr="00843DC4" w:rsidTr="00D56D62">
        <w:trPr>
          <w:trHeight w:val="454"/>
          <w:jc w:val="center"/>
        </w:trPr>
        <w:tc>
          <w:tcPr>
            <w:tcW w:w="761" w:type="pct"/>
            <w:vAlign w:val="center"/>
          </w:tcPr>
          <w:p w:rsidR="00D56D62" w:rsidRPr="00843DC4" w:rsidRDefault="00D56D62" w:rsidP="00D56D62">
            <w:pPr>
              <w:jc w:val="center"/>
              <w:rPr>
                <w:rFonts w:ascii="Times New Roman" w:hAnsi="Times New Roman" w:cs="Times New Roman"/>
                <w:sz w:val="21"/>
                <w:szCs w:val="21"/>
              </w:rPr>
            </w:pPr>
            <w:r w:rsidRPr="00843DC4">
              <w:rPr>
                <w:rFonts w:ascii="Times New Roman" w:hAnsi="Times New Roman" w:cs="Times New Roman"/>
                <w:sz w:val="21"/>
                <w:szCs w:val="21"/>
              </w:rPr>
              <w:t>噪声</w:t>
            </w:r>
          </w:p>
        </w:tc>
        <w:tc>
          <w:tcPr>
            <w:tcW w:w="1095" w:type="pct"/>
            <w:vAlign w:val="center"/>
          </w:tcPr>
          <w:p w:rsidR="00D56D62" w:rsidRPr="00843DC4" w:rsidRDefault="00D56D62" w:rsidP="00D56D62">
            <w:pPr>
              <w:jc w:val="center"/>
              <w:rPr>
                <w:rFonts w:ascii="Times New Roman" w:hAnsi="Times New Roman" w:cs="Times New Roman"/>
                <w:sz w:val="21"/>
                <w:szCs w:val="21"/>
              </w:rPr>
            </w:pPr>
            <w:r w:rsidRPr="00843DC4">
              <w:rPr>
                <w:rFonts w:ascii="Times New Roman" w:hAnsi="Times New Roman" w:cs="Times New Roman"/>
                <w:sz w:val="21"/>
                <w:szCs w:val="21"/>
              </w:rPr>
              <w:t>厂界</w:t>
            </w:r>
          </w:p>
        </w:tc>
        <w:tc>
          <w:tcPr>
            <w:tcW w:w="2152" w:type="pct"/>
            <w:vAlign w:val="center"/>
          </w:tcPr>
          <w:p w:rsidR="00D56D62" w:rsidRPr="00843DC4" w:rsidRDefault="00D56D62" w:rsidP="00D56D62">
            <w:pPr>
              <w:jc w:val="center"/>
              <w:rPr>
                <w:rFonts w:ascii="Times New Roman" w:hAnsi="Times New Roman" w:cs="Times New Roman"/>
                <w:sz w:val="21"/>
                <w:szCs w:val="21"/>
              </w:rPr>
            </w:pPr>
            <w:r w:rsidRPr="00843DC4">
              <w:rPr>
                <w:rFonts w:ascii="Times New Roman" w:hAnsi="Times New Roman" w:cs="Times New Roman"/>
                <w:sz w:val="21"/>
                <w:szCs w:val="21"/>
              </w:rPr>
              <w:t>等效连续</w:t>
            </w:r>
            <w:r w:rsidRPr="00843DC4">
              <w:rPr>
                <w:rFonts w:ascii="Times New Roman" w:hAnsi="Times New Roman" w:cs="Times New Roman"/>
                <w:sz w:val="21"/>
                <w:szCs w:val="21"/>
              </w:rPr>
              <w:t>A</w:t>
            </w:r>
            <w:r w:rsidRPr="00843DC4">
              <w:rPr>
                <w:rFonts w:ascii="Times New Roman" w:hAnsi="Times New Roman" w:cs="Times New Roman"/>
                <w:sz w:val="21"/>
                <w:szCs w:val="21"/>
              </w:rPr>
              <w:t>声级</w:t>
            </w:r>
          </w:p>
        </w:tc>
        <w:tc>
          <w:tcPr>
            <w:tcW w:w="992" w:type="pct"/>
            <w:vAlign w:val="center"/>
          </w:tcPr>
          <w:p w:rsidR="00D56D62" w:rsidRPr="00843DC4" w:rsidRDefault="00D56D62" w:rsidP="00D56D62">
            <w:pPr>
              <w:jc w:val="center"/>
              <w:rPr>
                <w:rFonts w:ascii="Times New Roman" w:hAnsi="Times New Roman" w:cs="Times New Roman"/>
                <w:sz w:val="21"/>
                <w:szCs w:val="21"/>
              </w:rPr>
            </w:pPr>
            <w:r w:rsidRPr="00843DC4">
              <w:rPr>
                <w:rFonts w:ascii="Times New Roman" w:hAnsi="Times New Roman" w:cs="Times New Roman"/>
                <w:sz w:val="21"/>
                <w:szCs w:val="21"/>
              </w:rPr>
              <w:t>每半年一次</w:t>
            </w:r>
          </w:p>
        </w:tc>
      </w:tr>
    </w:tbl>
    <w:p w:rsidR="00D56D62" w:rsidRPr="00D56D62" w:rsidRDefault="00D56D62" w:rsidP="00D56D62">
      <w:pPr>
        <w:spacing w:line="360" w:lineRule="auto"/>
        <w:outlineLvl w:val="1"/>
        <w:rPr>
          <w:rFonts w:ascii="Times New Roman" w:hAnsi="Times New Roman" w:cs="Times New Roman"/>
          <w:b/>
          <w:bCs/>
          <w:sz w:val="28"/>
          <w:szCs w:val="28"/>
        </w:rPr>
      </w:pPr>
      <w:r>
        <w:rPr>
          <w:rFonts w:ascii="Times New Roman" w:hAnsi="Times New Roman" w:cs="Times New Roman" w:hint="eastAsia"/>
          <w:b/>
          <w:bCs/>
          <w:sz w:val="28"/>
          <w:szCs w:val="28"/>
        </w:rPr>
        <w:t>7.7</w:t>
      </w:r>
      <w:r w:rsidRPr="00455F73">
        <w:rPr>
          <w:b/>
          <w:bCs/>
          <w:sz w:val="28"/>
          <w:szCs w:val="28"/>
        </w:rPr>
        <w:t>环保投资与竣工环保验收清单</w:t>
      </w:r>
    </w:p>
    <w:p w:rsidR="00D56D62" w:rsidRPr="00D56D62" w:rsidRDefault="009D5802" w:rsidP="00D56D62">
      <w:pPr>
        <w:spacing w:line="360" w:lineRule="auto"/>
        <w:ind w:firstLineChars="200" w:firstLine="480"/>
        <w:rPr>
          <w:rFonts w:ascii="Times New Roman" w:hAnsi="Times New Roman" w:cs="Times New Roman"/>
          <w:szCs w:val="28"/>
        </w:rPr>
      </w:pPr>
      <w:r w:rsidRPr="009D5802">
        <w:rPr>
          <w:noProof/>
          <w:u w:val="single"/>
        </w:rPr>
        <w:lastRenderedPageBreak/>
        <mc:AlternateContent>
          <mc:Choice Requires="wps">
            <w:drawing>
              <wp:anchor distT="0" distB="0" distL="114300" distR="114300" simplePos="0" relativeHeight="251753472" behindDoc="0" locked="0" layoutInCell="1" allowOverlap="1" wp14:anchorId="18201255" wp14:editId="216C0E23">
                <wp:simplePos x="0" y="0"/>
                <wp:positionH relativeFrom="column">
                  <wp:posOffset>-368935</wp:posOffset>
                </wp:positionH>
                <wp:positionV relativeFrom="paragraph">
                  <wp:posOffset>-10795</wp:posOffset>
                </wp:positionV>
                <wp:extent cx="6017895" cy="8909685"/>
                <wp:effectExtent l="0" t="0" r="20955" b="24765"/>
                <wp:wrapNone/>
                <wp:docPr id="40"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789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29.05pt;margin-top:-.85pt;width:473.85pt;height:701.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" filled="f" strokeweight="1pt"/>
            </w:pict>
          </mc:Fallback>
        </mc:AlternateContent>
      </w:r>
      <w:r w:rsidR="00D56D62" w:rsidRPr="009D5802">
        <w:rPr>
          <w:rFonts w:ascii="Times New Roman" w:hAnsi="Times New Roman" w:cs="Times New Roman"/>
          <w:szCs w:val="28"/>
          <w:u w:val="single"/>
        </w:rPr>
        <w:t>项目投资估算总金额</w:t>
      </w:r>
      <w:r w:rsidR="00D56D62" w:rsidRPr="009D5802">
        <w:rPr>
          <w:rFonts w:ascii="Times New Roman" w:hAnsi="Times New Roman" w:cs="Times New Roman"/>
          <w:szCs w:val="28"/>
          <w:u w:val="single"/>
        </w:rPr>
        <w:t>200</w:t>
      </w:r>
      <w:r w:rsidR="00D56D62" w:rsidRPr="009D5802">
        <w:rPr>
          <w:rFonts w:ascii="Times New Roman" w:hAnsi="Times New Roman" w:cs="Times New Roman"/>
          <w:szCs w:val="28"/>
          <w:u w:val="single"/>
        </w:rPr>
        <w:t>万元，其中治理二次污染环保投资估算为</w:t>
      </w:r>
      <w:r w:rsidR="0059386E" w:rsidRPr="009D5802">
        <w:rPr>
          <w:rFonts w:ascii="Times New Roman" w:hAnsi="Times New Roman" w:cs="Times New Roman" w:hint="eastAsia"/>
          <w:szCs w:val="28"/>
          <w:u w:val="single"/>
        </w:rPr>
        <w:t>2</w:t>
      </w:r>
      <w:r w:rsidRPr="009D5802">
        <w:rPr>
          <w:rFonts w:ascii="Times New Roman" w:hAnsi="Times New Roman" w:cs="Times New Roman" w:hint="eastAsia"/>
          <w:szCs w:val="28"/>
          <w:u w:val="single"/>
        </w:rPr>
        <w:t>6</w:t>
      </w:r>
      <w:r w:rsidR="00D56D62" w:rsidRPr="009D5802">
        <w:rPr>
          <w:rFonts w:ascii="Times New Roman" w:hAnsi="Times New Roman" w:cs="Times New Roman"/>
          <w:szCs w:val="28"/>
          <w:u w:val="single"/>
        </w:rPr>
        <w:t>万元，占工程总投资的</w:t>
      </w:r>
      <w:r w:rsidR="0059386E" w:rsidRPr="009D5802">
        <w:rPr>
          <w:rFonts w:ascii="Times New Roman" w:hAnsi="Times New Roman" w:cs="Times New Roman" w:hint="eastAsia"/>
          <w:szCs w:val="28"/>
          <w:u w:val="single"/>
        </w:rPr>
        <w:t>1</w:t>
      </w:r>
      <w:r>
        <w:rPr>
          <w:rFonts w:ascii="Times New Roman" w:hAnsi="Times New Roman" w:cs="Times New Roman" w:hint="eastAsia"/>
          <w:szCs w:val="28"/>
          <w:u w:val="single"/>
        </w:rPr>
        <w:t>3</w:t>
      </w:r>
      <w:r w:rsidR="00D56D62" w:rsidRPr="009D5802">
        <w:rPr>
          <w:rFonts w:ascii="Times New Roman" w:hAnsi="Times New Roman" w:cs="Times New Roman"/>
          <w:szCs w:val="28"/>
          <w:u w:val="single"/>
        </w:rPr>
        <w:t>%</w:t>
      </w:r>
      <w:r w:rsidR="00D56D62" w:rsidRPr="009D5802">
        <w:rPr>
          <w:rFonts w:ascii="Times New Roman" w:hAnsi="Times New Roman" w:cs="Times New Roman"/>
          <w:szCs w:val="28"/>
          <w:u w:val="single"/>
        </w:rPr>
        <w:t>。</w:t>
      </w:r>
      <w:r w:rsidR="00D56D62" w:rsidRPr="0059386E">
        <w:rPr>
          <w:rFonts w:ascii="Times New Roman" w:hAnsi="Times New Roman" w:cs="Times New Roman"/>
          <w:szCs w:val="28"/>
        </w:rPr>
        <w:t>工程建</w:t>
      </w:r>
      <w:r w:rsidR="00D56D62" w:rsidRPr="00D56D62">
        <w:rPr>
          <w:rFonts w:ascii="Times New Roman" w:hAnsi="Times New Roman" w:cs="Times New Roman"/>
          <w:szCs w:val="28"/>
        </w:rPr>
        <w:t>设中</w:t>
      </w:r>
      <w:proofErr w:type="gramStart"/>
      <w:r w:rsidR="00D56D62" w:rsidRPr="00D56D62">
        <w:rPr>
          <w:rFonts w:ascii="Times New Roman" w:hAnsi="Times New Roman" w:cs="Times New Roman"/>
          <w:szCs w:val="28"/>
        </w:rPr>
        <w:t>属主体</w:t>
      </w:r>
      <w:proofErr w:type="gramEnd"/>
      <w:r w:rsidR="00D56D62" w:rsidRPr="00D56D62">
        <w:rPr>
          <w:rFonts w:ascii="Times New Roman" w:hAnsi="Times New Roman" w:cs="Times New Roman"/>
          <w:szCs w:val="28"/>
        </w:rPr>
        <w:t>工程且同时具有保护环境功能的工程或设施，其投资列入主体工程投资中，不再列入环境保护投资范围。</w:t>
      </w:r>
    </w:p>
    <w:p w:rsidR="008E2593" w:rsidRPr="00D56D62" w:rsidRDefault="00D56D62" w:rsidP="00D56D62">
      <w:pPr>
        <w:spacing w:line="360" w:lineRule="auto"/>
        <w:ind w:firstLineChars="200" w:firstLine="480"/>
        <w:rPr>
          <w:rFonts w:ascii="Times New Roman" w:hAnsi="Times New Roman" w:cs="Times New Roman"/>
          <w:szCs w:val="28"/>
        </w:rPr>
      </w:pPr>
      <w:r w:rsidRPr="00D56D62">
        <w:rPr>
          <w:rFonts w:ascii="Times New Roman" w:hAnsi="Times New Roman" w:cs="Times New Roman"/>
          <w:szCs w:val="28"/>
        </w:rPr>
        <w:t>本项目环保投资与</w:t>
      </w:r>
      <w:r w:rsidRPr="00D56D62">
        <w:rPr>
          <w:rFonts w:ascii="Times New Roman" w:hAnsi="Times New Roman" w:cs="Times New Roman"/>
          <w:szCs w:val="28"/>
        </w:rPr>
        <w:t>“</w:t>
      </w:r>
      <w:r w:rsidRPr="00D56D62">
        <w:rPr>
          <w:rFonts w:ascii="Times New Roman" w:hAnsi="Times New Roman" w:cs="Times New Roman"/>
          <w:szCs w:val="28"/>
        </w:rPr>
        <w:t>三同时</w:t>
      </w:r>
      <w:r w:rsidRPr="00D56D62">
        <w:rPr>
          <w:rFonts w:ascii="Times New Roman" w:hAnsi="Times New Roman" w:cs="Times New Roman"/>
          <w:szCs w:val="28"/>
        </w:rPr>
        <w:t>”</w:t>
      </w:r>
      <w:r w:rsidRPr="00D56D62">
        <w:rPr>
          <w:rFonts w:ascii="Times New Roman" w:hAnsi="Times New Roman" w:cs="Times New Roman"/>
          <w:szCs w:val="28"/>
        </w:rPr>
        <w:t>验收情况详见表</w:t>
      </w:r>
      <w:r w:rsidRPr="00D56D62">
        <w:rPr>
          <w:rFonts w:ascii="Times New Roman" w:hAnsi="Times New Roman" w:cs="Times New Roman"/>
          <w:szCs w:val="28"/>
        </w:rPr>
        <w:t>7-</w:t>
      </w:r>
      <w:r>
        <w:rPr>
          <w:rFonts w:ascii="Times New Roman" w:hAnsi="Times New Roman" w:cs="Times New Roman" w:hint="eastAsia"/>
          <w:szCs w:val="28"/>
        </w:rPr>
        <w:t>2</w:t>
      </w:r>
      <w:r w:rsidR="00971557">
        <w:rPr>
          <w:rFonts w:ascii="Times New Roman" w:hAnsi="Times New Roman" w:cs="Times New Roman" w:hint="eastAsia"/>
          <w:szCs w:val="28"/>
        </w:rPr>
        <w:t>5</w:t>
      </w:r>
      <w:r w:rsidRPr="00D56D62">
        <w:rPr>
          <w:rFonts w:ascii="Times New Roman" w:hAnsi="Times New Roman" w:cs="Times New Roman"/>
          <w:szCs w:val="28"/>
        </w:rPr>
        <w:t>。</w:t>
      </w:r>
    </w:p>
    <w:p w:rsidR="00D56D62" w:rsidRPr="00D56D62" w:rsidRDefault="00D56D62" w:rsidP="00D56D62">
      <w:pPr>
        <w:spacing w:line="360" w:lineRule="auto"/>
        <w:jc w:val="center"/>
        <w:rPr>
          <w:rFonts w:ascii="Times New Roman" w:hAnsi="Times New Roman" w:cs="Times New Roman"/>
          <w:b/>
        </w:rPr>
      </w:pPr>
      <w:r w:rsidRPr="00D56D62">
        <w:rPr>
          <w:rFonts w:ascii="Times New Roman" w:hAnsi="Times New Roman" w:cs="Times New Roman"/>
          <w:b/>
        </w:rPr>
        <w:t>表</w:t>
      </w:r>
      <w:r w:rsidRPr="00D56D62">
        <w:rPr>
          <w:rFonts w:ascii="Times New Roman" w:hAnsi="Times New Roman" w:cs="Times New Roman"/>
          <w:b/>
        </w:rPr>
        <w:t>7-</w:t>
      </w:r>
      <w:r w:rsidR="0065245C">
        <w:rPr>
          <w:rFonts w:ascii="Times New Roman" w:hAnsi="Times New Roman" w:cs="Times New Roman" w:hint="eastAsia"/>
          <w:b/>
        </w:rPr>
        <w:t>2</w:t>
      </w:r>
      <w:r w:rsidR="00971557">
        <w:rPr>
          <w:rFonts w:ascii="Times New Roman" w:hAnsi="Times New Roman" w:cs="Times New Roman" w:hint="eastAsia"/>
          <w:b/>
        </w:rPr>
        <w:t>5</w:t>
      </w:r>
      <w:r w:rsidRPr="00D56D62">
        <w:rPr>
          <w:rFonts w:ascii="Times New Roman" w:hAnsi="Times New Roman" w:cs="Times New Roman" w:hint="eastAsia"/>
          <w:b/>
        </w:rPr>
        <w:t xml:space="preserve"> </w:t>
      </w:r>
      <w:r w:rsidRPr="00D56D62">
        <w:rPr>
          <w:rFonts w:ascii="Times New Roman" w:hAnsi="Times New Roman" w:cs="Times New Roman"/>
          <w:b/>
        </w:rPr>
        <w:t xml:space="preserve"> </w:t>
      </w:r>
      <w:r w:rsidRPr="00D56D62">
        <w:rPr>
          <w:rFonts w:ascii="Times New Roman" w:hAnsi="Times New Roman" w:cs="Times New Roman"/>
          <w:b/>
        </w:rPr>
        <w:t>项目</w:t>
      </w:r>
      <w:r w:rsidRPr="00D56D62">
        <w:rPr>
          <w:rFonts w:ascii="Times New Roman" w:hAnsi="Times New Roman" w:cs="Times New Roman" w:hint="eastAsia"/>
          <w:b/>
        </w:rPr>
        <w:t>竣工环保验收清单及环保</w:t>
      </w:r>
      <w:r w:rsidRPr="00D56D62">
        <w:rPr>
          <w:rFonts w:ascii="Times New Roman" w:hAnsi="Times New Roman" w:cs="Times New Roman"/>
          <w:b/>
        </w:rPr>
        <w:t>投资估算表</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456"/>
        <w:gridCol w:w="953"/>
        <w:gridCol w:w="1090"/>
        <w:gridCol w:w="2685"/>
        <w:gridCol w:w="2651"/>
        <w:gridCol w:w="1058"/>
      </w:tblGrid>
      <w:tr w:rsidR="00D56D62" w:rsidRPr="00D56D62" w:rsidTr="00D56D62">
        <w:trPr>
          <w:trHeight w:val="454"/>
          <w:jc w:val="center"/>
        </w:trPr>
        <w:tc>
          <w:tcPr>
            <w:tcW w:w="912" w:type="dxa"/>
            <w:gridSpan w:val="2"/>
            <w:vAlign w:val="center"/>
          </w:tcPr>
          <w:p w:rsidR="00D56D62" w:rsidRPr="00D56D62" w:rsidRDefault="00D56D62" w:rsidP="00D56D62">
            <w:pPr>
              <w:snapToGrid w:val="0"/>
              <w:spacing w:line="360" w:lineRule="exact"/>
              <w:jc w:val="right"/>
              <w:rPr>
                <w:rFonts w:ascii="Times New Roman" w:hAnsi="Times New Roman" w:cs="Times New Roman"/>
                <w:bCs/>
                <w:sz w:val="21"/>
                <w:szCs w:val="21"/>
              </w:rPr>
            </w:pPr>
            <w:r w:rsidRPr="00D56D62">
              <w:rPr>
                <w:rFonts w:ascii="Times New Roman" w:hAnsi="Times New Roman" w:cs="Times New Roman"/>
                <w:bCs/>
                <w:sz w:val="21"/>
                <w:szCs w:val="21"/>
              </w:rPr>
              <w:t>内容</w:t>
            </w:r>
          </w:p>
          <w:p w:rsidR="00D56D62" w:rsidRPr="00D56D62" w:rsidRDefault="00D56D62" w:rsidP="00D56D62">
            <w:pPr>
              <w:snapToGrid w:val="0"/>
              <w:spacing w:line="360" w:lineRule="exact"/>
              <w:rPr>
                <w:rFonts w:ascii="Times New Roman" w:hAnsi="Times New Roman" w:cs="Times New Roman"/>
                <w:sz w:val="21"/>
                <w:szCs w:val="21"/>
              </w:rPr>
            </w:pPr>
            <w:r w:rsidRPr="00D56D62">
              <w:rPr>
                <w:rFonts w:ascii="Times New Roman" w:hAnsi="Times New Roman" w:cs="Times New Roman"/>
                <w:bCs/>
                <w:sz w:val="21"/>
                <w:szCs w:val="21"/>
              </w:rPr>
              <w:t>类型</w:t>
            </w:r>
          </w:p>
        </w:tc>
        <w:tc>
          <w:tcPr>
            <w:tcW w:w="2043" w:type="dxa"/>
            <w:gridSpan w:val="2"/>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排污工艺装置及过程</w:t>
            </w:r>
          </w:p>
        </w:tc>
        <w:tc>
          <w:tcPr>
            <w:tcW w:w="2685"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治理方法或措施</w:t>
            </w:r>
          </w:p>
        </w:tc>
        <w:tc>
          <w:tcPr>
            <w:tcW w:w="2651"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治理效果</w:t>
            </w:r>
          </w:p>
        </w:tc>
        <w:tc>
          <w:tcPr>
            <w:tcW w:w="1058"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环保投资</w:t>
            </w:r>
          </w:p>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w:t>
            </w:r>
            <w:r w:rsidRPr="00D56D62">
              <w:rPr>
                <w:rFonts w:ascii="Times New Roman" w:hAnsi="Times New Roman" w:cs="Times New Roman"/>
                <w:sz w:val="21"/>
                <w:szCs w:val="21"/>
              </w:rPr>
              <w:t>万元</w:t>
            </w:r>
            <w:r w:rsidRPr="00D56D62">
              <w:rPr>
                <w:rFonts w:ascii="Times New Roman" w:hAnsi="Times New Roman" w:cs="Times New Roman"/>
                <w:sz w:val="21"/>
                <w:szCs w:val="21"/>
              </w:rPr>
              <w:t>)</w:t>
            </w:r>
          </w:p>
        </w:tc>
      </w:tr>
      <w:tr w:rsidR="00D56D62" w:rsidRPr="00D56D62" w:rsidTr="00D56D62">
        <w:trPr>
          <w:trHeight w:val="454"/>
          <w:jc w:val="center"/>
        </w:trPr>
        <w:tc>
          <w:tcPr>
            <w:tcW w:w="456" w:type="dxa"/>
            <w:vMerge w:val="restart"/>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营运</w:t>
            </w:r>
            <w:proofErr w:type="gramStart"/>
            <w:r w:rsidRPr="00D56D62">
              <w:rPr>
                <w:rFonts w:ascii="Times New Roman" w:hAnsi="Times New Roman" w:cs="Times New Roman"/>
                <w:sz w:val="21"/>
                <w:szCs w:val="21"/>
              </w:rPr>
              <w:t>期污染</w:t>
            </w:r>
            <w:proofErr w:type="gramEnd"/>
          </w:p>
        </w:tc>
        <w:tc>
          <w:tcPr>
            <w:tcW w:w="456" w:type="dxa"/>
            <w:vMerge w:val="restart"/>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废气</w:t>
            </w:r>
          </w:p>
        </w:tc>
        <w:tc>
          <w:tcPr>
            <w:tcW w:w="953" w:type="dxa"/>
            <w:vAlign w:val="center"/>
          </w:tcPr>
          <w:p w:rsidR="00D56D62" w:rsidRPr="00D56D62" w:rsidRDefault="00D56D62" w:rsidP="00D56D62">
            <w:pPr>
              <w:pStyle w:val="af1"/>
              <w:overflowPunct/>
              <w:autoSpaceDE/>
              <w:autoSpaceDN/>
              <w:snapToGrid w:val="0"/>
              <w:spacing w:line="360" w:lineRule="exact"/>
              <w:textAlignment w:val="auto"/>
              <w:rPr>
                <w:rFonts w:ascii="Times New Roman" w:hAnsi="Times New Roman" w:cs="Times New Roman"/>
                <w:bCs/>
                <w:sz w:val="21"/>
                <w:szCs w:val="21"/>
              </w:rPr>
            </w:pPr>
            <w:r>
              <w:rPr>
                <w:rFonts w:ascii="Times New Roman" w:hAnsi="Times New Roman" w:cs="Times New Roman" w:hint="eastAsia"/>
                <w:bCs/>
                <w:sz w:val="21"/>
                <w:szCs w:val="21"/>
              </w:rPr>
              <w:t>调漆、喷烤漆</w:t>
            </w:r>
            <w:r w:rsidRPr="00D56D62">
              <w:rPr>
                <w:rFonts w:ascii="Times New Roman" w:hAnsi="Times New Roman" w:cs="Times New Roman"/>
                <w:bCs/>
                <w:sz w:val="21"/>
                <w:szCs w:val="21"/>
              </w:rPr>
              <w:t>区</w:t>
            </w:r>
          </w:p>
        </w:tc>
        <w:tc>
          <w:tcPr>
            <w:tcW w:w="1090" w:type="dxa"/>
            <w:vAlign w:val="center"/>
          </w:tcPr>
          <w:p w:rsidR="00D56D62" w:rsidRPr="00D56D62" w:rsidRDefault="00D56D62" w:rsidP="00D56D62">
            <w:pPr>
              <w:spacing w:line="360" w:lineRule="exact"/>
              <w:jc w:val="center"/>
              <w:rPr>
                <w:rFonts w:ascii="Times New Roman" w:hAnsi="Times New Roman" w:cs="Times New Roman"/>
                <w:sz w:val="21"/>
                <w:szCs w:val="21"/>
              </w:rPr>
            </w:pPr>
            <w:r>
              <w:rPr>
                <w:rFonts w:ascii="Times New Roman" w:hAnsi="Times New Roman" w:cs="Times New Roman" w:hint="eastAsia"/>
                <w:sz w:val="21"/>
                <w:szCs w:val="21"/>
              </w:rPr>
              <w:t>有机</w:t>
            </w:r>
            <w:r w:rsidRPr="00D56D62">
              <w:rPr>
                <w:rFonts w:ascii="Times New Roman" w:hAnsi="Times New Roman" w:cs="Times New Roman"/>
                <w:sz w:val="21"/>
                <w:szCs w:val="21"/>
              </w:rPr>
              <w:t>废气</w:t>
            </w:r>
          </w:p>
        </w:tc>
        <w:tc>
          <w:tcPr>
            <w:tcW w:w="2685" w:type="dxa"/>
            <w:vAlign w:val="center"/>
          </w:tcPr>
          <w:p w:rsidR="00D56D62" w:rsidRPr="00D56D62" w:rsidRDefault="00D56D62" w:rsidP="008D33FD">
            <w:pPr>
              <w:contextualSpacing/>
              <w:jc w:val="center"/>
              <w:rPr>
                <w:rFonts w:ascii="Times New Roman" w:hAnsi="Times New Roman" w:cs="Times New Roman"/>
                <w:sz w:val="21"/>
                <w:szCs w:val="21"/>
              </w:rPr>
            </w:pPr>
            <w:r>
              <w:rPr>
                <w:rFonts w:ascii="Times New Roman" w:hAnsi="Times New Roman" w:cs="Times New Roman" w:hint="eastAsia"/>
                <w:sz w:val="21"/>
                <w:szCs w:val="21"/>
              </w:rPr>
              <w:t>集气系统</w:t>
            </w:r>
            <w:r>
              <w:rPr>
                <w:rFonts w:ascii="Times New Roman" w:hAnsi="Times New Roman" w:cs="Times New Roman" w:hint="eastAsia"/>
                <w:sz w:val="21"/>
                <w:szCs w:val="21"/>
              </w:rPr>
              <w:t>+</w:t>
            </w:r>
            <w:r>
              <w:rPr>
                <w:rFonts w:ascii="Times New Roman" w:hAnsi="Times New Roman" w:cs="Times New Roman" w:hint="eastAsia"/>
                <w:sz w:val="21"/>
                <w:szCs w:val="21"/>
              </w:rPr>
              <w:t>过滤棉</w:t>
            </w:r>
            <w:r>
              <w:rPr>
                <w:rFonts w:ascii="Times New Roman" w:hAnsi="Times New Roman" w:cs="Times New Roman" w:hint="eastAsia"/>
                <w:sz w:val="21"/>
                <w:szCs w:val="21"/>
              </w:rPr>
              <w:t>+UV</w:t>
            </w:r>
            <w:r>
              <w:rPr>
                <w:rFonts w:ascii="Times New Roman" w:hAnsi="Times New Roman" w:cs="Times New Roman" w:hint="eastAsia"/>
                <w:sz w:val="21"/>
                <w:szCs w:val="21"/>
              </w:rPr>
              <w:t>光催化氧化</w:t>
            </w:r>
            <w:r w:rsidR="008D33FD" w:rsidRPr="008D33FD">
              <w:rPr>
                <w:rFonts w:ascii="Times New Roman" w:hAnsi="Times New Roman" w:cs="Times New Roman"/>
                <w:sz w:val="21"/>
                <w:szCs w:val="21"/>
              </w:rPr>
              <w:t>+</w:t>
            </w:r>
            <w:r w:rsidR="008D33FD" w:rsidRPr="008D33FD">
              <w:rPr>
                <w:rFonts w:ascii="Times New Roman" w:hAnsi="Times New Roman" w:cs="Times New Roman"/>
                <w:bCs/>
                <w:sz w:val="21"/>
                <w:szCs w:val="21"/>
                <w:u w:val="single"/>
              </w:rPr>
              <w:t>活性炭吸附系统</w:t>
            </w:r>
            <w:r>
              <w:rPr>
                <w:rFonts w:ascii="Times New Roman" w:hAnsi="Times New Roman" w:cs="Times New Roman" w:hint="eastAsia"/>
                <w:sz w:val="21"/>
                <w:szCs w:val="21"/>
              </w:rPr>
              <w:t>+15</w:t>
            </w:r>
            <w:r>
              <w:rPr>
                <w:rFonts w:ascii="Times New Roman" w:hAnsi="Times New Roman" w:cs="Times New Roman" w:hint="eastAsia"/>
                <w:sz w:val="21"/>
                <w:szCs w:val="21"/>
              </w:rPr>
              <w:t>米排气筒</w:t>
            </w:r>
          </w:p>
        </w:tc>
        <w:tc>
          <w:tcPr>
            <w:tcW w:w="2651" w:type="dxa"/>
            <w:vAlign w:val="center"/>
          </w:tcPr>
          <w:p w:rsidR="00D56D62" w:rsidRPr="00D56D62" w:rsidRDefault="00D56D62" w:rsidP="00D56D62">
            <w:pPr>
              <w:adjustRightInd w:val="0"/>
              <w:contextualSpacing/>
              <w:jc w:val="center"/>
              <w:rPr>
                <w:rFonts w:ascii="Times New Roman" w:hAnsi="Times New Roman" w:cs="Times New Roman"/>
                <w:bCs/>
                <w:strike/>
                <w:sz w:val="21"/>
                <w:szCs w:val="21"/>
              </w:rPr>
            </w:pPr>
            <w:r w:rsidRPr="00D56D62">
              <w:rPr>
                <w:rFonts w:ascii="Times New Roman" w:hAnsi="Times New Roman" w:cs="Times New Roman" w:hint="eastAsia"/>
                <w:bCs/>
                <w:sz w:val="21"/>
                <w:szCs w:val="21"/>
              </w:rPr>
              <w:t>《表面涂装（汽车制造及维修）挥发性有机物、镍排放标准》（</w:t>
            </w:r>
            <w:r w:rsidRPr="00D56D62">
              <w:rPr>
                <w:rFonts w:ascii="Times New Roman" w:hAnsi="Times New Roman" w:cs="Times New Roman"/>
                <w:bCs/>
                <w:sz w:val="21"/>
                <w:szCs w:val="21"/>
              </w:rPr>
              <w:t>DB43/1356-2017</w:t>
            </w:r>
            <w:r w:rsidRPr="00D56D62">
              <w:rPr>
                <w:rFonts w:ascii="Times New Roman" w:hAnsi="Times New Roman" w:cs="Times New Roman"/>
                <w:bCs/>
                <w:sz w:val="21"/>
                <w:szCs w:val="21"/>
              </w:rPr>
              <w:t>）</w:t>
            </w:r>
            <w:r>
              <w:rPr>
                <w:rFonts w:ascii="Times New Roman" w:hAnsi="Times New Roman" w:cs="Times New Roman" w:hint="eastAsia"/>
                <w:bCs/>
                <w:sz w:val="21"/>
                <w:szCs w:val="21"/>
              </w:rPr>
              <w:t>中汽车维修业</w:t>
            </w:r>
            <w:r w:rsidRPr="00D56D62">
              <w:rPr>
                <w:rFonts w:ascii="Times New Roman" w:hAnsi="Times New Roman" w:cs="Times New Roman"/>
                <w:bCs/>
                <w:sz w:val="21"/>
                <w:szCs w:val="21"/>
              </w:rPr>
              <w:t>标准</w:t>
            </w:r>
          </w:p>
        </w:tc>
        <w:tc>
          <w:tcPr>
            <w:tcW w:w="1058" w:type="dxa"/>
            <w:vAlign w:val="center"/>
          </w:tcPr>
          <w:p w:rsidR="00D56D62" w:rsidRPr="006D110F" w:rsidRDefault="00D56D62" w:rsidP="009D5802">
            <w:pPr>
              <w:spacing w:line="360" w:lineRule="exact"/>
              <w:jc w:val="center"/>
              <w:rPr>
                <w:rFonts w:ascii="Times New Roman" w:hAnsi="Times New Roman" w:cs="Times New Roman"/>
                <w:sz w:val="21"/>
                <w:szCs w:val="21"/>
                <w:u w:val="single"/>
              </w:rPr>
            </w:pPr>
            <w:r w:rsidRPr="006D110F">
              <w:rPr>
                <w:rFonts w:ascii="Times New Roman" w:hAnsi="Times New Roman" w:cs="Times New Roman"/>
                <w:sz w:val="21"/>
                <w:szCs w:val="21"/>
                <w:u w:val="single"/>
              </w:rPr>
              <w:t>1</w:t>
            </w:r>
            <w:r w:rsidR="009D5802" w:rsidRPr="006D110F">
              <w:rPr>
                <w:rFonts w:ascii="Times New Roman" w:hAnsi="Times New Roman" w:cs="Times New Roman" w:hint="eastAsia"/>
                <w:sz w:val="21"/>
                <w:szCs w:val="21"/>
                <w:u w:val="single"/>
              </w:rPr>
              <w:t>5</w:t>
            </w:r>
          </w:p>
        </w:tc>
      </w:tr>
      <w:tr w:rsidR="00D56D62" w:rsidRPr="00D56D62" w:rsidTr="00D56D62">
        <w:trPr>
          <w:trHeight w:val="454"/>
          <w:jc w:val="center"/>
        </w:trPr>
        <w:tc>
          <w:tcPr>
            <w:tcW w:w="456" w:type="dxa"/>
            <w:vMerge/>
            <w:vAlign w:val="center"/>
          </w:tcPr>
          <w:p w:rsidR="00D56D62" w:rsidRPr="00D56D62" w:rsidRDefault="00D56D62" w:rsidP="00D56D62">
            <w:pPr>
              <w:spacing w:line="360" w:lineRule="exact"/>
              <w:jc w:val="center"/>
              <w:rPr>
                <w:rFonts w:ascii="Times New Roman" w:hAnsi="Times New Roman" w:cs="Times New Roman"/>
                <w:sz w:val="21"/>
                <w:szCs w:val="21"/>
              </w:rPr>
            </w:pPr>
          </w:p>
        </w:tc>
        <w:tc>
          <w:tcPr>
            <w:tcW w:w="456" w:type="dxa"/>
            <w:vMerge/>
            <w:vAlign w:val="center"/>
          </w:tcPr>
          <w:p w:rsidR="00D56D62" w:rsidRPr="00D56D62" w:rsidRDefault="00D56D62" w:rsidP="00D56D62">
            <w:pPr>
              <w:spacing w:line="360" w:lineRule="exact"/>
              <w:jc w:val="center"/>
              <w:rPr>
                <w:rFonts w:ascii="Times New Roman" w:hAnsi="Times New Roman" w:cs="Times New Roman"/>
                <w:sz w:val="21"/>
                <w:szCs w:val="21"/>
              </w:rPr>
            </w:pPr>
          </w:p>
        </w:tc>
        <w:tc>
          <w:tcPr>
            <w:tcW w:w="953" w:type="dxa"/>
            <w:vAlign w:val="center"/>
          </w:tcPr>
          <w:p w:rsidR="00D56D62" w:rsidRPr="00D56D62" w:rsidRDefault="00D56D62" w:rsidP="00D56D62">
            <w:pPr>
              <w:jc w:val="center"/>
              <w:textAlignment w:val="baseline"/>
              <w:rPr>
                <w:rFonts w:ascii="Times New Roman" w:eastAsiaTheme="minorEastAsia" w:hAnsi="Times New Roman" w:cs="Times New Roman"/>
                <w:sz w:val="21"/>
                <w:szCs w:val="21"/>
              </w:rPr>
            </w:pPr>
            <w:r w:rsidRPr="00D56D62">
              <w:rPr>
                <w:rFonts w:ascii="Times New Roman" w:eastAsiaTheme="minorEastAsia" w:hAnsi="Times New Roman" w:cs="Times New Roman"/>
                <w:sz w:val="21"/>
                <w:szCs w:val="21"/>
              </w:rPr>
              <w:t>进出汽车</w:t>
            </w:r>
          </w:p>
        </w:tc>
        <w:tc>
          <w:tcPr>
            <w:tcW w:w="1090"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尾气</w:t>
            </w:r>
          </w:p>
        </w:tc>
        <w:tc>
          <w:tcPr>
            <w:tcW w:w="2685" w:type="dxa"/>
            <w:vAlign w:val="center"/>
          </w:tcPr>
          <w:p w:rsidR="00D56D62" w:rsidRPr="00D56D62" w:rsidRDefault="00D56D62" w:rsidP="00D56D62">
            <w:pPr>
              <w:contextualSpacing/>
              <w:jc w:val="center"/>
              <w:rPr>
                <w:rFonts w:ascii="Times New Roman" w:hAnsi="Times New Roman" w:cs="Times New Roman"/>
                <w:sz w:val="21"/>
                <w:szCs w:val="21"/>
              </w:rPr>
            </w:pPr>
            <w:r w:rsidRPr="00D56D62">
              <w:rPr>
                <w:rFonts w:ascii="Times New Roman" w:hAnsi="Times New Roman" w:cs="Times New Roman"/>
                <w:sz w:val="21"/>
                <w:szCs w:val="21"/>
              </w:rPr>
              <w:t>绿化、定期清洁管理，</w:t>
            </w:r>
          </w:p>
          <w:p w:rsidR="00D56D62" w:rsidRPr="00D56D62" w:rsidRDefault="00D56D62" w:rsidP="00D56D62">
            <w:pPr>
              <w:contextualSpacing/>
              <w:jc w:val="center"/>
              <w:rPr>
                <w:rFonts w:ascii="Times New Roman" w:hAnsi="Times New Roman" w:cs="Times New Roman"/>
                <w:sz w:val="21"/>
                <w:szCs w:val="21"/>
              </w:rPr>
            </w:pPr>
            <w:r w:rsidRPr="00D56D62">
              <w:rPr>
                <w:rFonts w:ascii="Times New Roman" w:hAnsi="Times New Roman" w:cs="Times New Roman"/>
                <w:sz w:val="21"/>
                <w:szCs w:val="21"/>
              </w:rPr>
              <w:t>主要出入口设置内部路边绿化带</w:t>
            </w:r>
          </w:p>
        </w:tc>
        <w:tc>
          <w:tcPr>
            <w:tcW w:w="2651" w:type="dxa"/>
            <w:vAlign w:val="center"/>
          </w:tcPr>
          <w:p w:rsidR="00D56D62" w:rsidRPr="00D56D62" w:rsidRDefault="00D56D62" w:rsidP="00D56D62">
            <w:pPr>
              <w:adjustRightInd w:val="0"/>
              <w:contextualSpacing/>
              <w:jc w:val="center"/>
              <w:rPr>
                <w:rFonts w:ascii="Times New Roman" w:hAnsi="Times New Roman" w:cs="Times New Roman"/>
                <w:bCs/>
                <w:sz w:val="21"/>
                <w:szCs w:val="21"/>
              </w:rPr>
            </w:pPr>
            <w:r w:rsidRPr="00D56D62">
              <w:rPr>
                <w:rFonts w:ascii="Times New Roman" w:hAnsi="Times New Roman" w:cs="Times New Roman"/>
                <w:bCs/>
                <w:sz w:val="21"/>
                <w:szCs w:val="21"/>
              </w:rPr>
              <w:t>保证项目区内部周边良好大气环境，减轻尾气污染</w:t>
            </w:r>
          </w:p>
        </w:tc>
        <w:tc>
          <w:tcPr>
            <w:tcW w:w="1058"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0</w:t>
            </w:r>
          </w:p>
        </w:tc>
      </w:tr>
      <w:tr w:rsidR="00D56D62" w:rsidRPr="00D56D62" w:rsidTr="00D56D62">
        <w:trPr>
          <w:trHeight w:val="1800"/>
          <w:jc w:val="center"/>
        </w:trPr>
        <w:tc>
          <w:tcPr>
            <w:tcW w:w="456" w:type="dxa"/>
            <w:vMerge/>
            <w:vAlign w:val="center"/>
          </w:tcPr>
          <w:p w:rsidR="00D56D62" w:rsidRPr="00D56D62" w:rsidRDefault="00D56D62" w:rsidP="00D56D62">
            <w:pPr>
              <w:spacing w:line="360" w:lineRule="exact"/>
              <w:jc w:val="center"/>
              <w:rPr>
                <w:rFonts w:ascii="Times New Roman" w:hAnsi="Times New Roman" w:cs="Times New Roman"/>
                <w:sz w:val="21"/>
                <w:szCs w:val="21"/>
              </w:rPr>
            </w:pPr>
          </w:p>
        </w:tc>
        <w:tc>
          <w:tcPr>
            <w:tcW w:w="456" w:type="dxa"/>
            <w:vMerge w:val="restart"/>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废水</w:t>
            </w:r>
          </w:p>
        </w:tc>
        <w:tc>
          <w:tcPr>
            <w:tcW w:w="953" w:type="dxa"/>
            <w:vAlign w:val="center"/>
          </w:tcPr>
          <w:p w:rsidR="00D56D62" w:rsidRPr="00D56D62" w:rsidRDefault="00D56D62" w:rsidP="00D56D62">
            <w:pPr>
              <w:adjustRightInd w:val="0"/>
              <w:snapToGrid w:val="0"/>
              <w:spacing w:line="360" w:lineRule="exact"/>
              <w:jc w:val="center"/>
              <w:rPr>
                <w:rFonts w:ascii="Times New Roman" w:hAnsi="Times New Roman" w:cs="Times New Roman"/>
                <w:bCs/>
                <w:sz w:val="21"/>
                <w:szCs w:val="21"/>
              </w:rPr>
            </w:pPr>
            <w:r w:rsidRPr="00D56D62">
              <w:rPr>
                <w:rFonts w:ascii="Times New Roman" w:hAnsi="Times New Roman" w:cs="Times New Roman"/>
                <w:bCs/>
                <w:sz w:val="21"/>
                <w:szCs w:val="21"/>
              </w:rPr>
              <w:t>废水</w:t>
            </w:r>
          </w:p>
        </w:tc>
        <w:tc>
          <w:tcPr>
            <w:tcW w:w="1090"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COD</w:t>
            </w:r>
          </w:p>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NH</w:t>
            </w:r>
            <w:r w:rsidRPr="00D56D62">
              <w:rPr>
                <w:rFonts w:ascii="Times New Roman" w:hAnsi="Times New Roman" w:cs="Times New Roman"/>
                <w:sz w:val="21"/>
                <w:szCs w:val="21"/>
                <w:vertAlign w:val="subscript"/>
              </w:rPr>
              <w:t>3</w:t>
            </w:r>
            <w:r w:rsidRPr="00D56D62">
              <w:rPr>
                <w:rFonts w:ascii="Times New Roman" w:hAnsi="Times New Roman" w:cs="Times New Roman"/>
                <w:sz w:val="21"/>
                <w:szCs w:val="21"/>
              </w:rPr>
              <w:t>-N</w:t>
            </w:r>
          </w:p>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动植物油</w:t>
            </w:r>
          </w:p>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SS</w:t>
            </w:r>
            <w:r w:rsidRPr="00D56D62">
              <w:rPr>
                <w:rFonts w:ascii="Times New Roman" w:hAnsi="Times New Roman" w:cs="Times New Roman"/>
                <w:sz w:val="21"/>
                <w:szCs w:val="21"/>
              </w:rPr>
              <w:t>等</w:t>
            </w:r>
          </w:p>
        </w:tc>
        <w:tc>
          <w:tcPr>
            <w:tcW w:w="2685" w:type="dxa"/>
            <w:vAlign w:val="center"/>
          </w:tcPr>
          <w:p w:rsidR="00D56D62" w:rsidRPr="00D56D62" w:rsidRDefault="00D56D62" w:rsidP="00D56D62">
            <w:pPr>
              <w:contextualSpacing/>
              <w:jc w:val="center"/>
              <w:rPr>
                <w:rFonts w:ascii="Times New Roman" w:hAnsi="Times New Roman" w:cs="Times New Roman"/>
                <w:sz w:val="21"/>
                <w:szCs w:val="21"/>
              </w:rPr>
            </w:pPr>
            <w:r w:rsidRPr="00D56D62">
              <w:rPr>
                <w:rFonts w:ascii="Times New Roman" w:hAnsi="Times New Roman" w:cs="Times New Roman"/>
                <w:sz w:val="21"/>
                <w:szCs w:val="21"/>
              </w:rPr>
              <w:t>化粪池</w:t>
            </w:r>
            <w:r>
              <w:rPr>
                <w:rFonts w:ascii="Times New Roman" w:hAnsi="Times New Roman" w:cs="Times New Roman" w:hint="eastAsia"/>
                <w:sz w:val="21"/>
                <w:szCs w:val="21"/>
              </w:rPr>
              <w:t>（依托现有设施）</w:t>
            </w:r>
          </w:p>
          <w:p w:rsidR="00D56D62" w:rsidRPr="00D56D62" w:rsidRDefault="00D56D62" w:rsidP="00D56D62">
            <w:pPr>
              <w:pStyle w:val="a0"/>
              <w:jc w:val="center"/>
              <w:rPr>
                <w:rFonts w:ascii="Times New Roman" w:hAnsi="Times New Roman" w:cs="Times New Roman"/>
                <w:sz w:val="21"/>
                <w:szCs w:val="21"/>
              </w:rPr>
            </w:pPr>
            <w:r w:rsidRPr="005B0AD0">
              <w:rPr>
                <w:rFonts w:ascii="Times New Roman" w:hAnsi="Times New Roman" w:cs="Times New Roman" w:hint="eastAsia"/>
                <w:sz w:val="21"/>
                <w:szCs w:val="21"/>
              </w:rPr>
              <w:t>设计处理能力</w:t>
            </w:r>
            <w:r w:rsidRPr="005B0AD0">
              <w:rPr>
                <w:rFonts w:ascii="Times New Roman" w:hAnsi="Times New Roman" w:cs="Times New Roman" w:hint="eastAsia"/>
                <w:sz w:val="21"/>
                <w:szCs w:val="21"/>
              </w:rPr>
              <w:t>5.0m</w:t>
            </w:r>
            <w:r w:rsidRPr="005B0AD0">
              <w:rPr>
                <w:rFonts w:ascii="Times New Roman" w:hAnsi="Times New Roman" w:cs="Times New Roman" w:hint="eastAsia"/>
                <w:sz w:val="21"/>
                <w:szCs w:val="21"/>
                <w:vertAlign w:val="superscript"/>
              </w:rPr>
              <w:t>3</w:t>
            </w:r>
            <w:r w:rsidRPr="005B0AD0">
              <w:rPr>
                <w:rFonts w:ascii="Times New Roman" w:hAnsi="Times New Roman" w:cs="Times New Roman" w:hint="eastAsia"/>
                <w:sz w:val="21"/>
                <w:szCs w:val="21"/>
              </w:rPr>
              <w:t>/d</w:t>
            </w:r>
            <w:r>
              <w:rPr>
                <w:rFonts w:ascii="Times New Roman" w:hAnsi="Times New Roman" w:cs="Times New Roman" w:hint="eastAsia"/>
                <w:sz w:val="21"/>
                <w:szCs w:val="21"/>
              </w:rPr>
              <w:t>沉淀</w:t>
            </w:r>
            <w:r w:rsidRPr="00D56D62">
              <w:rPr>
                <w:rFonts w:ascii="Times New Roman" w:hAnsi="Times New Roman" w:cs="Times New Roman"/>
                <w:sz w:val="21"/>
                <w:szCs w:val="21"/>
              </w:rPr>
              <w:t>隔油沉淀池</w:t>
            </w:r>
          </w:p>
        </w:tc>
        <w:tc>
          <w:tcPr>
            <w:tcW w:w="2651" w:type="dxa"/>
            <w:vAlign w:val="center"/>
          </w:tcPr>
          <w:p w:rsidR="00D56D62" w:rsidRPr="00D56D62" w:rsidRDefault="00D56D62" w:rsidP="00D56D62">
            <w:pPr>
              <w:contextualSpacing/>
              <w:jc w:val="center"/>
              <w:rPr>
                <w:rFonts w:ascii="Times New Roman" w:hAnsi="Times New Roman" w:cs="Times New Roman"/>
                <w:sz w:val="21"/>
                <w:szCs w:val="21"/>
              </w:rPr>
            </w:pPr>
            <w:r w:rsidRPr="00D56D62">
              <w:rPr>
                <w:rFonts w:ascii="Times New Roman" w:hAnsi="Times New Roman" w:cs="Times New Roman"/>
                <w:bCs/>
                <w:sz w:val="21"/>
                <w:szCs w:val="21"/>
              </w:rPr>
              <w:t>《汽车维修业水污染物排放标准》（</w:t>
            </w:r>
            <w:r w:rsidRPr="00D56D62">
              <w:rPr>
                <w:rFonts w:ascii="Times New Roman" w:hAnsi="Times New Roman" w:cs="Times New Roman"/>
                <w:bCs/>
                <w:sz w:val="21"/>
                <w:szCs w:val="21"/>
              </w:rPr>
              <w:t>GB26877-2011</w:t>
            </w:r>
            <w:r w:rsidRPr="00D56D62">
              <w:rPr>
                <w:rFonts w:ascii="Times New Roman" w:hAnsi="Times New Roman" w:cs="Times New Roman"/>
                <w:bCs/>
                <w:sz w:val="21"/>
                <w:szCs w:val="21"/>
              </w:rPr>
              <w:t>）中表</w:t>
            </w:r>
            <w:r w:rsidRPr="00D56D62">
              <w:rPr>
                <w:rFonts w:ascii="Times New Roman" w:hAnsi="Times New Roman" w:cs="Times New Roman"/>
                <w:bCs/>
                <w:sz w:val="21"/>
                <w:szCs w:val="21"/>
              </w:rPr>
              <w:t>2</w:t>
            </w:r>
            <w:r w:rsidRPr="00D56D62">
              <w:rPr>
                <w:rFonts w:ascii="Times New Roman" w:hAnsi="Times New Roman" w:cs="Times New Roman"/>
                <w:bCs/>
                <w:sz w:val="21"/>
                <w:szCs w:val="21"/>
              </w:rPr>
              <w:t>的间接排放标准限值</w:t>
            </w:r>
            <w:r w:rsidRPr="00D56D62">
              <w:rPr>
                <w:rFonts w:ascii="Times New Roman" w:hAnsi="Times New Roman" w:cs="Times New Roman" w:hint="eastAsia"/>
                <w:bCs/>
                <w:sz w:val="21"/>
                <w:szCs w:val="21"/>
              </w:rPr>
              <w:t>和</w:t>
            </w:r>
            <w:r w:rsidRPr="00D56D62">
              <w:rPr>
                <w:rFonts w:ascii="Times New Roman" w:hAnsi="Times New Roman" w:cs="Times New Roman"/>
                <w:bCs/>
                <w:sz w:val="21"/>
                <w:szCs w:val="21"/>
              </w:rPr>
              <w:t>罗家坡污水处理厂进水水质要求</w:t>
            </w:r>
          </w:p>
        </w:tc>
        <w:tc>
          <w:tcPr>
            <w:tcW w:w="1058" w:type="dxa"/>
            <w:vAlign w:val="center"/>
          </w:tcPr>
          <w:p w:rsidR="00D56D62" w:rsidRPr="00D56D62" w:rsidRDefault="00D56D62" w:rsidP="00D56D62">
            <w:pPr>
              <w:spacing w:line="360" w:lineRule="exact"/>
              <w:jc w:val="center"/>
              <w:rPr>
                <w:rFonts w:ascii="Times New Roman" w:hAnsi="Times New Roman" w:cs="Times New Roman"/>
                <w:sz w:val="21"/>
                <w:szCs w:val="21"/>
              </w:rPr>
            </w:pPr>
            <w:r>
              <w:rPr>
                <w:rFonts w:ascii="Times New Roman" w:hAnsi="Times New Roman" w:cs="Times New Roman" w:hint="eastAsia"/>
                <w:sz w:val="21"/>
                <w:szCs w:val="21"/>
              </w:rPr>
              <w:t>2</w:t>
            </w:r>
          </w:p>
        </w:tc>
      </w:tr>
      <w:tr w:rsidR="00D56D62" w:rsidRPr="00D56D62" w:rsidTr="00D56D62">
        <w:trPr>
          <w:trHeight w:val="263"/>
          <w:jc w:val="center"/>
        </w:trPr>
        <w:tc>
          <w:tcPr>
            <w:tcW w:w="456" w:type="dxa"/>
            <w:vMerge/>
            <w:vAlign w:val="center"/>
          </w:tcPr>
          <w:p w:rsidR="00D56D62" w:rsidRPr="00D56D62" w:rsidRDefault="00D56D62" w:rsidP="00D56D62">
            <w:pPr>
              <w:spacing w:line="360" w:lineRule="exact"/>
              <w:jc w:val="center"/>
              <w:rPr>
                <w:rFonts w:ascii="Times New Roman" w:hAnsi="Times New Roman" w:cs="Times New Roman"/>
                <w:sz w:val="21"/>
                <w:szCs w:val="21"/>
              </w:rPr>
            </w:pPr>
          </w:p>
        </w:tc>
        <w:tc>
          <w:tcPr>
            <w:tcW w:w="456" w:type="dxa"/>
            <w:vMerge/>
            <w:vAlign w:val="center"/>
          </w:tcPr>
          <w:p w:rsidR="00D56D62" w:rsidRPr="00D56D62" w:rsidRDefault="00D56D62" w:rsidP="00D56D62">
            <w:pPr>
              <w:spacing w:line="360" w:lineRule="exact"/>
              <w:jc w:val="center"/>
              <w:rPr>
                <w:rFonts w:ascii="Times New Roman" w:hAnsi="Times New Roman" w:cs="Times New Roman"/>
                <w:sz w:val="21"/>
                <w:szCs w:val="21"/>
              </w:rPr>
            </w:pPr>
          </w:p>
        </w:tc>
        <w:tc>
          <w:tcPr>
            <w:tcW w:w="953" w:type="dxa"/>
            <w:vAlign w:val="center"/>
          </w:tcPr>
          <w:p w:rsidR="00D56D62" w:rsidRPr="00D56D62" w:rsidRDefault="00D56D62" w:rsidP="00D56D62">
            <w:pPr>
              <w:adjustRightInd w:val="0"/>
              <w:snapToGrid w:val="0"/>
              <w:spacing w:line="360" w:lineRule="exact"/>
              <w:jc w:val="center"/>
              <w:rPr>
                <w:rFonts w:ascii="Times New Roman" w:hAnsi="Times New Roman" w:cs="Times New Roman"/>
                <w:bCs/>
                <w:sz w:val="21"/>
                <w:szCs w:val="21"/>
              </w:rPr>
            </w:pPr>
            <w:r w:rsidRPr="00D56D62">
              <w:rPr>
                <w:rFonts w:ascii="Times New Roman" w:hAnsi="Times New Roman" w:cs="Times New Roman"/>
                <w:bCs/>
                <w:sz w:val="21"/>
                <w:szCs w:val="21"/>
              </w:rPr>
              <w:t>雨污分流管网</w:t>
            </w:r>
          </w:p>
        </w:tc>
        <w:tc>
          <w:tcPr>
            <w:tcW w:w="1090" w:type="dxa"/>
            <w:vAlign w:val="center"/>
          </w:tcPr>
          <w:p w:rsidR="00D56D62" w:rsidRPr="00D56D62" w:rsidRDefault="00D56D62" w:rsidP="00D56D62">
            <w:pPr>
              <w:spacing w:line="360" w:lineRule="exact"/>
              <w:jc w:val="center"/>
              <w:rPr>
                <w:rFonts w:ascii="Times New Roman" w:hAnsi="Times New Roman" w:cs="Times New Roman"/>
                <w:sz w:val="21"/>
                <w:szCs w:val="21"/>
              </w:rPr>
            </w:pPr>
          </w:p>
        </w:tc>
        <w:tc>
          <w:tcPr>
            <w:tcW w:w="2685" w:type="dxa"/>
            <w:vAlign w:val="center"/>
          </w:tcPr>
          <w:p w:rsidR="00D56D62" w:rsidRPr="00D56D62" w:rsidRDefault="00D56D62" w:rsidP="0059386E">
            <w:pPr>
              <w:contextualSpacing/>
              <w:jc w:val="center"/>
              <w:rPr>
                <w:rFonts w:ascii="Times New Roman" w:hAnsi="Times New Roman" w:cs="Times New Roman"/>
                <w:sz w:val="21"/>
                <w:szCs w:val="21"/>
              </w:rPr>
            </w:pPr>
            <w:proofErr w:type="gramStart"/>
            <w:r w:rsidRPr="00D56D62">
              <w:rPr>
                <w:rFonts w:ascii="Times New Roman" w:hAnsi="Times New Roman" w:cs="Times New Roman"/>
                <w:sz w:val="21"/>
                <w:szCs w:val="21"/>
              </w:rPr>
              <w:t>按雨污</w:t>
            </w:r>
            <w:proofErr w:type="gramEnd"/>
            <w:r w:rsidRPr="00D56D62">
              <w:rPr>
                <w:rFonts w:ascii="Times New Roman" w:hAnsi="Times New Roman" w:cs="Times New Roman"/>
                <w:sz w:val="21"/>
                <w:szCs w:val="21"/>
              </w:rPr>
              <w:t>分流体制建设</w:t>
            </w:r>
            <w:r>
              <w:rPr>
                <w:rFonts w:ascii="Times New Roman" w:hAnsi="Times New Roman" w:cs="Times New Roman" w:hint="eastAsia"/>
                <w:sz w:val="21"/>
                <w:szCs w:val="21"/>
              </w:rPr>
              <w:t>（依托现有设施）</w:t>
            </w:r>
            <w:r w:rsidRPr="00D56D62">
              <w:rPr>
                <w:rFonts w:ascii="Times New Roman" w:hAnsi="Times New Roman" w:cs="Times New Roman"/>
                <w:sz w:val="21"/>
                <w:szCs w:val="21"/>
              </w:rPr>
              <w:t>，污水接入市政污水管网，雨水经收集后外排</w:t>
            </w:r>
            <w:r w:rsidR="0059386E" w:rsidRPr="00D56D62">
              <w:rPr>
                <w:rFonts w:ascii="Times New Roman" w:hAnsi="Times New Roman" w:cs="Times New Roman"/>
                <w:sz w:val="21"/>
                <w:szCs w:val="21"/>
              </w:rPr>
              <w:t>入市政</w:t>
            </w:r>
            <w:r w:rsidR="0059386E">
              <w:rPr>
                <w:rFonts w:ascii="Times New Roman" w:hAnsi="Times New Roman" w:cs="Times New Roman" w:hint="eastAsia"/>
                <w:sz w:val="21"/>
                <w:szCs w:val="21"/>
              </w:rPr>
              <w:t>雨水</w:t>
            </w:r>
            <w:r w:rsidR="0059386E" w:rsidRPr="00D56D62">
              <w:rPr>
                <w:rFonts w:ascii="Times New Roman" w:hAnsi="Times New Roman" w:cs="Times New Roman"/>
                <w:sz w:val="21"/>
                <w:szCs w:val="21"/>
              </w:rPr>
              <w:t>管网</w:t>
            </w:r>
          </w:p>
        </w:tc>
        <w:tc>
          <w:tcPr>
            <w:tcW w:w="2651" w:type="dxa"/>
            <w:vAlign w:val="center"/>
          </w:tcPr>
          <w:p w:rsidR="00D56D62" w:rsidRPr="00D56D62" w:rsidRDefault="00D56D62" w:rsidP="00D56D62">
            <w:pPr>
              <w:contextualSpacing/>
              <w:jc w:val="center"/>
              <w:rPr>
                <w:rFonts w:ascii="Times New Roman" w:hAnsi="Times New Roman" w:cs="Times New Roman"/>
                <w:bCs/>
                <w:sz w:val="21"/>
                <w:szCs w:val="21"/>
              </w:rPr>
            </w:pPr>
            <w:r w:rsidRPr="00D56D62">
              <w:rPr>
                <w:rFonts w:ascii="Times New Roman" w:hAnsi="Times New Roman" w:cs="Times New Roman"/>
                <w:bCs/>
                <w:sz w:val="21"/>
                <w:szCs w:val="21"/>
              </w:rPr>
              <w:t>/</w:t>
            </w:r>
          </w:p>
        </w:tc>
        <w:tc>
          <w:tcPr>
            <w:tcW w:w="1058"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0</w:t>
            </w:r>
          </w:p>
        </w:tc>
      </w:tr>
      <w:tr w:rsidR="00D56D62" w:rsidRPr="00D56D62" w:rsidTr="00D56D62">
        <w:trPr>
          <w:trHeight w:val="454"/>
          <w:jc w:val="center"/>
        </w:trPr>
        <w:tc>
          <w:tcPr>
            <w:tcW w:w="456" w:type="dxa"/>
            <w:vMerge/>
            <w:vAlign w:val="center"/>
          </w:tcPr>
          <w:p w:rsidR="00D56D62" w:rsidRPr="00D56D62" w:rsidRDefault="00D56D62" w:rsidP="00D56D62">
            <w:pPr>
              <w:spacing w:line="360" w:lineRule="exact"/>
              <w:jc w:val="center"/>
              <w:rPr>
                <w:rFonts w:ascii="Times New Roman" w:hAnsi="Times New Roman" w:cs="Times New Roman"/>
                <w:sz w:val="21"/>
                <w:szCs w:val="21"/>
              </w:rPr>
            </w:pPr>
          </w:p>
        </w:tc>
        <w:tc>
          <w:tcPr>
            <w:tcW w:w="456" w:type="dxa"/>
            <w:vMerge w:val="restart"/>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固废</w:t>
            </w:r>
          </w:p>
        </w:tc>
        <w:tc>
          <w:tcPr>
            <w:tcW w:w="953" w:type="dxa"/>
            <w:vAlign w:val="center"/>
          </w:tcPr>
          <w:p w:rsidR="00D56D62" w:rsidRPr="00D56D62" w:rsidRDefault="00D56D62" w:rsidP="00D56D62">
            <w:pPr>
              <w:contextualSpacing/>
              <w:jc w:val="center"/>
              <w:rPr>
                <w:rFonts w:ascii="Times New Roman" w:hAnsi="Times New Roman" w:cs="Times New Roman"/>
                <w:bCs/>
                <w:sz w:val="21"/>
                <w:szCs w:val="21"/>
              </w:rPr>
            </w:pPr>
            <w:r w:rsidRPr="00D56D62">
              <w:rPr>
                <w:rFonts w:ascii="Times New Roman" w:hAnsi="Times New Roman" w:cs="Times New Roman"/>
                <w:bCs/>
                <w:sz w:val="21"/>
                <w:szCs w:val="21"/>
              </w:rPr>
              <w:t>办公</w:t>
            </w:r>
          </w:p>
        </w:tc>
        <w:tc>
          <w:tcPr>
            <w:tcW w:w="1090" w:type="dxa"/>
            <w:vAlign w:val="center"/>
          </w:tcPr>
          <w:p w:rsidR="00D56D62" w:rsidRPr="00D56D62" w:rsidRDefault="00D56D62" w:rsidP="00D56D62">
            <w:pPr>
              <w:contextualSpacing/>
              <w:jc w:val="center"/>
              <w:rPr>
                <w:rFonts w:ascii="Times New Roman" w:hAnsi="Times New Roman" w:cs="Times New Roman"/>
                <w:bCs/>
                <w:sz w:val="21"/>
                <w:szCs w:val="21"/>
              </w:rPr>
            </w:pPr>
            <w:r w:rsidRPr="00D56D62">
              <w:rPr>
                <w:rFonts w:ascii="Times New Roman" w:hAnsi="Times New Roman" w:cs="Times New Roman"/>
                <w:bCs/>
                <w:sz w:val="21"/>
                <w:szCs w:val="21"/>
              </w:rPr>
              <w:t>生活垃圾</w:t>
            </w:r>
          </w:p>
        </w:tc>
        <w:tc>
          <w:tcPr>
            <w:tcW w:w="2685" w:type="dxa"/>
            <w:vAlign w:val="center"/>
          </w:tcPr>
          <w:p w:rsidR="00D56D62" w:rsidRPr="00D56D62" w:rsidRDefault="00D56D62" w:rsidP="00D56D62">
            <w:pPr>
              <w:pStyle w:val="20"/>
              <w:adjustRightInd w:val="0"/>
              <w:spacing w:line="240" w:lineRule="auto"/>
              <w:ind w:firstLineChars="0" w:firstLine="0"/>
              <w:contextualSpacing/>
              <w:jc w:val="center"/>
              <w:rPr>
                <w:bCs/>
                <w:szCs w:val="21"/>
              </w:rPr>
            </w:pPr>
            <w:r w:rsidRPr="00D56D62">
              <w:rPr>
                <w:bCs/>
                <w:szCs w:val="21"/>
              </w:rPr>
              <w:t>由环卫部门统一清运</w:t>
            </w:r>
          </w:p>
        </w:tc>
        <w:tc>
          <w:tcPr>
            <w:tcW w:w="2651" w:type="dxa"/>
            <w:vMerge w:val="restart"/>
            <w:vAlign w:val="center"/>
          </w:tcPr>
          <w:p w:rsidR="00D56D62" w:rsidRPr="00D56D62" w:rsidRDefault="00D56D62" w:rsidP="00D56D62">
            <w:pPr>
              <w:contextualSpacing/>
              <w:jc w:val="center"/>
              <w:rPr>
                <w:rFonts w:ascii="Times New Roman" w:hAnsi="Times New Roman" w:cs="Times New Roman"/>
                <w:sz w:val="21"/>
                <w:szCs w:val="21"/>
              </w:rPr>
            </w:pPr>
            <w:r w:rsidRPr="00D56D62">
              <w:rPr>
                <w:rFonts w:ascii="Times New Roman" w:hAnsi="Times New Roman" w:cs="Times New Roman"/>
                <w:sz w:val="21"/>
                <w:szCs w:val="21"/>
              </w:rPr>
              <w:t>达到固体废物处置相关环保要求</w:t>
            </w:r>
          </w:p>
        </w:tc>
        <w:tc>
          <w:tcPr>
            <w:tcW w:w="1058" w:type="dxa"/>
            <w:vMerge w:val="restart"/>
            <w:vAlign w:val="center"/>
          </w:tcPr>
          <w:p w:rsidR="00D56D62" w:rsidRPr="00D56D62" w:rsidRDefault="0059386E" w:rsidP="00D56D62">
            <w:pPr>
              <w:spacing w:line="360" w:lineRule="exact"/>
              <w:jc w:val="center"/>
              <w:rPr>
                <w:rFonts w:ascii="Times New Roman" w:hAnsi="Times New Roman" w:cs="Times New Roman"/>
                <w:sz w:val="21"/>
                <w:szCs w:val="21"/>
              </w:rPr>
            </w:pPr>
            <w:r>
              <w:rPr>
                <w:rFonts w:ascii="Times New Roman" w:hAnsi="Times New Roman" w:cs="Times New Roman" w:hint="eastAsia"/>
                <w:sz w:val="21"/>
                <w:szCs w:val="21"/>
              </w:rPr>
              <w:t>5</w:t>
            </w:r>
          </w:p>
        </w:tc>
      </w:tr>
      <w:tr w:rsidR="0059386E" w:rsidRPr="00D56D62" w:rsidTr="00D56D62">
        <w:trPr>
          <w:trHeight w:val="454"/>
          <w:jc w:val="center"/>
        </w:trPr>
        <w:tc>
          <w:tcPr>
            <w:tcW w:w="456" w:type="dxa"/>
            <w:vMerge/>
            <w:vAlign w:val="center"/>
          </w:tcPr>
          <w:p w:rsidR="0059386E" w:rsidRPr="00D56D62" w:rsidRDefault="0059386E" w:rsidP="00D56D62">
            <w:pPr>
              <w:spacing w:line="360" w:lineRule="exact"/>
              <w:jc w:val="center"/>
              <w:rPr>
                <w:rFonts w:ascii="Times New Roman" w:hAnsi="Times New Roman" w:cs="Times New Roman"/>
                <w:sz w:val="21"/>
                <w:szCs w:val="21"/>
              </w:rPr>
            </w:pPr>
          </w:p>
        </w:tc>
        <w:tc>
          <w:tcPr>
            <w:tcW w:w="456" w:type="dxa"/>
            <w:vMerge/>
            <w:vAlign w:val="center"/>
          </w:tcPr>
          <w:p w:rsidR="0059386E" w:rsidRPr="00D56D62" w:rsidRDefault="0059386E" w:rsidP="00D56D62">
            <w:pPr>
              <w:spacing w:line="360" w:lineRule="exact"/>
              <w:jc w:val="center"/>
              <w:rPr>
                <w:rFonts w:ascii="Times New Roman" w:hAnsi="Times New Roman" w:cs="Times New Roman"/>
                <w:sz w:val="21"/>
                <w:szCs w:val="21"/>
              </w:rPr>
            </w:pPr>
          </w:p>
        </w:tc>
        <w:tc>
          <w:tcPr>
            <w:tcW w:w="953" w:type="dxa"/>
            <w:vMerge w:val="restart"/>
            <w:vAlign w:val="center"/>
          </w:tcPr>
          <w:p w:rsidR="0059386E" w:rsidRPr="00D56D62" w:rsidRDefault="0059386E" w:rsidP="00D56D62">
            <w:pPr>
              <w:snapToGrid w:val="0"/>
              <w:spacing w:line="360" w:lineRule="exact"/>
              <w:jc w:val="center"/>
              <w:rPr>
                <w:rFonts w:ascii="Times New Roman" w:hAnsi="Times New Roman" w:cs="Times New Roman"/>
                <w:bCs/>
                <w:sz w:val="21"/>
                <w:szCs w:val="21"/>
              </w:rPr>
            </w:pPr>
            <w:r>
              <w:rPr>
                <w:rFonts w:ascii="Times New Roman" w:hAnsi="Times New Roman" w:cs="Times New Roman" w:hint="eastAsia"/>
                <w:sz w:val="21"/>
                <w:szCs w:val="21"/>
              </w:rPr>
              <w:t>营运期</w:t>
            </w:r>
            <w:r w:rsidRPr="00D56D62">
              <w:rPr>
                <w:rFonts w:ascii="Times New Roman" w:hAnsi="Times New Roman" w:cs="Times New Roman"/>
                <w:sz w:val="21"/>
                <w:szCs w:val="21"/>
              </w:rPr>
              <w:t>期</w:t>
            </w:r>
          </w:p>
        </w:tc>
        <w:tc>
          <w:tcPr>
            <w:tcW w:w="1090" w:type="dxa"/>
            <w:vAlign w:val="center"/>
          </w:tcPr>
          <w:p w:rsidR="0059386E" w:rsidRPr="00D56D62" w:rsidRDefault="0059386E" w:rsidP="00D56D62">
            <w:pPr>
              <w:contextualSpacing/>
              <w:jc w:val="center"/>
              <w:rPr>
                <w:rFonts w:ascii="Times New Roman" w:hAnsi="Times New Roman" w:cs="Times New Roman"/>
                <w:bCs/>
                <w:sz w:val="21"/>
                <w:szCs w:val="21"/>
              </w:rPr>
            </w:pPr>
            <w:r>
              <w:rPr>
                <w:rFonts w:ascii="Times New Roman" w:hAnsi="Times New Roman" w:cs="Times New Roman" w:hint="eastAsia"/>
                <w:bCs/>
                <w:sz w:val="21"/>
                <w:szCs w:val="21"/>
              </w:rPr>
              <w:t>一般固废</w:t>
            </w:r>
          </w:p>
        </w:tc>
        <w:tc>
          <w:tcPr>
            <w:tcW w:w="2685" w:type="dxa"/>
            <w:vAlign w:val="center"/>
          </w:tcPr>
          <w:p w:rsidR="0059386E" w:rsidRPr="00D56D62" w:rsidRDefault="0059386E" w:rsidP="00D56D62">
            <w:pPr>
              <w:pStyle w:val="20"/>
              <w:adjustRightInd w:val="0"/>
              <w:spacing w:line="240" w:lineRule="auto"/>
              <w:ind w:firstLineChars="0" w:firstLine="0"/>
              <w:contextualSpacing/>
              <w:jc w:val="center"/>
              <w:rPr>
                <w:bCs/>
                <w:szCs w:val="21"/>
              </w:rPr>
            </w:pPr>
            <w:r>
              <w:rPr>
                <w:rFonts w:hint="eastAsia"/>
                <w:bCs/>
                <w:szCs w:val="21"/>
              </w:rPr>
              <w:t>建设占地</w:t>
            </w:r>
            <w:r w:rsidRPr="0059386E">
              <w:rPr>
                <w:bCs/>
                <w:szCs w:val="21"/>
              </w:rPr>
              <w:t>10m</w:t>
            </w:r>
            <w:r w:rsidRPr="0059386E">
              <w:rPr>
                <w:bCs/>
                <w:szCs w:val="21"/>
                <w:vertAlign w:val="superscript"/>
              </w:rPr>
              <w:t>2</w:t>
            </w:r>
            <w:r w:rsidRPr="0059386E">
              <w:rPr>
                <w:bCs/>
                <w:szCs w:val="21"/>
              </w:rPr>
              <w:t>的一般固废暂存间</w:t>
            </w:r>
          </w:p>
        </w:tc>
        <w:tc>
          <w:tcPr>
            <w:tcW w:w="2651" w:type="dxa"/>
            <w:vMerge/>
            <w:vAlign w:val="center"/>
          </w:tcPr>
          <w:p w:rsidR="0059386E" w:rsidRPr="00D56D62" w:rsidRDefault="0059386E" w:rsidP="00D56D62">
            <w:pPr>
              <w:contextualSpacing/>
              <w:jc w:val="center"/>
              <w:rPr>
                <w:rFonts w:ascii="Times New Roman" w:hAnsi="Times New Roman" w:cs="Times New Roman"/>
                <w:sz w:val="21"/>
                <w:szCs w:val="21"/>
              </w:rPr>
            </w:pPr>
          </w:p>
        </w:tc>
        <w:tc>
          <w:tcPr>
            <w:tcW w:w="1058" w:type="dxa"/>
            <w:vMerge/>
            <w:vAlign w:val="center"/>
          </w:tcPr>
          <w:p w:rsidR="0059386E" w:rsidRPr="00D56D62" w:rsidRDefault="0059386E" w:rsidP="00D56D62">
            <w:pPr>
              <w:spacing w:line="360" w:lineRule="exact"/>
              <w:jc w:val="center"/>
              <w:rPr>
                <w:rFonts w:ascii="Times New Roman" w:hAnsi="Times New Roman" w:cs="Times New Roman"/>
                <w:sz w:val="21"/>
                <w:szCs w:val="21"/>
              </w:rPr>
            </w:pPr>
          </w:p>
        </w:tc>
      </w:tr>
      <w:tr w:rsidR="0059386E" w:rsidRPr="00D56D62" w:rsidTr="00D56D62">
        <w:trPr>
          <w:trHeight w:val="454"/>
          <w:jc w:val="center"/>
        </w:trPr>
        <w:tc>
          <w:tcPr>
            <w:tcW w:w="456" w:type="dxa"/>
            <w:vMerge/>
            <w:vAlign w:val="center"/>
          </w:tcPr>
          <w:p w:rsidR="0059386E" w:rsidRPr="00D56D62" w:rsidRDefault="0059386E" w:rsidP="00D56D62">
            <w:pPr>
              <w:spacing w:line="360" w:lineRule="exact"/>
              <w:jc w:val="center"/>
              <w:rPr>
                <w:rFonts w:ascii="Times New Roman" w:hAnsi="Times New Roman" w:cs="Times New Roman"/>
                <w:sz w:val="21"/>
                <w:szCs w:val="21"/>
              </w:rPr>
            </w:pPr>
          </w:p>
        </w:tc>
        <w:tc>
          <w:tcPr>
            <w:tcW w:w="456" w:type="dxa"/>
            <w:vMerge/>
            <w:vAlign w:val="center"/>
          </w:tcPr>
          <w:p w:rsidR="0059386E" w:rsidRPr="00D56D62" w:rsidRDefault="0059386E" w:rsidP="00D56D62">
            <w:pPr>
              <w:spacing w:line="360" w:lineRule="exact"/>
              <w:jc w:val="center"/>
              <w:rPr>
                <w:rFonts w:ascii="Times New Roman" w:hAnsi="Times New Roman" w:cs="Times New Roman"/>
                <w:sz w:val="21"/>
                <w:szCs w:val="21"/>
              </w:rPr>
            </w:pPr>
          </w:p>
        </w:tc>
        <w:tc>
          <w:tcPr>
            <w:tcW w:w="953" w:type="dxa"/>
            <w:vMerge/>
            <w:vAlign w:val="center"/>
          </w:tcPr>
          <w:p w:rsidR="0059386E" w:rsidRPr="00D56D62" w:rsidRDefault="0059386E" w:rsidP="00D56D62">
            <w:pPr>
              <w:snapToGrid w:val="0"/>
              <w:spacing w:line="360" w:lineRule="exact"/>
              <w:jc w:val="center"/>
              <w:rPr>
                <w:rFonts w:ascii="Times New Roman" w:hAnsi="Times New Roman" w:cs="Times New Roman"/>
                <w:sz w:val="21"/>
                <w:szCs w:val="21"/>
              </w:rPr>
            </w:pPr>
          </w:p>
        </w:tc>
        <w:tc>
          <w:tcPr>
            <w:tcW w:w="1090" w:type="dxa"/>
            <w:vAlign w:val="center"/>
          </w:tcPr>
          <w:p w:rsidR="0059386E" w:rsidRPr="00D56D62" w:rsidRDefault="0059386E" w:rsidP="0059386E">
            <w:pPr>
              <w:snapToGrid w:val="0"/>
              <w:spacing w:line="360" w:lineRule="exact"/>
              <w:jc w:val="center"/>
              <w:rPr>
                <w:rFonts w:ascii="Times New Roman" w:hAnsi="Times New Roman" w:cs="Times New Roman"/>
                <w:sz w:val="21"/>
                <w:szCs w:val="21"/>
              </w:rPr>
            </w:pPr>
            <w:r>
              <w:rPr>
                <w:rFonts w:ascii="Times New Roman" w:hAnsi="Times New Roman" w:cs="Times New Roman" w:hint="eastAsia"/>
                <w:sz w:val="21"/>
                <w:szCs w:val="21"/>
              </w:rPr>
              <w:t>废矿物油等危险废物</w:t>
            </w:r>
          </w:p>
        </w:tc>
        <w:tc>
          <w:tcPr>
            <w:tcW w:w="2685" w:type="dxa"/>
            <w:vAlign w:val="center"/>
          </w:tcPr>
          <w:p w:rsidR="0059386E" w:rsidRPr="00D56D62" w:rsidRDefault="0059386E" w:rsidP="0059386E">
            <w:pPr>
              <w:snapToGrid w:val="0"/>
              <w:spacing w:line="360" w:lineRule="exact"/>
              <w:jc w:val="center"/>
              <w:rPr>
                <w:rFonts w:ascii="Times New Roman" w:hAnsi="Times New Roman" w:cs="Times New Roman"/>
                <w:sz w:val="21"/>
                <w:szCs w:val="21"/>
              </w:rPr>
            </w:pPr>
            <w:r w:rsidRPr="0059386E">
              <w:rPr>
                <w:rFonts w:ascii="Times New Roman" w:hAnsi="Times New Roman" w:cs="Times New Roman" w:hint="eastAsia"/>
                <w:bCs/>
                <w:sz w:val="21"/>
                <w:szCs w:val="21"/>
              </w:rPr>
              <w:t>建设占地</w:t>
            </w:r>
            <w:r>
              <w:rPr>
                <w:rFonts w:ascii="Times New Roman" w:hAnsi="Times New Roman" w:cs="Times New Roman" w:hint="eastAsia"/>
                <w:bCs/>
                <w:sz w:val="21"/>
                <w:szCs w:val="21"/>
              </w:rPr>
              <w:t>5</w:t>
            </w:r>
            <w:r w:rsidRPr="0059386E">
              <w:rPr>
                <w:rFonts w:ascii="Times New Roman" w:hAnsi="Times New Roman" w:cs="Times New Roman"/>
                <w:bCs/>
                <w:sz w:val="21"/>
                <w:szCs w:val="21"/>
              </w:rPr>
              <w:t>m</w:t>
            </w:r>
            <w:r w:rsidRPr="0059386E">
              <w:rPr>
                <w:rFonts w:ascii="Times New Roman" w:hAnsi="Times New Roman" w:cs="Times New Roman"/>
                <w:bCs/>
                <w:sz w:val="21"/>
                <w:szCs w:val="21"/>
                <w:vertAlign w:val="superscript"/>
              </w:rPr>
              <w:t>2</w:t>
            </w:r>
            <w:r w:rsidRPr="0059386E">
              <w:rPr>
                <w:rFonts w:ascii="Times New Roman" w:hAnsi="Times New Roman" w:cs="Times New Roman"/>
                <w:bCs/>
                <w:sz w:val="21"/>
                <w:szCs w:val="21"/>
              </w:rPr>
              <w:t>的</w:t>
            </w:r>
            <w:r>
              <w:rPr>
                <w:rFonts w:ascii="Times New Roman" w:hAnsi="Times New Roman" w:cs="Times New Roman" w:hint="eastAsia"/>
                <w:bCs/>
                <w:sz w:val="21"/>
                <w:szCs w:val="21"/>
              </w:rPr>
              <w:t>危险废物</w:t>
            </w:r>
            <w:r w:rsidRPr="0059386E">
              <w:rPr>
                <w:rFonts w:ascii="Times New Roman" w:hAnsi="Times New Roman" w:cs="Times New Roman"/>
                <w:bCs/>
                <w:sz w:val="21"/>
                <w:szCs w:val="21"/>
              </w:rPr>
              <w:t>暂存间</w:t>
            </w:r>
            <w:r>
              <w:rPr>
                <w:rFonts w:ascii="Times New Roman" w:hAnsi="Times New Roman" w:cs="Times New Roman" w:hint="eastAsia"/>
                <w:bCs/>
                <w:sz w:val="21"/>
                <w:szCs w:val="21"/>
              </w:rPr>
              <w:t>，</w:t>
            </w:r>
            <w:r w:rsidRPr="00D56D62">
              <w:rPr>
                <w:rFonts w:ascii="Times New Roman" w:hAnsi="Times New Roman" w:cs="Times New Roman"/>
                <w:sz w:val="21"/>
                <w:szCs w:val="21"/>
              </w:rPr>
              <w:t>在危险废物暂存间暂存后定期委托有资质单位处理</w:t>
            </w:r>
          </w:p>
        </w:tc>
        <w:tc>
          <w:tcPr>
            <w:tcW w:w="2651" w:type="dxa"/>
            <w:vMerge/>
            <w:vAlign w:val="center"/>
          </w:tcPr>
          <w:p w:rsidR="0059386E" w:rsidRPr="00D56D62" w:rsidRDefault="0059386E" w:rsidP="00D56D62">
            <w:pPr>
              <w:contextualSpacing/>
              <w:jc w:val="center"/>
              <w:rPr>
                <w:rFonts w:ascii="Times New Roman" w:hAnsi="Times New Roman" w:cs="Times New Roman"/>
                <w:sz w:val="21"/>
                <w:szCs w:val="21"/>
              </w:rPr>
            </w:pPr>
          </w:p>
        </w:tc>
        <w:tc>
          <w:tcPr>
            <w:tcW w:w="1058" w:type="dxa"/>
            <w:vMerge/>
            <w:vAlign w:val="center"/>
          </w:tcPr>
          <w:p w:rsidR="0059386E" w:rsidRPr="00D56D62" w:rsidRDefault="0059386E" w:rsidP="00D56D62">
            <w:pPr>
              <w:spacing w:line="360" w:lineRule="exact"/>
              <w:jc w:val="center"/>
              <w:rPr>
                <w:rFonts w:ascii="Times New Roman" w:hAnsi="Times New Roman" w:cs="Times New Roman"/>
                <w:sz w:val="21"/>
                <w:szCs w:val="21"/>
              </w:rPr>
            </w:pPr>
          </w:p>
        </w:tc>
      </w:tr>
      <w:tr w:rsidR="00D56D62" w:rsidRPr="00D56D62" w:rsidTr="00D56D62">
        <w:trPr>
          <w:trHeight w:val="454"/>
          <w:jc w:val="center"/>
        </w:trPr>
        <w:tc>
          <w:tcPr>
            <w:tcW w:w="456" w:type="dxa"/>
            <w:vMerge/>
            <w:vAlign w:val="center"/>
          </w:tcPr>
          <w:p w:rsidR="00D56D62" w:rsidRPr="00D56D62" w:rsidRDefault="00D56D62" w:rsidP="00D56D62">
            <w:pPr>
              <w:spacing w:line="360" w:lineRule="exact"/>
              <w:jc w:val="center"/>
              <w:rPr>
                <w:rFonts w:ascii="Times New Roman" w:hAnsi="Times New Roman" w:cs="Times New Roman"/>
                <w:sz w:val="21"/>
                <w:szCs w:val="21"/>
              </w:rPr>
            </w:pPr>
          </w:p>
        </w:tc>
        <w:tc>
          <w:tcPr>
            <w:tcW w:w="456" w:type="dxa"/>
            <w:vMerge w:val="restart"/>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噪声</w:t>
            </w:r>
          </w:p>
        </w:tc>
        <w:tc>
          <w:tcPr>
            <w:tcW w:w="953"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进出</w:t>
            </w:r>
          </w:p>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车辆</w:t>
            </w:r>
          </w:p>
        </w:tc>
        <w:tc>
          <w:tcPr>
            <w:tcW w:w="1090"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汽车噪声</w:t>
            </w:r>
          </w:p>
        </w:tc>
        <w:tc>
          <w:tcPr>
            <w:tcW w:w="2685" w:type="dxa"/>
            <w:vAlign w:val="center"/>
          </w:tcPr>
          <w:p w:rsidR="00D56D62" w:rsidRPr="00D56D62" w:rsidRDefault="00D56D62" w:rsidP="00D56D62">
            <w:pPr>
              <w:contextualSpacing/>
              <w:jc w:val="center"/>
              <w:rPr>
                <w:rFonts w:ascii="Times New Roman" w:hAnsi="Times New Roman" w:cs="Times New Roman"/>
                <w:sz w:val="21"/>
                <w:szCs w:val="21"/>
              </w:rPr>
            </w:pPr>
            <w:r w:rsidRPr="00D56D62">
              <w:rPr>
                <w:rFonts w:ascii="Times New Roman" w:hAnsi="Times New Roman" w:cs="Times New Roman"/>
                <w:sz w:val="21"/>
                <w:szCs w:val="21"/>
              </w:rPr>
              <w:t>减速慢行，禁鸣喇叭</w:t>
            </w:r>
          </w:p>
        </w:tc>
        <w:tc>
          <w:tcPr>
            <w:tcW w:w="2651" w:type="dxa"/>
            <w:vMerge w:val="restart"/>
            <w:vAlign w:val="center"/>
          </w:tcPr>
          <w:p w:rsidR="00D56D62" w:rsidRPr="00D56D62" w:rsidRDefault="00D56D62" w:rsidP="0059386E">
            <w:pPr>
              <w:contextualSpacing/>
              <w:jc w:val="center"/>
              <w:rPr>
                <w:rFonts w:ascii="Times New Roman" w:hAnsi="Times New Roman" w:cs="Times New Roman"/>
                <w:sz w:val="21"/>
                <w:szCs w:val="21"/>
              </w:rPr>
            </w:pPr>
            <w:r w:rsidRPr="00D56D62">
              <w:rPr>
                <w:rFonts w:ascii="Times New Roman" w:hAnsi="Times New Roman" w:cs="Times New Roman"/>
                <w:sz w:val="21"/>
                <w:szCs w:val="21"/>
              </w:rPr>
              <w:t>达到《工业企业厂界环境噪声排放标准》（</w:t>
            </w:r>
            <w:r w:rsidRPr="00D56D62">
              <w:rPr>
                <w:rFonts w:ascii="Times New Roman" w:hAnsi="Times New Roman" w:cs="Times New Roman"/>
                <w:sz w:val="21"/>
                <w:szCs w:val="21"/>
              </w:rPr>
              <w:t>GB 12348-2008</w:t>
            </w:r>
            <w:r w:rsidRPr="00D56D62">
              <w:rPr>
                <w:rFonts w:ascii="Times New Roman" w:hAnsi="Times New Roman" w:cs="Times New Roman"/>
                <w:sz w:val="21"/>
                <w:szCs w:val="21"/>
              </w:rPr>
              <w:t>）</w:t>
            </w:r>
            <w:r w:rsidR="0059386E">
              <w:rPr>
                <w:rFonts w:ascii="Times New Roman" w:hAnsi="Times New Roman" w:cs="Times New Roman" w:hint="eastAsia"/>
                <w:sz w:val="21"/>
                <w:szCs w:val="21"/>
              </w:rPr>
              <w:t>3</w:t>
            </w:r>
            <w:r w:rsidRPr="00D56D62">
              <w:rPr>
                <w:rFonts w:ascii="Times New Roman" w:hAnsi="Times New Roman" w:cs="Times New Roman"/>
                <w:sz w:val="21"/>
                <w:szCs w:val="21"/>
              </w:rPr>
              <w:t>类标准要求</w:t>
            </w:r>
          </w:p>
        </w:tc>
        <w:tc>
          <w:tcPr>
            <w:tcW w:w="1058" w:type="dxa"/>
            <w:vMerge w:val="restart"/>
            <w:vAlign w:val="center"/>
          </w:tcPr>
          <w:p w:rsidR="00D56D62" w:rsidRPr="00D56D62" w:rsidRDefault="0059386E" w:rsidP="00D56D62">
            <w:pPr>
              <w:spacing w:line="360" w:lineRule="exact"/>
              <w:jc w:val="center"/>
              <w:rPr>
                <w:rFonts w:ascii="Times New Roman" w:hAnsi="Times New Roman" w:cs="Times New Roman"/>
                <w:bCs/>
                <w:sz w:val="21"/>
                <w:szCs w:val="21"/>
              </w:rPr>
            </w:pPr>
            <w:r>
              <w:rPr>
                <w:rFonts w:ascii="Times New Roman" w:hAnsi="Times New Roman" w:cs="Times New Roman" w:hint="eastAsia"/>
                <w:sz w:val="21"/>
                <w:szCs w:val="21"/>
              </w:rPr>
              <w:t>2</w:t>
            </w:r>
          </w:p>
        </w:tc>
      </w:tr>
      <w:tr w:rsidR="00D56D62" w:rsidRPr="00D56D62" w:rsidTr="00D56D62">
        <w:trPr>
          <w:trHeight w:val="454"/>
          <w:jc w:val="center"/>
        </w:trPr>
        <w:tc>
          <w:tcPr>
            <w:tcW w:w="456" w:type="dxa"/>
            <w:vMerge/>
            <w:vAlign w:val="center"/>
          </w:tcPr>
          <w:p w:rsidR="00D56D62" w:rsidRPr="00D56D62" w:rsidRDefault="00D56D62" w:rsidP="00D56D62">
            <w:pPr>
              <w:spacing w:line="360" w:lineRule="exact"/>
              <w:jc w:val="center"/>
              <w:rPr>
                <w:rFonts w:ascii="Times New Roman" w:hAnsi="Times New Roman" w:cs="Times New Roman"/>
                <w:sz w:val="21"/>
                <w:szCs w:val="21"/>
              </w:rPr>
            </w:pPr>
          </w:p>
        </w:tc>
        <w:tc>
          <w:tcPr>
            <w:tcW w:w="456" w:type="dxa"/>
            <w:vMerge/>
            <w:vAlign w:val="center"/>
          </w:tcPr>
          <w:p w:rsidR="00D56D62" w:rsidRPr="00D56D62" w:rsidRDefault="00D56D62" w:rsidP="00D56D62">
            <w:pPr>
              <w:spacing w:line="360" w:lineRule="exact"/>
              <w:jc w:val="center"/>
              <w:rPr>
                <w:rFonts w:ascii="Times New Roman" w:hAnsi="Times New Roman" w:cs="Times New Roman"/>
                <w:sz w:val="21"/>
                <w:szCs w:val="21"/>
              </w:rPr>
            </w:pPr>
          </w:p>
        </w:tc>
        <w:tc>
          <w:tcPr>
            <w:tcW w:w="953"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配套</w:t>
            </w:r>
          </w:p>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设备</w:t>
            </w:r>
          </w:p>
        </w:tc>
        <w:tc>
          <w:tcPr>
            <w:tcW w:w="1090" w:type="dxa"/>
            <w:vAlign w:val="center"/>
          </w:tcPr>
          <w:p w:rsidR="00D56D62" w:rsidRPr="00D56D62" w:rsidRDefault="0059386E" w:rsidP="00D56D62">
            <w:pPr>
              <w:spacing w:line="360" w:lineRule="exact"/>
              <w:jc w:val="center"/>
              <w:rPr>
                <w:rFonts w:ascii="Times New Roman" w:hAnsi="Times New Roman" w:cs="Times New Roman"/>
                <w:sz w:val="21"/>
                <w:szCs w:val="21"/>
              </w:rPr>
            </w:pPr>
            <w:r>
              <w:rPr>
                <w:rFonts w:ascii="Times New Roman" w:hAnsi="Times New Roman" w:cs="Times New Roman" w:hint="eastAsia"/>
                <w:sz w:val="21"/>
                <w:szCs w:val="21"/>
              </w:rPr>
              <w:t>设备</w:t>
            </w:r>
            <w:r w:rsidR="00D56D62" w:rsidRPr="00D56D62">
              <w:rPr>
                <w:rFonts w:ascii="Times New Roman" w:hAnsi="Times New Roman" w:cs="Times New Roman"/>
                <w:sz w:val="21"/>
                <w:szCs w:val="21"/>
              </w:rPr>
              <w:t>噪声</w:t>
            </w:r>
          </w:p>
        </w:tc>
        <w:tc>
          <w:tcPr>
            <w:tcW w:w="2685" w:type="dxa"/>
            <w:vAlign w:val="center"/>
          </w:tcPr>
          <w:p w:rsidR="00D56D62" w:rsidRPr="00D56D62" w:rsidRDefault="00D56D62" w:rsidP="00D56D62">
            <w:pPr>
              <w:contextualSpacing/>
              <w:jc w:val="center"/>
              <w:rPr>
                <w:rFonts w:ascii="Times New Roman" w:hAnsi="Times New Roman" w:cs="Times New Roman"/>
                <w:sz w:val="21"/>
                <w:szCs w:val="21"/>
              </w:rPr>
            </w:pPr>
            <w:r w:rsidRPr="00D56D62">
              <w:rPr>
                <w:rFonts w:ascii="Times New Roman" w:hAnsi="Times New Roman" w:cs="Times New Roman"/>
                <w:sz w:val="21"/>
                <w:szCs w:val="21"/>
              </w:rPr>
              <w:t>选用低噪声设备、合理布局</w:t>
            </w:r>
          </w:p>
          <w:p w:rsidR="00D56D62" w:rsidRPr="00D56D62" w:rsidRDefault="00D56D62" w:rsidP="00D56D62">
            <w:pPr>
              <w:contextualSpacing/>
              <w:jc w:val="center"/>
              <w:rPr>
                <w:rFonts w:ascii="Times New Roman" w:hAnsi="Times New Roman" w:cs="Times New Roman"/>
                <w:sz w:val="21"/>
                <w:szCs w:val="21"/>
              </w:rPr>
            </w:pPr>
            <w:r w:rsidRPr="00D56D62">
              <w:rPr>
                <w:rFonts w:ascii="Times New Roman" w:hAnsi="Times New Roman" w:cs="Times New Roman"/>
                <w:sz w:val="21"/>
                <w:szCs w:val="21"/>
              </w:rPr>
              <w:t>隔声、吸声、减震处理</w:t>
            </w:r>
          </w:p>
        </w:tc>
        <w:tc>
          <w:tcPr>
            <w:tcW w:w="2651" w:type="dxa"/>
            <w:vMerge/>
            <w:vAlign w:val="center"/>
          </w:tcPr>
          <w:p w:rsidR="00D56D62" w:rsidRPr="00D56D62" w:rsidRDefault="00D56D62" w:rsidP="00D56D62">
            <w:pPr>
              <w:contextualSpacing/>
              <w:jc w:val="center"/>
              <w:rPr>
                <w:rFonts w:ascii="Times New Roman" w:hAnsi="Times New Roman" w:cs="Times New Roman"/>
                <w:sz w:val="21"/>
                <w:szCs w:val="21"/>
              </w:rPr>
            </w:pPr>
          </w:p>
        </w:tc>
        <w:tc>
          <w:tcPr>
            <w:tcW w:w="1058" w:type="dxa"/>
            <w:vMerge/>
            <w:vAlign w:val="center"/>
          </w:tcPr>
          <w:p w:rsidR="00D56D62" w:rsidRPr="00D56D62" w:rsidRDefault="00D56D62" w:rsidP="00D56D62">
            <w:pPr>
              <w:spacing w:line="360" w:lineRule="exact"/>
              <w:jc w:val="center"/>
              <w:rPr>
                <w:rFonts w:ascii="Times New Roman" w:hAnsi="Times New Roman" w:cs="Times New Roman"/>
                <w:sz w:val="21"/>
                <w:szCs w:val="21"/>
              </w:rPr>
            </w:pPr>
          </w:p>
        </w:tc>
      </w:tr>
      <w:tr w:rsidR="00D56D62" w:rsidRPr="00D56D62" w:rsidTr="00D56D62">
        <w:trPr>
          <w:trHeight w:val="454"/>
          <w:jc w:val="center"/>
        </w:trPr>
        <w:tc>
          <w:tcPr>
            <w:tcW w:w="912" w:type="dxa"/>
            <w:gridSpan w:val="2"/>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环境风险</w:t>
            </w:r>
          </w:p>
        </w:tc>
        <w:tc>
          <w:tcPr>
            <w:tcW w:w="2043" w:type="dxa"/>
            <w:gridSpan w:val="2"/>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灭火消防设施</w:t>
            </w:r>
          </w:p>
        </w:tc>
        <w:tc>
          <w:tcPr>
            <w:tcW w:w="2685" w:type="dxa"/>
            <w:vAlign w:val="center"/>
          </w:tcPr>
          <w:p w:rsidR="00D56D62" w:rsidRPr="00D56D62" w:rsidRDefault="00D56D62" w:rsidP="0059386E">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灭火器</w:t>
            </w:r>
            <w:r w:rsidR="0059386E">
              <w:rPr>
                <w:rFonts w:ascii="Times New Roman" w:hAnsi="Times New Roman" w:cs="Times New Roman" w:hint="eastAsia"/>
                <w:sz w:val="21"/>
                <w:szCs w:val="21"/>
              </w:rPr>
              <w:t>、</w:t>
            </w:r>
            <w:proofErr w:type="gramStart"/>
            <w:r w:rsidR="0059386E">
              <w:rPr>
                <w:rFonts w:ascii="Times New Roman" w:hAnsi="Times New Roman" w:cs="Times New Roman" w:hint="eastAsia"/>
                <w:sz w:val="21"/>
                <w:szCs w:val="21"/>
              </w:rPr>
              <w:t>车间消防</w:t>
            </w:r>
            <w:proofErr w:type="gramEnd"/>
            <w:r w:rsidR="0059386E">
              <w:rPr>
                <w:rFonts w:ascii="Times New Roman" w:hAnsi="Times New Roman" w:cs="Times New Roman" w:hint="eastAsia"/>
                <w:sz w:val="21"/>
                <w:szCs w:val="21"/>
              </w:rPr>
              <w:t>喷淋设施</w:t>
            </w:r>
          </w:p>
        </w:tc>
        <w:tc>
          <w:tcPr>
            <w:tcW w:w="2651" w:type="dxa"/>
            <w:vAlign w:val="center"/>
          </w:tcPr>
          <w:p w:rsidR="00D56D62" w:rsidRPr="00D56D62" w:rsidRDefault="00D56D62" w:rsidP="00D56D62">
            <w:pPr>
              <w:spacing w:line="360" w:lineRule="exact"/>
              <w:jc w:val="center"/>
              <w:rPr>
                <w:rFonts w:ascii="Times New Roman" w:hAnsi="Times New Roman" w:cs="Times New Roman"/>
                <w:bCs/>
                <w:sz w:val="21"/>
                <w:szCs w:val="21"/>
              </w:rPr>
            </w:pPr>
            <w:r w:rsidRPr="00D56D62">
              <w:rPr>
                <w:rFonts w:ascii="Times New Roman" w:hAnsi="Times New Roman" w:cs="Times New Roman"/>
                <w:bCs/>
                <w:sz w:val="21"/>
                <w:szCs w:val="21"/>
              </w:rPr>
              <w:t>降低环境风险影响</w:t>
            </w:r>
          </w:p>
        </w:tc>
        <w:tc>
          <w:tcPr>
            <w:tcW w:w="1058" w:type="dxa"/>
            <w:vAlign w:val="center"/>
          </w:tcPr>
          <w:p w:rsidR="00D56D62" w:rsidRPr="00D56D62" w:rsidRDefault="0059386E" w:rsidP="00D56D62">
            <w:pPr>
              <w:spacing w:line="360" w:lineRule="exact"/>
              <w:jc w:val="center"/>
              <w:rPr>
                <w:rFonts w:ascii="Times New Roman" w:hAnsi="Times New Roman" w:cs="Times New Roman"/>
                <w:bCs/>
                <w:sz w:val="21"/>
                <w:szCs w:val="21"/>
              </w:rPr>
            </w:pPr>
            <w:r>
              <w:rPr>
                <w:rFonts w:ascii="Times New Roman" w:hAnsi="Times New Roman" w:cs="Times New Roman" w:hint="eastAsia"/>
                <w:sz w:val="21"/>
                <w:szCs w:val="21"/>
              </w:rPr>
              <w:t>2</w:t>
            </w:r>
          </w:p>
        </w:tc>
      </w:tr>
      <w:tr w:rsidR="00D56D62" w:rsidRPr="00D56D62" w:rsidTr="00D56D62">
        <w:trPr>
          <w:trHeight w:val="283"/>
          <w:jc w:val="center"/>
        </w:trPr>
        <w:tc>
          <w:tcPr>
            <w:tcW w:w="912" w:type="dxa"/>
            <w:gridSpan w:val="2"/>
            <w:vAlign w:val="center"/>
          </w:tcPr>
          <w:p w:rsidR="00D56D62" w:rsidRPr="00D56D62" w:rsidRDefault="00D56D62" w:rsidP="00D56D62">
            <w:pPr>
              <w:spacing w:line="360" w:lineRule="exact"/>
              <w:jc w:val="center"/>
              <w:rPr>
                <w:rFonts w:ascii="Times New Roman" w:hAnsi="Times New Roman" w:cs="Times New Roman"/>
                <w:b/>
                <w:sz w:val="21"/>
                <w:szCs w:val="21"/>
              </w:rPr>
            </w:pPr>
            <w:r w:rsidRPr="00D56D62">
              <w:rPr>
                <w:rFonts w:ascii="Times New Roman" w:hAnsi="Times New Roman" w:cs="Times New Roman"/>
                <w:b/>
                <w:sz w:val="21"/>
                <w:szCs w:val="21"/>
              </w:rPr>
              <w:t>总计</w:t>
            </w:r>
          </w:p>
        </w:tc>
        <w:tc>
          <w:tcPr>
            <w:tcW w:w="953"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w:t>
            </w:r>
          </w:p>
        </w:tc>
        <w:tc>
          <w:tcPr>
            <w:tcW w:w="1090"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w:t>
            </w:r>
          </w:p>
        </w:tc>
        <w:tc>
          <w:tcPr>
            <w:tcW w:w="2685"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w:t>
            </w:r>
          </w:p>
        </w:tc>
        <w:tc>
          <w:tcPr>
            <w:tcW w:w="2651" w:type="dxa"/>
            <w:vAlign w:val="center"/>
          </w:tcPr>
          <w:p w:rsidR="00D56D62" w:rsidRPr="00D56D62" w:rsidRDefault="00D56D62" w:rsidP="00D56D62">
            <w:pPr>
              <w:spacing w:line="360" w:lineRule="exact"/>
              <w:jc w:val="center"/>
              <w:rPr>
                <w:rFonts w:ascii="Times New Roman" w:hAnsi="Times New Roman" w:cs="Times New Roman"/>
                <w:sz w:val="21"/>
                <w:szCs w:val="21"/>
              </w:rPr>
            </w:pPr>
            <w:r w:rsidRPr="00D56D62">
              <w:rPr>
                <w:rFonts w:ascii="Times New Roman" w:hAnsi="Times New Roman" w:cs="Times New Roman"/>
                <w:sz w:val="21"/>
                <w:szCs w:val="21"/>
              </w:rPr>
              <w:t>/</w:t>
            </w:r>
          </w:p>
        </w:tc>
        <w:tc>
          <w:tcPr>
            <w:tcW w:w="1058" w:type="dxa"/>
            <w:vAlign w:val="center"/>
          </w:tcPr>
          <w:p w:rsidR="00D56D62" w:rsidRPr="00D56D62" w:rsidRDefault="009D5802" w:rsidP="00D56D62">
            <w:pPr>
              <w:spacing w:line="360" w:lineRule="exact"/>
              <w:jc w:val="center"/>
              <w:rPr>
                <w:rFonts w:ascii="Times New Roman" w:hAnsi="Times New Roman" w:cs="Times New Roman"/>
                <w:b/>
                <w:bCs/>
                <w:sz w:val="21"/>
                <w:szCs w:val="21"/>
              </w:rPr>
            </w:pPr>
            <w:r>
              <w:rPr>
                <w:rFonts w:ascii="Times New Roman" w:hAnsi="Times New Roman" w:cs="Times New Roman"/>
                <w:b/>
                <w:bCs/>
                <w:sz w:val="21"/>
                <w:szCs w:val="21"/>
              </w:rPr>
              <w:fldChar w:fldCharType="begin"/>
            </w:r>
            <w:r>
              <w:rPr>
                <w:rFonts w:ascii="Times New Roman" w:hAnsi="Times New Roman" w:cs="Times New Roman"/>
                <w:b/>
                <w:bCs/>
                <w:sz w:val="21"/>
                <w:szCs w:val="21"/>
              </w:rPr>
              <w:instrText xml:space="preserve"> =SUM(ABOVE) </w:instrText>
            </w:r>
            <w:r>
              <w:rPr>
                <w:rFonts w:ascii="Times New Roman" w:hAnsi="Times New Roman" w:cs="Times New Roman"/>
                <w:b/>
                <w:bCs/>
                <w:sz w:val="21"/>
                <w:szCs w:val="21"/>
              </w:rPr>
              <w:fldChar w:fldCharType="separate"/>
            </w:r>
            <w:r>
              <w:rPr>
                <w:rFonts w:ascii="Times New Roman" w:hAnsi="Times New Roman" w:cs="Times New Roman"/>
                <w:b/>
                <w:bCs/>
                <w:noProof/>
                <w:sz w:val="21"/>
                <w:szCs w:val="21"/>
              </w:rPr>
              <w:t>26</w:t>
            </w:r>
            <w:r>
              <w:rPr>
                <w:rFonts w:ascii="Times New Roman" w:hAnsi="Times New Roman" w:cs="Times New Roman"/>
                <w:b/>
                <w:bCs/>
                <w:sz w:val="21"/>
                <w:szCs w:val="21"/>
              </w:rPr>
              <w:fldChar w:fldCharType="end"/>
            </w:r>
          </w:p>
        </w:tc>
      </w:tr>
    </w:tbl>
    <w:p w:rsidR="00E54AEE" w:rsidRDefault="00E54AEE">
      <w:pPr>
        <w:rPr>
          <w:rFonts w:ascii="Times New Roman" w:hAnsi="Times New Roman" w:cs="Times New Roman"/>
          <w:szCs w:val="28"/>
        </w:rPr>
      </w:pPr>
      <w:r>
        <w:rPr>
          <w:rFonts w:ascii="Times New Roman" w:hAnsi="Times New Roman" w:cs="Times New Roman"/>
          <w:szCs w:val="28"/>
        </w:rPr>
        <w:br w:type="page"/>
      </w:r>
    </w:p>
    <w:p w:rsidR="00E54AEE" w:rsidRPr="00843DC4" w:rsidRDefault="00E54AEE" w:rsidP="00E54AEE">
      <w:pPr>
        <w:outlineLvl w:val="0"/>
        <w:rPr>
          <w:rFonts w:ascii="Times New Roman" w:hAnsi="Times New Roman" w:cs="Times New Roman"/>
          <w:b/>
          <w:sz w:val="30"/>
        </w:rPr>
      </w:pPr>
      <w:r w:rsidRPr="00843DC4">
        <w:rPr>
          <w:rFonts w:ascii="Times New Roman" w:hAnsi="Times New Roman" w:cs="Times New Roman"/>
          <w:b/>
          <w:sz w:val="30"/>
        </w:rPr>
        <w:lastRenderedPageBreak/>
        <w:t>八、建设项目拟采取的防治措施及预期治理效果</w:t>
      </w:r>
    </w:p>
    <w:tbl>
      <w:tblPr>
        <w:tblW w:w="9824" w:type="dxa"/>
        <w:jc w:val="center"/>
        <w:tblInd w:w="-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7"/>
        <w:gridCol w:w="1380"/>
        <w:gridCol w:w="1980"/>
        <w:gridCol w:w="2126"/>
        <w:gridCol w:w="3161"/>
      </w:tblGrid>
      <w:tr w:rsidR="00E54AEE" w:rsidRPr="00E54AEE" w:rsidTr="00E54AEE">
        <w:trPr>
          <w:cantSplit/>
          <w:trHeight w:val="23"/>
          <w:jc w:val="center"/>
        </w:trPr>
        <w:tc>
          <w:tcPr>
            <w:tcW w:w="1177" w:type="dxa"/>
            <w:tcBorders>
              <w:top w:val="single" w:sz="12" w:space="0" w:color="auto"/>
              <w:left w:val="single" w:sz="12" w:space="0" w:color="auto"/>
            </w:tcBorders>
            <w:vAlign w:val="center"/>
          </w:tcPr>
          <w:p w:rsidR="00E54AEE" w:rsidRPr="00E54AEE" w:rsidRDefault="00E54AEE" w:rsidP="00CC44B3">
            <w:pPr>
              <w:jc w:val="center"/>
              <w:rPr>
                <w:rFonts w:ascii="Times New Roman" w:hAnsi="Times New Roman" w:cs="Times New Roman"/>
                <w:b/>
                <w:bCs/>
              </w:rPr>
            </w:pPr>
            <w:r w:rsidRPr="00E54AEE">
              <w:rPr>
                <w:rFonts w:ascii="Times New Roman" w:hAnsi="Times New Roman" w:cs="Times New Roman"/>
                <w:b/>
                <w:bCs/>
                <w:noProof/>
              </w:rPr>
              <mc:AlternateContent>
                <mc:Choice Requires="wps">
                  <w:drawing>
                    <wp:anchor distT="0" distB="0" distL="114300" distR="114300" simplePos="0" relativeHeight="251677696" behindDoc="0" locked="0" layoutInCell="1" allowOverlap="1" wp14:anchorId="77AB08B8" wp14:editId="777A75D6">
                      <wp:simplePos x="0" y="0"/>
                      <wp:positionH relativeFrom="column">
                        <wp:posOffset>-45085</wp:posOffset>
                      </wp:positionH>
                      <wp:positionV relativeFrom="paragraph">
                        <wp:posOffset>0</wp:posOffset>
                      </wp:positionV>
                      <wp:extent cx="504825" cy="390525"/>
                      <wp:effectExtent l="9525" t="10795" r="9525" b="8255"/>
                      <wp:wrapNone/>
                      <wp:docPr id="5"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5" o:spid="_x0000_s1026" type="#_x0000_t32" style="position:absolute;left:0;text-align:left;margin-left:-3.55pt;margin-top:0;width:39.75pt;height:30.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"/>
                  </w:pict>
                </mc:Fallback>
              </mc:AlternateContent>
            </w:r>
            <w:r w:rsidRPr="00E54AEE">
              <w:rPr>
                <w:rFonts w:ascii="Times New Roman" w:hAnsi="Times New Roman" w:cs="Times New Roman" w:hint="eastAsia"/>
                <w:b/>
                <w:bCs/>
              </w:rPr>
              <w:t xml:space="preserve">  </w:t>
            </w:r>
            <w:r w:rsidRPr="00E54AEE">
              <w:rPr>
                <w:rFonts w:ascii="Times New Roman" w:hAnsi="Times New Roman" w:cs="Times New Roman"/>
                <w:b/>
                <w:bCs/>
              </w:rPr>
              <w:t>内容</w:t>
            </w:r>
          </w:p>
          <w:p w:rsidR="00E54AEE" w:rsidRPr="00E54AEE" w:rsidRDefault="00E54AEE" w:rsidP="00CC44B3">
            <w:pPr>
              <w:rPr>
                <w:rFonts w:ascii="Times New Roman" w:hAnsi="Times New Roman" w:cs="Times New Roman"/>
                <w:b/>
                <w:bCs/>
              </w:rPr>
            </w:pPr>
            <w:r w:rsidRPr="00E54AEE">
              <w:rPr>
                <w:rFonts w:ascii="Times New Roman" w:hAnsi="Times New Roman" w:cs="Times New Roman"/>
                <w:b/>
                <w:bCs/>
              </w:rPr>
              <w:t>类型</w:t>
            </w:r>
          </w:p>
        </w:tc>
        <w:tc>
          <w:tcPr>
            <w:tcW w:w="1380" w:type="dxa"/>
            <w:tcBorders>
              <w:top w:val="single" w:sz="12" w:space="0" w:color="auto"/>
            </w:tcBorders>
            <w:vAlign w:val="center"/>
          </w:tcPr>
          <w:p w:rsidR="00E54AEE" w:rsidRPr="00E54AEE" w:rsidRDefault="00E54AEE" w:rsidP="00CC44B3">
            <w:pPr>
              <w:jc w:val="center"/>
              <w:rPr>
                <w:rFonts w:ascii="Times New Roman" w:hAnsi="Times New Roman" w:cs="Times New Roman"/>
                <w:b/>
              </w:rPr>
            </w:pPr>
            <w:r w:rsidRPr="00E54AEE">
              <w:rPr>
                <w:rFonts w:ascii="Times New Roman" w:hAnsi="Times New Roman" w:cs="Times New Roman"/>
                <w:b/>
              </w:rPr>
              <w:t>排放源</w:t>
            </w:r>
          </w:p>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w:t>
            </w:r>
            <w:r w:rsidRPr="00E54AEE">
              <w:rPr>
                <w:rFonts w:ascii="Times New Roman" w:hAnsi="Times New Roman" w:cs="Times New Roman"/>
              </w:rPr>
              <w:t>编号</w:t>
            </w:r>
            <w:r w:rsidRPr="00E54AEE">
              <w:rPr>
                <w:rFonts w:ascii="Times New Roman" w:hAnsi="Times New Roman" w:cs="Times New Roman"/>
              </w:rPr>
              <w:t>)</w:t>
            </w:r>
          </w:p>
        </w:tc>
        <w:tc>
          <w:tcPr>
            <w:tcW w:w="1980" w:type="dxa"/>
            <w:tcBorders>
              <w:top w:val="single" w:sz="12" w:space="0" w:color="auto"/>
              <w:bottom w:val="single" w:sz="4" w:space="0" w:color="auto"/>
            </w:tcBorders>
            <w:vAlign w:val="center"/>
          </w:tcPr>
          <w:p w:rsidR="00E54AEE" w:rsidRPr="00E54AEE" w:rsidRDefault="00E54AEE" w:rsidP="00CC44B3">
            <w:pPr>
              <w:jc w:val="center"/>
              <w:rPr>
                <w:rFonts w:ascii="Times New Roman" w:hAnsi="Times New Roman" w:cs="Times New Roman"/>
                <w:b/>
              </w:rPr>
            </w:pPr>
            <w:r w:rsidRPr="00E54AEE">
              <w:rPr>
                <w:rFonts w:ascii="Times New Roman" w:hAnsi="Times New Roman" w:cs="Times New Roman"/>
                <w:b/>
              </w:rPr>
              <w:t>污染物名称</w:t>
            </w:r>
          </w:p>
        </w:tc>
        <w:tc>
          <w:tcPr>
            <w:tcW w:w="2126" w:type="dxa"/>
            <w:tcBorders>
              <w:top w:val="single" w:sz="12" w:space="0" w:color="auto"/>
              <w:bottom w:val="single" w:sz="4" w:space="0" w:color="auto"/>
            </w:tcBorders>
            <w:vAlign w:val="center"/>
          </w:tcPr>
          <w:p w:rsidR="00E54AEE" w:rsidRPr="00E54AEE" w:rsidRDefault="00E54AEE" w:rsidP="00CC44B3">
            <w:pPr>
              <w:jc w:val="center"/>
              <w:rPr>
                <w:rFonts w:ascii="Times New Roman" w:hAnsi="Times New Roman" w:cs="Times New Roman"/>
                <w:b/>
              </w:rPr>
            </w:pPr>
            <w:r w:rsidRPr="00E54AEE">
              <w:rPr>
                <w:rFonts w:ascii="Times New Roman" w:hAnsi="Times New Roman" w:cs="Times New Roman"/>
                <w:b/>
              </w:rPr>
              <w:t>防治措施</w:t>
            </w:r>
          </w:p>
        </w:tc>
        <w:tc>
          <w:tcPr>
            <w:tcW w:w="3161" w:type="dxa"/>
            <w:tcBorders>
              <w:top w:val="single" w:sz="12" w:space="0" w:color="auto"/>
              <w:right w:val="single" w:sz="12" w:space="0" w:color="auto"/>
            </w:tcBorders>
            <w:vAlign w:val="center"/>
          </w:tcPr>
          <w:p w:rsidR="00E54AEE" w:rsidRPr="00E54AEE" w:rsidRDefault="00E54AEE" w:rsidP="00CC44B3">
            <w:pPr>
              <w:jc w:val="center"/>
              <w:rPr>
                <w:rFonts w:ascii="Times New Roman" w:hAnsi="Times New Roman" w:cs="Times New Roman"/>
                <w:b/>
              </w:rPr>
            </w:pPr>
            <w:r w:rsidRPr="00E54AEE">
              <w:rPr>
                <w:rFonts w:ascii="Times New Roman" w:hAnsi="Times New Roman" w:cs="Times New Roman"/>
                <w:b/>
              </w:rPr>
              <w:t>预期治理效果</w:t>
            </w:r>
          </w:p>
        </w:tc>
      </w:tr>
      <w:tr w:rsidR="00E54AEE" w:rsidRPr="00E54AEE" w:rsidTr="00E54AEE">
        <w:trPr>
          <w:cantSplit/>
          <w:trHeight w:val="23"/>
          <w:jc w:val="center"/>
        </w:trPr>
        <w:tc>
          <w:tcPr>
            <w:tcW w:w="1177" w:type="dxa"/>
            <w:vMerge w:val="restart"/>
            <w:tcBorders>
              <w:top w:val="single" w:sz="4" w:space="0" w:color="auto"/>
              <w:left w:val="single" w:sz="12" w:space="0" w:color="auto"/>
            </w:tcBorders>
            <w:vAlign w:val="center"/>
          </w:tcPr>
          <w:p w:rsidR="00E54AEE" w:rsidRPr="00E54AEE" w:rsidRDefault="00E54AEE" w:rsidP="00CC44B3">
            <w:pPr>
              <w:jc w:val="center"/>
              <w:rPr>
                <w:rFonts w:ascii="Times New Roman" w:hAnsi="Times New Roman" w:cs="Times New Roman"/>
                <w:b/>
              </w:rPr>
            </w:pPr>
            <w:r w:rsidRPr="00E54AEE">
              <w:rPr>
                <w:rFonts w:ascii="Times New Roman" w:hAnsi="Times New Roman" w:cs="Times New Roman"/>
                <w:b/>
              </w:rPr>
              <w:t>大气污染物</w:t>
            </w:r>
          </w:p>
        </w:tc>
        <w:tc>
          <w:tcPr>
            <w:tcW w:w="1380" w:type="dxa"/>
            <w:tcBorders>
              <w:top w:val="single" w:sz="4" w:space="0" w:color="auto"/>
            </w:tcBorders>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有机废气</w:t>
            </w:r>
          </w:p>
        </w:tc>
        <w:tc>
          <w:tcPr>
            <w:tcW w:w="1980" w:type="dxa"/>
            <w:tcBorders>
              <w:top w:val="single" w:sz="4" w:space="0" w:color="auto"/>
            </w:tcBorders>
            <w:vAlign w:val="center"/>
          </w:tcPr>
          <w:p w:rsidR="00E54AEE" w:rsidRPr="00E54AEE" w:rsidRDefault="00E54AEE" w:rsidP="00E54AEE">
            <w:pPr>
              <w:jc w:val="center"/>
              <w:rPr>
                <w:rFonts w:ascii="Times New Roman" w:hAnsi="Times New Roman" w:cs="Times New Roman"/>
              </w:rPr>
            </w:pPr>
            <w:r w:rsidRPr="00E54AEE">
              <w:rPr>
                <w:rFonts w:ascii="Times New Roman" w:hAnsi="Times New Roman" w:cs="Times New Roman"/>
              </w:rPr>
              <w:t>VOCs</w:t>
            </w:r>
            <w:r w:rsidRPr="00E54AEE">
              <w:rPr>
                <w:rFonts w:ascii="Times New Roman" w:hAnsi="Times New Roman" w:cs="Times New Roman"/>
              </w:rPr>
              <w:t>、</w:t>
            </w:r>
            <w:r w:rsidRPr="00E54AEE">
              <w:rPr>
                <w:rFonts w:ascii="Times New Roman" w:hAnsi="Times New Roman" w:cs="Times New Roman" w:hint="eastAsia"/>
              </w:rPr>
              <w:t>苯系物、非甲烷总烃</w:t>
            </w:r>
          </w:p>
        </w:tc>
        <w:tc>
          <w:tcPr>
            <w:tcW w:w="2126"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过滤棉</w:t>
            </w:r>
            <w:r w:rsidRPr="00E54AEE">
              <w:rPr>
                <w:rFonts w:ascii="Times New Roman" w:hAnsi="Times New Roman" w:cs="Times New Roman"/>
              </w:rPr>
              <w:t>+UV</w:t>
            </w:r>
            <w:proofErr w:type="gramStart"/>
            <w:r w:rsidRPr="00E54AEE">
              <w:rPr>
                <w:rFonts w:ascii="Times New Roman" w:hAnsi="Times New Roman" w:cs="Times New Roman"/>
              </w:rPr>
              <w:t>光氧催化</w:t>
            </w:r>
            <w:proofErr w:type="gramEnd"/>
            <w:r w:rsidR="008D33FD" w:rsidRPr="008D33FD">
              <w:rPr>
                <w:rFonts w:ascii="Times New Roman" w:hAnsi="Times New Roman" w:cs="Times New Roman"/>
              </w:rPr>
              <w:t>+</w:t>
            </w:r>
            <w:r w:rsidR="008D33FD" w:rsidRPr="008D33FD">
              <w:rPr>
                <w:rFonts w:ascii="Times New Roman" w:hAnsi="Times New Roman" w:cs="Times New Roman"/>
                <w:bCs/>
                <w:u w:val="single"/>
              </w:rPr>
              <w:t>活性炭吸附系统</w:t>
            </w:r>
            <w:r w:rsidRPr="00E54AEE">
              <w:rPr>
                <w:rFonts w:ascii="Times New Roman" w:hAnsi="Times New Roman" w:cs="Times New Roman"/>
              </w:rPr>
              <w:t>废气处理装置</w:t>
            </w:r>
            <w:r w:rsidRPr="00E54AEE">
              <w:rPr>
                <w:rFonts w:ascii="Times New Roman" w:hAnsi="Times New Roman" w:cs="Times New Roman"/>
              </w:rPr>
              <w:t>+15m</w:t>
            </w:r>
            <w:r w:rsidRPr="00E54AEE">
              <w:rPr>
                <w:rFonts w:ascii="Times New Roman" w:hAnsi="Times New Roman" w:cs="Times New Roman"/>
              </w:rPr>
              <w:t>排气筒</w:t>
            </w:r>
          </w:p>
        </w:tc>
        <w:tc>
          <w:tcPr>
            <w:tcW w:w="3161" w:type="dxa"/>
            <w:tcBorders>
              <w:top w:val="single" w:sz="4" w:space="0" w:color="auto"/>
              <w:right w:val="single" w:sz="12" w:space="0" w:color="auto"/>
            </w:tcBorders>
            <w:vAlign w:val="center"/>
          </w:tcPr>
          <w:p w:rsidR="00E54AEE" w:rsidRPr="00E54AEE" w:rsidRDefault="00E54AEE" w:rsidP="00E54AEE">
            <w:pPr>
              <w:spacing w:line="240" w:lineRule="atLeast"/>
              <w:jc w:val="center"/>
              <w:rPr>
                <w:rFonts w:ascii="Times New Roman" w:hAnsi="Times New Roman" w:cs="Times New Roman"/>
              </w:rPr>
            </w:pPr>
            <w:r w:rsidRPr="00E54AEE">
              <w:rPr>
                <w:rFonts w:ascii="Times New Roman" w:hAnsi="Times New Roman" w:cs="Times New Roman" w:hint="eastAsia"/>
              </w:rPr>
              <w:t>有组织废气达到《表面涂装（汽车制造）挥发性有机物、镍排放标准》（</w:t>
            </w:r>
            <w:r w:rsidRPr="00E54AEE">
              <w:rPr>
                <w:rFonts w:ascii="Times New Roman" w:hAnsi="Times New Roman" w:cs="Times New Roman" w:hint="eastAsia"/>
              </w:rPr>
              <w:t>DB43/1356-2017</w:t>
            </w:r>
            <w:r w:rsidRPr="00E54AEE">
              <w:rPr>
                <w:rFonts w:ascii="Times New Roman" w:hAnsi="Times New Roman" w:cs="Times New Roman" w:hint="eastAsia"/>
              </w:rPr>
              <w:t>）表</w:t>
            </w:r>
            <w:r w:rsidRPr="00E54AEE">
              <w:rPr>
                <w:rFonts w:ascii="Times New Roman" w:hAnsi="Times New Roman" w:cs="Times New Roman" w:hint="eastAsia"/>
              </w:rPr>
              <w:t>1</w:t>
            </w:r>
            <w:r w:rsidRPr="00E54AEE">
              <w:rPr>
                <w:rFonts w:ascii="Times New Roman" w:hAnsi="Times New Roman" w:cs="Times New Roman" w:hint="eastAsia"/>
              </w:rPr>
              <w:t>规定的限值，无组织废气达到《挥发性有机物无组织排放控制标准》（</w:t>
            </w:r>
            <w:r w:rsidRPr="00E54AEE">
              <w:rPr>
                <w:rFonts w:ascii="Times New Roman" w:hAnsi="Times New Roman" w:cs="Times New Roman"/>
              </w:rPr>
              <w:t>GB 37822</w:t>
            </w:r>
            <w:r w:rsidRPr="00E54AEE">
              <w:rPr>
                <w:rFonts w:ascii="Times New Roman" w:hAnsi="Times New Roman" w:cs="Times New Roman" w:hint="eastAsia"/>
              </w:rPr>
              <w:t>-</w:t>
            </w:r>
            <w:r w:rsidRPr="00E54AEE">
              <w:rPr>
                <w:rFonts w:ascii="Times New Roman" w:hAnsi="Times New Roman" w:cs="Times New Roman"/>
              </w:rPr>
              <w:t>2019</w:t>
            </w:r>
            <w:r w:rsidRPr="00E54AEE">
              <w:rPr>
                <w:rFonts w:ascii="Times New Roman" w:hAnsi="Times New Roman" w:cs="Times New Roman" w:hint="eastAsia"/>
              </w:rPr>
              <w:t>）和</w:t>
            </w:r>
            <w:r w:rsidRPr="00E54AEE">
              <w:rPr>
                <w:rFonts w:ascii="Times New Roman" w:hAnsi="Times New Roman" w:cs="Times New Roman" w:hint="eastAsia"/>
              </w:rPr>
              <w:t>DB43/1356-2017</w:t>
            </w:r>
            <w:proofErr w:type="gramStart"/>
            <w:r w:rsidRPr="00E54AEE">
              <w:rPr>
                <w:rFonts w:ascii="Times New Roman" w:hAnsi="Times New Roman" w:cs="Times New Roman" w:hint="eastAsia"/>
              </w:rPr>
              <w:t>中</w:t>
            </w:r>
            <w:proofErr w:type="gramEnd"/>
            <w:r w:rsidRPr="00E54AEE">
              <w:rPr>
                <w:rFonts w:ascii="Times New Roman" w:hAnsi="Times New Roman" w:cs="Times New Roman" w:hint="eastAsia"/>
              </w:rPr>
              <w:t>中表</w:t>
            </w:r>
            <w:r w:rsidRPr="00E54AEE">
              <w:rPr>
                <w:rFonts w:ascii="Times New Roman" w:hAnsi="Times New Roman" w:cs="Times New Roman" w:hint="eastAsia"/>
              </w:rPr>
              <w:t>3</w:t>
            </w:r>
            <w:r w:rsidRPr="00E54AEE">
              <w:rPr>
                <w:rFonts w:ascii="Times New Roman" w:hAnsi="Times New Roman" w:cs="Times New Roman" w:hint="eastAsia"/>
              </w:rPr>
              <w:t>相关限值</w:t>
            </w:r>
          </w:p>
        </w:tc>
      </w:tr>
      <w:tr w:rsidR="00E54AEE" w:rsidRPr="00E54AEE" w:rsidTr="00E54AEE">
        <w:trPr>
          <w:cantSplit/>
          <w:trHeight w:val="23"/>
          <w:jc w:val="center"/>
        </w:trPr>
        <w:tc>
          <w:tcPr>
            <w:tcW w:w="1177" w:type="dxa"/>
            <w:vMerge/>
            <w:tcBorders>
              <w:left w:val="single" w:sz="12" w:space="0" w:color="auto"/>
            </w:tcBorders>
            <w:vAlign w:val="center"/>
          </w:tcPr>
          <w:p w:rsidR="00E54AEE" w:rsidRPr="00E54AEE" w:rsidRDefault="00E54AEE" w:rsidP="00CC44B3">
            <w:pPr>
              <w:jc w:val="center"/>
              <w:rPr>
                <w:rFonts w:ascii="Times New Roman" w:hAnsi="Times New Roman" w:cs="Times New Roman"/>
                <w:b/>
              </w:rPr>
            </w:pPr>
          </w:p>
        </w:tc>
        <w:tc>
          <w:tcPr>
            <w:tcW w:w="1380" w:type="dxa"/>
            <w:tcBorders>
              <w:top w:val="single" w:sz="4" w:space="0" w:color="auto"/>
            </w:tcBorders>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打磨粉尘</w:t>
            </w:r>
          </w:p>
        </w:tc>
        <w:tc>
          <w:tcPr>
            <w:tcW w:w="1980" w:type="dxa"/>
            <w:tcBorders>
              <w:top w:val="single" w:sz="4" w:space="0" w:color="auto"/>
            </w:tcBorders>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粉尘</w:t>
            </w:r>
          </w:p>
        </w:tc>
        <w:tc>
          <w:tcPr>
            <w:tcW w:w="2126"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hint="eastAsia"/>
              </w:rPr>
              <w:t>工业一定</w:t>
            </w:r>
            <w:r w:rsidRPr="00E54AEE">
              <w:rPr>
                <w:rFonts w:ascii="Times New Roman" w:hAnsi="Times New Roman" w:cs="Times New Roman"/>
              </w:rPr>
              <w:t>吸尘器</w:t>
            </w:r>
          </w:p>
        </w:tc>
        <w:tc>
          <w:tcPr>
            <w:tcW w:w="3161" w:type="dxa"/>
            <w:vMerge w:val="restart"/>
            <w:tcBorders>
              <w:top w:val="single" w:sz="4" w:space="0" w:color="auto"/>
              <w:right w:val="single" w:sz="12" w:space="0" w:color="auto"/>
            </w:tcBorders>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厂界满足《大气污染物综合排放标准》（</w:t>
            </w:r>
            <w:r w:rsidRPr="00E54AEE">
              <w:rPr>
                <w:rFonts w:ascii="Times New Roman" w:hAnsi="Times New Roman" w:cs="Times New Roman"/>
              </w:rPr>
              <w:t>GB16297-1996</w:t>
            </w:r>
            <w:r w:rsidRPr="00E54AEE">
              <w:rPr>
                <w:rFonts w:ascii="Times New Roman" w:hAnsi="Times New Roman" w:cs="Times New Roman"/>
              </w:rPr>
              <w:t>）表</w:t>
            </w:r>
            <w:r w:rsidRPr="00E54AEE">
              <w:rPr>
                <w:rFonts w:ascii="Times New Roman" w:hAnsi="Times New Roman" w:cs="Times New Roman"/>
              </w:rPr>
              <w:t>2</w:t>
            </w:r>
            <w:r w:rsidRPr="00E54AEE">
              <w:rPr>
                <w:rFonts w:ascii="Times New Roman" w:hAnsi="Times New Roman" w:cs="Times New Roman"/>
              </w:rPr>
              <w:t>限值要求</w:t>
            </w:r>
          </w:p>
        </w:tc>
      </w:tr>
      <w:tr w:rsidR="00E54AEE" w:rsidRPr="00E54AEE" w:rsidTr="00E54AEE">
        <w:trPr>
          <w:cantSplit/>
          <w:trHeight w:val="23"/>
          <w:jc w:val="center"/>
        </w:trPr>
        <w:tc>
          <w:tcPr>
            <w:tcW w:w="1177" w:type="dxa"/>
            <w:vMerge/>
            <w:tcBorders>
              <w:left w:val="single" w:sz="12" w:space="0" w:color="auto"/>
            </w:tcBorders>
            <w:vAlign w:val="center"/>
          </w:tcPr>
          <w:p w:rsidR="00E54AEE" w:rsidRPr="00E54AEE" w:rsidRDefault="00E54AEE" w:rsidP="00CC44B3">
            <w:pPr>
              <w:jc w:val="center"/>
              <w:rPr>
                <w:rFonts w:ascii="Times New Roman" w:hAnsi="Times New Roman" w:cs="Times New Roman"/>
                <w:b/>
              </w:rPr>
            </w:pPr>
          </w:p>
        </w:tc>
        <w:tc>
          <w:tcPr>
            <w:tcW w:w="1380" w:type="dxa"/>
            <w:tcBorders>
              <w:top w:val="single" w:sz="4" w:space="0" w:color="auto"/>
            </w:tcBorders>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焊接废气、零部件擦拭废气、汽车尾气</w:t>
            </w:r>
          </w:p>
        </w:tc>
        <w:tc>
          <w:tcPr>
            <w:tcW w:w="1980" w:type="dxa"/>
            <w:tcBorders>
              <w:top w:val="single" w:sz="4" w:space="0" w:color="auto"/>
            </w:tcBorders>
            <w:vAlign w:val="center"/>
          </w:tcPr>
          <w:p w:rsidR="00E54AEE" w:rsidRPr="00E54AEE" w:rsidRDefault="00E54AEE" w:rsidP="00E54AEE">
            <w:pPr>
              <w:jc w:val="center"/>
              <w:rPr>
                <w:rFonts w:ascii="Times New Roman" w:hAnsi="Times New Roman" w:cs="Times New Roman"/>
              </w:rPr>
            </w:pPr>
            <w:r w:rsidRPr="00E54AEE">
              <w:rPr>
                <w:rFonts w:ascii="Times New Roman" w:hAnsi="Times New Roman" w:cs="Times New Roman"/>
              </w:rPr>
              <w:t>粉尘、</w:t>
            </w:r>
            <w:r w:rsidRPr="00E54AEE">
              <w:rPr>
                <w:rFonts w:ascii="Times New Roman" w:hAnsi="Times New Roman" w:cs="Times New Roman"/>
              </w:rPr>
              <w:t>VOCs</w:t>
            </w:r>
            <w:r w:rsidRPr="00E54AEE">
              <w:rPr>
                <w:rFonts w:ascii="Times New Roman" w:hAnsi="Times New Roman" w:cs="Times New Roman"/>
              </w:rPr>
              <w:t>、</w:t>
            </w:r>
            <w:proofErr w:type="spellStart"/>
            <w:r w:rsidRPr="00E54AEE">
              <w:rPr>
                <w:rFonts w:ascii="Times New Roman" w:hAnsi="Times New Roman" w:cs="Times New Roman"/>
              </w:rPr>
              <w:t>NO</w:t>
            </w:r>
            <w:r w:rsidRPr="00E54AEE">
              <w:rPr>
                <w:rFonts w:ascii="Times New Roman" w:hAnsi="Times New Roman" w:cs="Times New Roman"/>
                <w:vertAlign w:val="subscript"/>
              </w:rPr>
              <w:t>x</w:t>
            </w:r>
            <w:proofErr w:type="spellEnd"/>
            <w:r w:rsidRPr="00E54AEE">
              <w:rPr>
                <w:rFonts w:ascii="Times New Roman" w:hAnsi="Times New Roman" w:cs="Times New Roman" w:hint="eastAsia"/>
              </w:rPr>
              <w:t>等</w:t>
            </w:r>
          </w:p>
        </w:tc>
        <w:tc>
          <w:tcPr>
            <w:tcW w:w="2126"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加强通风</w:t>
            </w:r>
          </w:p>
        </w:tc>
        <w:tc>
          <w:tcPr>
            <w:tcW w:w="3161" w:type="dxa"/>
            <w:vMerge/>
            <w:tcBorders>
              <w:right w:val="single" w:sz="12" w:space="0" w:color="auto"/>
            </w:tcBorders>
            <w:vAlign w:val="center"/>
          </w:tcPr>
          <w:p w:rsidR="00E54AEE" w:rsidRPr="00E54AEE" w:rsidRDefault="00E54AEE" w:rsidP="00CC44B3">
            <w:pPr>
              <w:jc w:val="center"/>
              <w:rPr>
                <w:rFonts w:ascii="Times New Roman" w:hAnsi="Times New Roman" w:cs="Times New Roman"/>
              </w:rPr>
            </w:pPr>
          </w:p>
        </w:tc>
      </w:tr>
      <w:tr w:rsidR="00E54AEE" w:rsidRPr="00E54AEE" w:rsidTr="00E54AEE">
        <w:trPr>
          <w:cantSplit/>
          <w:trHeight w:val="23"/>
          <w:jc w:val="center"/>
        </w:trPr>
        <w:tc>
          <w:tcPr>
            <w:tcW w:w="1177" w:type="dxa"/>
            <w:vMerge w:val="restart"/>
            <w:tcBorders>
              <w:left w:val="single" w:sz="12" w:space="0" w:color="auto"/>
            </w:tcBorders>
            <w:vAlign w:val="center"/>
          </w:tcPr>
          <w:p w:rsidR="00E54AEE" w:rsidRPr="00E54AEE" w:rsidRDefault="00E54AEE" w:rsidP="00CC44B3">
            <w:pPr>
              <w:jc w:val="center"/>
              <w:rPr>
                <w:rFonts w:ascii="Times New Roman" w:hAnsi="Times New Roman" w:cs="Times New Roman"/>
                <w:b/>
              </w:rPr>
            </w:pPr>
            <w:r w:rsidRPr="00E54AEE">
              <w:rPr>
                <w:rFonts w:ascii="Times New Roman" w:hAnsi="Times New Roman" w:cs="Times New Roman"/>
                <w:b/>
              </w:rPr>
              <w:t>水污染物</w:t>
            </w:r>
          </w:p>
        </w:tc>
        <w:tc>
          <w:tcPr>
            <w:tcW w:w="1380"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生活污水</w:t>
            </w:r>
          </w:p>
        </w:tc>
        <w:tc>
          <w:tcPr>
            <w:tcW w:w="1980" w:type="dxa"/>
            <w:tcBorders>
              <w:top w:val="single" w:sz="4" w:space="0" w:color="auto"/>
            </w:tcBorders>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COD</w:t>
            </w:r>
            <w:r w:rsidRPr="00E54AEE">
              <w:rPr>
                <w:rFonts w:ascii="Times New Roman" w:hAnsi="Times New Roman" w:cs="Times New Roman"/>
              </w:rPr>
              <w:t>、</w:t>
            </w:r>
            <w:r w:rsidRPr="00E54AEE">
              <w:rPr>
                <w:rFonts w:ascii="Times New Roman" w:hAnsi="Times New Roman" w:cs="Times New Roman"/>
              </w:rPr>
              <w:t>SS</w:t>
            </w:r>
            <w:r w:rsidRPr="00E54AEE">
              <w:rPr>
                <w:rFonts w:ascii="Times New Roman" w:hAnsi="Times New Roman" w:cs="Times New Roman"/>
              </w:rPr>
              <w:t>、氨氮、</w:t>
            </w:r>
            <w:r w:rsidRPr="00E54AEE">
              <w:rPr>
                <w:rFonts w:ascii="Times New Roman" w:hAnsi="Times New Roman" w:cs="Times New Roman"/>
              </w:rPr>
              <w:t>BOD</w:t>
            </w:r>
            <w:r w:rsidRPr="00E54AEE">
              <w:rPr>
                <w:rFonts w:ascii="Times New Roman" w:hAnsi="Times New Roman" w:cs="Times New Roman"/>
                <w:vertAlign w:val="subscript"/>
              </w:rPr>
              <w:t>5</w:t>
            </w:r>
          </w:p>
        </w:tc>
        <w:tc>
          <w:tcPr>
            <w:tcW w:w="2126" w:type="dxa"/>
            <w:vAlign w:val="center"/>
          </w:tcPr>
          <w:p w:rsidR="00E54AEE" w:rsidRPr="00E54AEE" w:rsidRDefault="00E54AEE" w:rsidP="00E54AEE">
            <w:pPr>
              <w:jc w:val="center"/>
              <w:rPr>
                <w:rFonts w:ascii="Times New Roman" w:hAnsi="Times New Roman" w:cs="Times New Roman"/>
              </w:rPr>
            </w:pPr>
            <w:r w:rsidRPr="00E54AEE">
              <w:rPr>
                <w:rFonts w:ascii="Times New Roman" w:hAnsi="Times New Roman" w:cs="Times New Roman"/>
              </w:rPr>
              <w:t>化粪池</w:t>
            </w:r>
          </w:p>
        </w:tc>
        <w:tc>
          <w:tcPr>
            <w:tcW w:w="3161" w:type="dxa"/>
            <w:vMerge w:val="restart"/>
            <w:tcBorders>
              <w:right w:val="single" w:sz="12" w:space="0" w:color="auto"/>
            </w:tcBorders>
            <w:vAlign w:val="center"/>
          </w:tcPr>
          <w:p w:rsidR="00E54AEE" w:rsidRPr="00E54AEE" w:rsidRDefault="00E54AEE" w:rsidP="00E54AEE">
            <w:pPr>
              <w:jc w:val="center"/>
              <w:rPr>
                <w:rFonts w:ascii="Times New Roman" w:hAnsi="Times New Roman" w:cs="Times New Roman"/>
              </w:rPr>
            </w:pPr>
            <w:r w:rsidRPr="00E54AEE">
              <w:rPr>
                <w:rFonts w:ascii="Times New Roman" w:hAnsi="Times New Roman" w:cs="Times New Roman"/>
              </w:rPr>
              <w:t>执行《汽车维修业水污染物排放标准》（</w:t>
            </w:r>
            <w:r w:rsidRPr="00E54AEE">
              <w:rPr>
                <w:rFonts w:ascii="Times New Roman" w:hAnsi="Times New Roman" w:cs="Times New Roman"/>
              </w:rPr>
              <w:t>GB26877-2011</w:t>
            </w:r>
            <w:r w:rsidRPr="00E54AEE">
              <w:rPr>
                <w:rFonts w:ascii="Times New Roman" w:hAnsi="Times New Roman" w:cs="Times New Roman"/>
              </w:rPr>
              <w:t>）中表</w:t>
            </w:r>
            <w:r w:rsidRPr="00E54AEE">
              <w:rPr>
                <w:rFonts w:ascii="Times New Roman" w:hAnsi="Times New Roman" w:cs="Times New Roman"/>
              </w:rPr>
              <w:t>2</w:t>
            </w:r>
            <w:r w:rsidRPr="00E54AEE">
              <w:rPr>
                <w:rFonts w:ascii="Times New Roman" w:hAnsi="Times New Roman" w:cs="Times New Roman"/>
              </w:rPr>
              <w:t>的间接排放标准限值要求</w:t>
            </w:r>
            <w:r w:rsidRPr="00E54AEE">
              <w:rPr>
                <w:rFonts w:ascii="Times New Roman" w:hAnsi="Times New Roman" w:cs="Times New Roman" w:hint="eastAsia"/>
              </w:rPr>
              <w:t>和</w:t>
            </w:r>
            <w:r w:rsidRPr="00E54AEE">
              <w:rPr>
                <w:rFonts w:ascii="Times New Roman" w:hAnsi="Times New Roman" w:cs="Times New Roman"/>
                <w:bCs/>
              </w:rPr>
              <w:t>罗家坡污水处理厂进水水质要求</w:t>
            </w:r>
          </w:p>
        </w:tc>
      </w:tr>
      <w:tr w:rsidR="00E54AEE" w:rsidRPr="00E54AEE" w:rsidTr="00E54AEE">
        <w:trPr>
          <w:cantSplit/>
          <w:trHeight w:val="23"/>
          <w:jc w:val="center"/>
        </w:trPr>
        <w:tc>
          <w:tcPr>
            <w:tcW w:w="1177" w:type="dxa"/>
            <w:vMerge/>
            <w:tcBorders>
              <w:left w:val="single" w:sz="12" w:space="0" w:color="auto"/>
            </w:tcBorders>
            <w:vAlign w:val="center"/>
          </w:tcPr>
          <w:p w:rsidR="00E54AEE" w:rsidRPr="00E54AEE" w:rsidRDefault="00E54AEE" w:rsidP="00CC44B3">
            <w:pPr>
              <w:jc w:val="center"/>
              <w:rPr>
                <w:rFonts w:ascii="Times New Roman" w:hAnsi="Times New Roman" w:cs="Times New Roman"/>
                <w:b/>
              </w:rPr>
            </w:pPr>
          </w:p>
        </w:tc>
        <w:tc>
          <w:tcPr>
            <w:tcW w:w="1380"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车辆清洗废水及地面冲洗废水</w:t>
            </w:r>
          </w:p>
        </w:tc>
        <w:tc>
          <w:tcPr>
            <w:tcW w:w="1980" w:type="dxa"/>
            <w:tcBorders>
              <w:top w:val="single" w:sz="4" w:space="0" w:color="auto"/>
            </w:tcBorders>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COD</w:t>
            </w:r>
            <w:r w:rsidRPr="00E54AEE">
              <w:rPr>
                <w:rFonts w:ascii="Times New Roman" w:hAnsi="Times New Roman" w:cs="Times New Roman"/>
              </w:rPr>
              <w:t>、</w:t>
            </w:r>
            <w:r w:rsidRPr="00E54AEE">
              <w:rPr>
                <w:rFonts w:ascii="Times New Roman" w:hAnsi="Times New Roman" w:cs="Times New Roman"/>
              </w:rPr>
              <w:t>SS</w:t>
            </w:r>
            <w:r w:rsidRPr="00E54AEE">
              <w:rPr>
                <w:rFonts w:ascii="Times New Roman" w:hAnsi="Times New Roman" w:cs="Times New Roman"/>
              </w:rPr>
              <w:t>、石油类</w:t>
            </w:r>
          </w:p>
        </w:tc>
        <w:tc>
          <w:tcPr>
            <w:tcW w:w="2126" w:type="dxa"/>
            <w:vAlign w:val="center"/>
          </w:tcPr>
          <w:p w:rsidR="00E54AEE" w:rsidRPr="00E54AEE" w:rsidRDefault="00E54AEE" w:rsidP="00E54AEE">
            <w:pPr>
              <w:jc w:val="center"/>
              <w:rPr>
                <w:rFonts w:ascii="Times New Roman" w:hAnsi="Times New Roman" w:cs="Times New Roman"/>
              </w:rPr>
            </w:pPr>
            <w:r w:rsidRPr="00E54AEE">
              <w:rPr>
                <w:rFonts w:ascii="Times New Roman" w:hAnsi="Times New Roman" w:cs="Times New Roman"/>
              </w:rPr>
              <w:t>隔油沉淀</w:t>
            </w:r>
            <w:r w:rsidRPr="00E54AEE">
              <w:rPr>
                <w:rFonts w:ascii="Times New Roman" w:hAnsi="Times New Roman" w:cs="Times New Roman" w:hint="eastAsia"/>
              </w:rPr>
              <w:t>池（</w:t>
            </w:r>
            <w:r w:rsidRPr="00E54AEE">
              <w:rPr>
                <w:rFonts w:ascii="Times New Roman" w:hAnsi="Times New Roman" w:cs="Times New Roman" w:hint="eastAsia"/>
              </w:rPr>
              <w:t>5m</w:t>
            </w:r>
            <w:r w:rsidRPr="00E54AEE">
              <w:rPr>
                <w:rFonts w:ascii="Times New Roman" w:hAnsi="Times New Roman" w:cs="Times New Roman" w:hint="eastAsia"/>
                <w:vertAlign w:val="superscript"/>
              </w:rPr>
              <w:t>3</w:t>
            </w:r>
            <w:r w:rsidRPr="00E54AEE">
              <w:rPr>
                <w:rFonts w:ascii="Times New Roman" w:hAnsi="Times New Roman" w:cs="Times New Roman" w:hint="eastAsia"/>
              </w:rPr>
              <w:t>/d</w:t>
            </w:r>
            <w:r w:rsidRPr="00E54AEE">
              <w:rPr>
                <w:rFonts w:ascii="Times New Roman" w:hAnsi="Times New Roman" w:cs="Times New Roman" w:hint="eastAsia"/>
              </w:rPr>
              <w:t>）</w:t>
            </w:r>
          </w:p>
        </w:tc>
        <w:tc>
          <w:tcPr>
            <w:tcW w:w="3161" w:type="dxa"/>
            <w:vMerge/>
            <w:tcBorders>
              <w:right w:val="single" w:sz="12" w:space="0" w:color="auto"/>
            </w:tcBorders>
            <w:vAlign w:val="center"/>
          </w:tcPr>
          <w:p w:rsidR="00E54AEE" w:rsidRPr="00E54AEE" w:rsidRDefault="00E54AEE" w:rsidP="00CC44B3">
            <w:pPr>
              <w:jc w:val="center"/>
              <w:rPr>
                <w:rFonts w:ascii="Times New Roman" w:hAnsi="Times New Roman" w:cs="Times New Roman"/>
              </w:rPr>
            </w:pPr>
          </w:p>
        </w:tc>
      </w:tr>
      <w:tr w:rsidR="00E54AEE" w:rsidRPr="00E54AEE" w:rsidTr="00E54AEE">
        <w:trPr>
          <w:cantSplit/>
          <w:trHeight w:val="23"/>
          <w:jc w:val="center"/>
        </w:trPr>
        <w:tc>
          <w:tcPr>
            <w:tcW w:w="1177" w:type="dxa"/>
            <w:vMerge w:val="restart"/>
            <w:tcBorders>
              <w:left w:val="single" w:sz="12" w:space="0" w:color="auto"/>
            </w:tcBorders>
            <w:vAlign w:val="center"/>
          </w:tcPr>
          <w:p w:rsidR="00E54AEE" w:rsidRPr="00E54AEE" w:rsidRDefault="00E54AEE" w:rsidP="00CC44B3">
            <w:pPr>
              <w:jc w:val="center"/>
              <w:rPr>
                <w:rFonts w:ascii="Times New Roman" w:hAnsi="Times New Roman" w:cs="Times New Roman"/>
                <w:b/>
              </w:rPr>
            </w:pPr>
            <w:r w:rsidRPr="00E54AEE">
              <w:rPr>
                <w:rFonts w:ascii="Times New Roman" w:hAnsi="Times New Roman" w:cs="Times New Roman"/>
                <w:b/>
              </w:rPr>
              <w:t>固体废物</w:t>
            </w:r>
          </w:p>
        </w:tc>
        <w:tc>
          <w:tcPr>
            <w:tcW w:w="1380"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办公生活区</w:t>
            </w:r>
          </w:p>
        </w:tc>
        <w:tc>
          <w:tcPr>
            <w:tcW w:w="1980"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生活垃圾</w:t>
            </w:r>
          </w:p>
        </w:tc>
        <w:tc>
          <w:tcPr>
            <w:tcW w:w="2126" w:type="dxa"/>
            <w:tcBorders>
              <w:bottom w:val="single" w:sz="4" w:space="0" w:color="auto"/>
            </w:tcBorders>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交环卫处理</w:t>
            </w:r>
          </w:p>
        </w:tc>
        <w:tc>
          <w:tcPr>
            <w:tcW w:w="3161" w:type="dxa"/>
            <w:tcBorders>
              <w:right w:val="single" w:sz="12" w:space="0" w:color="auto"/>
            </w:tcBorders>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snapToGrid w:val="0"/>
                <w:kern w:val="21"/>
              </w:rPr>
              <w:t>得到及时清运处理，不影响区域环境</w:t>
            </w:r>
          </w:p>
        </w:tc>
      </w:tr>
      <w:tr w:rsidR="00E54AEE" w:rsidRPr="00E54AEE" w:rsidTr="00E54AEE">
        <w:trPr>
          <w:cantSplit/>
          <w:trHeight w:val="23"/>
          <w:jc w:val="center"/>
        </w:trPr>
        <w:tc>
          <w:tcPr>
            <w:tcW w:w="1177" w:type="dxa"/>
            <w:vMerge/>
            <w:tcBorders>
              <w:left w:val="single" w:sz="12" w:space="0" w:color="auto"/>
            </w:tcBorders>
            <w:vAlign w:val="center"/>
          </w:tcPr>
          <w:p w:rsidR="00E54AEE" w:rsidRPr="00E54AEE" w:rsidRDefault="00E54AEE" w:rsidP="00CC44B3">
            <w:pPr>
              <w:jc w:val="center"/>
              <w:rPr>
                <w:rFonts w:ascii="Times New Roman" w:hAnsi="Times New Roman" w:cs="Times New Roman"/>
                <w:b/>
              </w:rPr>
            </w:pPr>
          </w:p>
        </w:tc>
        <w:tc>
          <w:tcPr>
            <w:tcW w:w="1380"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维修工位</w:t>
            </w:r>
          </w:p>
        </w:tc>
        <w:tc>
          <w:tcPr>
            <w:tcW w:w="1980"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废零部件</w:t>
            </w:r>
          </w:p>
        </w:tc>
        <w:tc>
          <w:tcPr>
            <w:tcW w:w="2126" w:type="dxa"/>
            <w:tcBorders>
              <w:bottom w:val="single" w:sz="4" w:space="0" w:color="auto"/>
            </w:tcBorders>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分类收集后外售综合利用</w:t>
            </w:r>
          </w:p>
        </w:tc>
        <w:tc>
          <w:tcPr>
            <w:tcW w:w="3161" w:type="dxa"/>
            <w:vMerge w:val="restart"/>
            <w:tcBorders>
              <w:right w:val="single" w:sz="12" w:space="0" w:color="auto"/>
            </w:tcBorders>
            <w:vAlign w:val="center"/>
          </w:tcPr>
          <w:p w:rsidR="00E54AEE" w:rsidRPr="00E54AEE" w:rsidRDefault="00E54AEE" w:rsidP="009D5802">
            <w:pPr>
              <w:jc w:val="center"/>
              <w:rPr>
                <w:rFonts w:ascii="Times New Roman" w:hAnsi="Times New Roman" w:cs="Times New Roman"/>
                <w:snapToGrid w:val="0"/>
                <w:kern w:val="21"/>
              </w:rPr>
            </w:pPr>
            <w:r w:rsidRPr="00E54AEE">
              <w:rPr>
                <w:rFonts w:ascii="Times New Roman" w:hAnsi="Times New Roman" w:cs="Times New Roman"/>
                <w:szCs w:val="21"/>
              </w:rPr>
              <w:t>综合利用、安全处置</w:t>
            </w:r>
          </w:p>
        </w:tc>
      </w:tr>
      <w:tr w:rsidR="00E54AEE" w:rsidRPr="00E54AEE" w:rsidTr="00E54AEE">
        <w:trPr>
          <w:cantSplit/>
          <w:trHeight w:val="23"/>
          <w:jc w:val="center"/>
        </w:trPr>
        <w:tc>
          <w:tcPr>
            <w:tcW w:w="1177" w:type="dxa"/>
            <w:vMerge/>
            <w:tcBorders>
              <w:left w:val="single" w:sz="12" w:space="0" w:color="auto"/>
            </w:tcBorders>
            <w:vAlign w:val="center"/>
          </w:tcPr>
          <w:p w:rsidR="00E54AEE" w:rsidRPr="00E54AEE" w:rsidRDefault="00E54AEE" w:rsidP="00CC44B3">
            <w:pPr>
              <w:jc w:val="center"/>
              <w:rPr>
                <w:rFonts w:ascii="Times New Roman" w:hAnsi="Times New Roman" w:cs="Times New Roman"/>
                <w:b/>
              </w:rPr>
            </w:pPr>
          </w:p>
        </w:tc>
        <w:tc>
          <w:tcPr>
            <w:tcW w:w="1380" w:type="dxa"/>
            <w:vMerge w:val="restart"/>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维修工位、烤漆房等</w:t>
            </w:r>
          </w:p>
        </w:tc>
        <w:tc>
          <w:tcPr>
            <w:tcW w:w="1980"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废矿物油</w:t>
            </w:r>
          </w:p>
        </w:tc>
        <w:tc>
          <w:tcPr>
            <w:tcW w:w="2126" w:type="dxa"/>
            <w:vMerge w:val="restart"/>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交</w:t>
            </w:r>
            <w:r w:rsidRPr="00E54AEE">
              <w:rPr>
                <w:rFonts w:ascii="Times New Roman" w:hAnsi="Times New Roman" w:cs="Times New Roman" w:hint="eastAsia"/>
              </w:rPr>
              <w:t>由</w:t>
            </w:r>
            <w:r w:rsidRPr="00E54AEE">
              <w:rPr>
                <w:rFonts w:ascii="Times New Roman" w:hAnsi="Times New Roman" w:cs="Times New Roman"/>
              </w:rPr>
              <w:t>有</w:t>
            </w:r>
            <w:r w:rsidRPr="00E54AEE">
              <w:rPr>
                <w:rFonts w:ascii="Times New Roman" w:hAnsi="Times New Roman" w:cs="Times New Roman" w:hint="eastAsia"/>
              </w:rPr>
              <w:t>危险废物处置</w:t>
            </w:r>
            <w:r w:rsidRPr="00E54AEE">
              <w:rPr>
                <w:rFonts w:ascii="Times New Roman" w:hAnsi="Times New Roman" w:cs="Times New Roman"/>
              </w:rPr>
              <w:t>资质单位处置</w:t>
            </w:r>
          </w:p>
        </w:tc>
        <w:tc>
          <w:tcPr>
            <w:tcW w:w="3161" w:type="dxa"/>
            <w:vMerge/>
            <w:tcBorders>
              <w:right w:val="single" w:sz="12" w:space="0" w:color="auto"/>
            </w:tcBorders>
            <w:vAlign w:val="center"/>
          </w:tcPr>
          <w:p w:rsidR="00E54AEE" w:rsidRPr="00E54AEE" w:rsidRDefault="00E54AEE" w:rsidP="00CC44B3">
            <w:pPr>
              <w:jc w:val="center"/>
              <w:rPr>
                <w:rFonts w:ascii="Times New Roman" w:hAnsi="Times New Roman" w:cs="Times New Roman"/>
                <w:snapToGrid w:val="0"/>
                <w:kern w:val="21"/>
              </w:rPr>
            </w:pPr>
          </w:p>
        </w:tc>
      </w:tr>
      <w:tr w:rsidR="00E54AEE" w:rsidRPr="00E54AEE" w:rsidTr="00E54AEE">
        <w:trPr>
          <w:cantSplit/>
          <w:trHeight w:val="23"/>
          <w:jc w:val="center"/>
        </w:trPr>
        <w:tc>
          <w:tcPr>
            <w:tcW w:w="1177" w:type="dxa"/>
            <w:vMerge/>
            <w:tcBorders>
              <w:left w:val="single" w:sz="12" w:space="0" w:color="auto"/>
            </w:tcBorders>
            <w:vAlign w:val="center"/>
          </w:tcPr>
          <w:p w:rsidR="00E54AEE" w:rsidRPr="00E54AEE" w:rsidRDefault="00E54AEE" w:rsidP="00CC44B3">
            <w:pPr>
              <w:jc w:val="center"/>
              <w:rPr>
                <w:rFonts w:ascii="Times New Roman" w:hAnsi="Times New Roman" w:cs="Times New Roman"/>
                <w:b/>
              </w:rPr>
            </w:pPr>
          </w:p>
        </w:tc>
        <w:tc>
          <w:tcPr>
            <w:tcW w:w="1380" w:type="dxa"/>
            <w:vMerge/>
            <w:vAlign w:val="center"/>
          </w:tcPr>
          <w:p w:rsidR="00E54AEE" w:rsidRPr="00E54AEE" w:rsidRDefault="00E54AEE" w:rsidP="00CC44B3">
            <w:pPr>
              <w:jc w:val="center"/>
              <w:rPr>
                <w:rFonts w:ascii="Times New Roman" w:hAnsi="Times New Roman" w:cs="Times New Roman"/>
              </w:rPr>
            </w:pPr>
          </w:p>
        </w:tc>
        <w:tc>
          <w:tcPr>
            <w:tcW w:w="1980"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废矿物油包装桶及废油漆包装桶</w:t>
            </w:r>
            <w:r w:rsidR="009D5802">
              <w:rPr>
                <w:rFonts w:ascii="Times New Roman" w:hAnsi="Times New Roman" w:cs="Times New Roman" w:hint="eastAsia"/>
              </w:rPr>
              <w:t>、含油抹布和手套等</w:t>
            </w:r>
          </w:p>
        </w:tc>
        <w:tc>
          <w:tcPr>
            <w:tcW w:w="2126" w:type="dxa"/>
            <w:vMerge/>
            <w:vAlign w:val="center"/>
          </w:tcPr>
          <w:p w:rsidR="00E54AEE" w:rsidRPr="00E54AEE" w:rsidRDefault="00E54AEE" w:rsidP="00CC44B3">
            <w:pPr>
              <w:jc w:val="center"/>
              <w:rPr>
                <w:rFonts w:ascii="Times New Roman" w:hAnsi="Times New Roman" w:cs="Times New Roman"/>
              </w:rPr>
            </w:pPr>
          </w:p>
        </w:tc>
        <w:tc>
          <w:tcPr>
            <w:tcW w:w="3161" w:type="dxa"/>
            <w:vMerge/>
            <w:tcBorders>
              <w:right w:val="single" w:sz="12" w:space="0" w:color="auto"/>
            </w:tcBorders>
            <w:vAlign w:val="center"/>
          </w:tcPr>
          <w:p w:rsidR="00E54AEE" w:rsidRPr="00E54AEE" w:rsidRDefault="00E54AEE" w:rsidP="00CC44B3">
            <w:pPr>
              <w:jc w:val="center"/>
              <w:rPr>
                <w:rFonts w:ascii="Times New Roman" w:hAnsi="Times New Roman" w:cs="Times New Roman"/>
                <w:snapToGrid w:val="0"/>
                <w:kern w:val="21"/>
              </w:rPr>
            </w:pPr>
          </w:p>
        </w:tc>
      </w:tr>
      <w:tr w:rsidR="00E54AEE" w:rsidRPr="00E54AEE" w:rsidTr="00E54AEE">
        <w:trPr>
          <w:cantSplit/>
          <w:trHeight w:val="23"/>
          <w:jc w:val="center"/>
        </w:trPr>
        <w:tc>
          <w:tcPr>
            <w:tcW w:w="1177" w:type="dxa"/>
            <w:vMerge/>
            <w:tcBorders>
              <w:left w:val="single" w:sz="12" w:space="0" w:color="auto"/>
            </w:tcBorders>
            <w:vAlign w:val="center"/>
          </w:tcPr>
          <w:p w:rsidR="00E54AEE" w:rsidRPr="00E54AEE" w:rsidRDefault="00E54AEE" w:rsidP="00CC44B3">
            <w:pPr>
              <w:jc w:val="center"/>
              <w:rPr>
                <w:rFonts w:ascii="Times New Roman" w:hAnsi="Times New Roman" w:cs="Times New Roman"/>
                <w:b/>
              </w:rPr>
            </w:pPr>
          </w:p>
        </w:tc>
        <w:tc>
          <w:tcPr>
            <w:tcW w:w="1380"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维修工位等</w:t>
            </w:r>
          </w:p>
        </w:tc>
        <w:tc>
          <w:tcPr>
            <w:tcW w:w="1980"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废电池</w:t>
            </w:r>
          </w:p>
        </w:tc>
        <w:tc>
          <w:tcPr>
            <w:tcW w:w="2126" w:type="dxa"/>
            <w:vMerge/>
            <w:vAlign w:val="center"/>
          </w:tcPr>
          <w:p w:rsidR="00E54AEE" w:rsidRPr="00E54AEE" w:rsidRDefault="00E54AEE" w:rsidP="00CC44B3">
            <w:pPr>
              <w:jc w:val="center"/>
              <w:rPr>
                <w:rFonts w:ascii="Times New Roman" w:hAnsi="Times New Roman" w:cs="Times New Roman"/>
              </w:rPr>
            </w:pPr>
          </w:p>
        </w:tc>
        <w:tc>
          <w:tcPr>
            <w:tcW w:w="3161" w:type="dxa"/>
            <w:vMerge/>
            <w:tcBorders>
              <w:right w:val="single" w:sz="12" w:space="0" w:color="auto"/>
            </w:tcBorders>
            <w:vAlign w:val="center"/>
          </w:tcPr>
          <w:p w:rsidR="00E54AEE" w:rsidRPr="00E54AEE" w:rsidRDefault="00E54AEE" w:rsidP="00CC44B3">
            <w:pPr>
              <w:jc w:val="center"/>
              <w:rPr>
                <w:rFonts w:ascii="Times New Roman" w:hAnsi="Times New Roman" w:cs="Times New Roman"/>
                <w:snapToGrid w:val="0"/>
                <w:kern w:val="21"/>
              </w:rPr>
            </w:pPr>
          </w:p>
        </w:tc>
      </w:tr>
      <w:tr w:rsidR="00E54AEE" w:rsidRPr="00E54AEE" w:rsidTr="00E54AEE">
        <w:trPr>
          <w:cantSplit/>
          <w:trHeight w:val="23"/>
          <w:jc w:val="center"/>
        </w:trPr>
        <w:tc>
          <w:tcPr>
            <w:tcW w:w="1177" w:type="dxa"/>
            <w:vMerge/>
            <w:tcBorders>
              <w:left w:val="single" w:sz="12" w:space="0" w:color="auto"/>
            </w:tcBorders>
            <w:vAlign w:val="center"/>
          </w:tcPr>
          <w:p w:rsidR="00E54AEE" w:rsidRPr="00E54AEE" w:rsidRDefault="00E54AEE" w:rsidP="00CC44B3">
            <w:pPr>
              <w:jc w:val="center"/>
              <w:rPr>
                <w:rFonts w:ascii="Times New Roman" w:hAnsi="Times New Roman" w:cs="Times New Roman"/>
                <w:b/>
              </w:rPr>
            </w:pPr>
          </w:p>
        </w:tc>
        <w:tc>
          <w:tcPr>
            <w:tcW w:w="1380" w:type="dxa"/>
            <w:vAlign w:val="center"/>
          </w:tcPr>
          <w:p w:rsidR="00E54AEE" w:rsidRPr="00E54AEE" w:rsidRDefault="00E54AEE" w:rsidP="00CC44B3">
            <w:pPr>
              <w:jc w:val="center"/>
              <w:rPr>
                <w:rFonts w:ascii="Times New Roman" w:hAnsi="Times New Roman" w:cs="Times New Roman"/>
              </w:rPr>
            </w:pPr>
            <w:r>
              <w:rPr>
                <w:rFonts w:ascii="Times New Roman" w:hAnsi="Times New Roman" w:cs="Times New Roman" w:hint="eastAsia"/>
              </w:rPr>
              <w:t>喷</w:t>
            </w:r>
            <w:r>
              <w:rPr>
                <w:rFonts w:ascii="Times New Roman" w:hAnsi="Times New Roman" w:cs="Times New Roman" w:hint="eastAsia"/>
              </w:rPr>
              <w:t>/</w:t>
            </w:r>
            <w:r w:rsidRPr="00E54AEE">
              <w:rPr>
                <w:rFonts w:ascii="Times New Roman" w:hAnsi="Times New Roman" w:cs="Times New Roman"/>
              </w:rPr>
              <w:t>烤漆房</w:t>
            </w:r>
          </w:p>
        </w:tc>
        <w:tc>
          <w:tcPr>
            <w:tcW w:w="1980" w:type="dxa"/>
            <w:vAlign w:val="center"/>
          </w:tcPr>
          <w:p w:rsidR="00E54AEE" w:rsidRPr="00E54AEE" w:rsidRDefault="00E54AEE" w:rsidP="00CC44B3">
            <w:pPr>
              <w:jc w:val="center"/>
              <w:rPr>
                <w:rFonts w:ascii="Times New Roman" w:hAnsi="Times New Roman" w:cs="Times New Roman"/>
              </w:rPr>
            </w:pPr>
            <w:r w:rsidRPr="00E54AEE">
              <w:rPr>
                <w:rFonts w:ascii="Times New Roman" w:hAnsi="Times New Roman" w:cs="Times New Roman"/>
              </w:rPr>
              <w:t>废油漆渣及遮蔽纸</w:t>
            </w:r>
          </w:p>
        </w:tc>
        <w:tc>
          <w:tcPr>
            <w:tcW w:w="2126" w:type="dxa"/>
            <w:vMerge/>
            <w:vAlign w:val="center"/>
          </w:tcPr>
          <w:p w:rsidR="00E54AEE" w:rsidRPr="00E54AEE" w:rsidRDefault="00E54AEE" w:rsidP="00CC44B3">
            <w:pPr>
              <w:jc w:val="center"/>
              <w:rPr>
                <w:rFonts w:ascii="Times New Roman" w:hAnsi="Times New Roman" w:cs="Times New Roman"/>
              </w:rPr>
            </w:pPr>
          </w:p>
        </w:tc>
        <w:tc>
          <w:tcPr>
            <w:tcW w:w="3161" w:type="dxa"/>
            <w:vMerge/>
            <w:tcBorders>
              <w:right w:val="single" w:sz="12" w:space="0" w:color="auto"/>
            </w:tcBorders>
            <w:vAlign w:val="center"/>
          </w:tcPr>
          <w:p w:rsidR="00E54AEE" w:rsidRPr="00E54AEE" w:rsidRDefault="00E54AEE" w:rsidP="00CC44B3">
            <w:pPr>
              <w:jc w:val="center"/>
              <w:rPr>
                <w:rFonts w:ascii="Times New Roman" w:hAnsi="Times New Roman" w:cs="Times New Roman"/>
                <w:snapToGrid w:val="0"/>
                <w:kern w:val="21"/>
              </w:rPr>
            </w:pPr>
          </w:p>
        </w:tc>
      </w:tr>
      <w:tr w:rsidR="009D5802" w:rsidRPr="00E54AEE" w:rsidTr="00E54AEE">
        <w:trPr>
          <w:cantSplit/>
          <w:trHeight w:val="23"/>
          <w:jc w:val="center"/>
        </w:trPr>
        <w:tc>
          <w:tcPr>
            <w:tcW w:w="1177" w:type="dxa"/>
            <w:vMerge/>
            <w:tcBorders>
              <w:left w:val="single" w:sz="12" w:space="0" w:color="auto"/>
            </w:tcBorders>
            <w:vAlign w:val="center"/>
          </w:tcPr>
          <w:p w:rsidR="009D5802" w:rsidRPr="00E54AEE" w:rsidRDefault="009D5802" w:rsidP="00CC44B3">
            <w:pPr>
              <w:jc w:val="center"/>
              <w:rPr>
                <w:rFonts w:ascii="Times New Roman" w:hAnsi="Times New Roman" w:cs="Times New Roman"/>
                <w:b/>
              </w:rPr>
            </w:pPr>
          </w:p>
        </w:tc>
        <w:tc>
          <w:tcPr>
            <w:tcW w:w="1380" w:type="dxa"/>
            <w:vAlign w:val="center"/>
          </w:tcPr>
          <w:p w:rsidR="009D5802" w:rsidRPr="009D5802" w:rsidRDefault="009D5802" w:rsidP="00461C29">
            <w:pPr>
              <w:jc w:val="center"/>
              <w:rPr>
                <w:rFonts w:ascii="Times New Roman" w:hAnsi="Times New Roman" w:cs="Times New Roman"/>
                <w:u w:val="single"/>
              </w:rPr>
            </w:pPr>
            <w:r w:rsidRPr="009D5802">
              <w:rPr>
                <w:rFonts w:ascii="Times New Roman" w:hAnsi="Times New Roman" w:cs="Times New Roman" w:hint="eastAsia"/>
                <w:u w:val="single"/>
              </w:rPr>
              <w:t>喷涂车间油漆暂存</w:t>
            </w:r>
          </w:p>
        </w:tc>
        <w:tc>
          <w:tcPr>
            <w:tcW w:w="1980" w:type="dxa"/>
            <w:vAlign w:val="center"/>
          </w:tcPr>
          <w:p w:rsidR="009D5802" w:rsidRPr="009D5802" w:rsidRDefault="009D5802" w:rsidP="00461C29">
            <w:pPr>
              <w:jc w:val="center"/>
              <w:rPr>
                <w:rFonts w:ascii="Times New Roman" w:hAnsi="Times New Roman" w:cs="Times New Roman"/>
                <w:u w:val="single"/>
              </w:rPr>
            </w:pPr>
            <w:r w:rsidRPr="009D5802">
              <w:rPr>
                <w:rFonts w:ascii="Times New Roman" w:hAnsi="Times New Roman" w:cs="Times New Roman"/>
                <w:u w:val="single"/>
              </w:rPr>
              <w:t>废</w:t>
            </w:r>
            <w:r w:rsidRPr="009D5802">
              <w:rPr>
                <w:rFonts w:ascii="Times New Roman" w:hAnsi="Times New Roman" w:cs="Times New Roman" w:hint="eastAsia"/>
                <w:u w:val="single"/>
              </w:rPr>
              <w:t>油漆</w:t>
            </w:r>
            <w:r w:rsidRPr="009D5802">
              <w:rPr>
                <w:rFonts w:ascii="Times New Roman" w:hAnsi="Times New Roman" w:cs="Times New Roman"/>
                <w:u w:val="single"/>
              </w:rPr>
              <w:t>、</w:t>
            </w:r>
            <w:r w:rsidRPr="009D5802">
              <w:rPr>
                <w:rFonts w:ascii="Times New Roman" w:hAnsi="Times New Roman" w:cs="Times New Roman" w:hint="eastAsia"/>
                <w:u w:val="single"/>
              </w:rPr>
              <w:t>稀释剂</w:t>
            </w:r>
          </w:p>
        </w:tc>
        <w:tc>
          <w:tcPr>
            <w:tcW w:w="2126" w:type="dxa"/>
            <w:vMerge/>
            <w:vAlign w:val="center"/>
          </w:tcPr>
          <w:p w:rsidR="009D5802" w:rsidRPr="00E54AEE" w:rsidRDefault="009D5802" w:rsidP="00CC44B3">
            <w:pPr>
              <w:jc w:val="center"/>
              <w:rPr>
                <w:rFonts w:ascii="Times New Roman" w:hAnsi="Times New Roman" w:cs="Times New Roman"/>
              </w:rPr>
            </w:pPr>
          </w:p>
        </w:tc>
        <w:tc>
          <w:tcPr>
            <w:tcW w:w="3161" w:type="dxa"/>
            <w:vMerge/>
            <w:tcBorders>
              <w:right w:val="single" w:sz="12" w:space="0" w:color="auto"/>
            </w:tcBorders>
            <w:vAlign w:val="center"/>
          </w:tcPr>
          <w:p w:rsidR="009D5802" w:rsidRPr="00E54AEE" w:rsidRDefault="009D5802" w:rsidP="00CC44B3">
            <w:pPr>
              <w:jc w:val="center"/>
              <w:rPr>
                <w:rFonts w:ascii="Times New Roman" w:hAnsi="Times New Roman" w:cs="Times New Roman"/>
                <w:snapToGrid w:val="0"/>
                <w:kern w:val="21"/>
              </w:rPr>
            </w:pPr>
          </w:p>
        </w:tc>
      </w:tr>
      <w:tr w:rsidR="009D5802" w:rsidRPr="00E54AEE" w:rsidTr="00E54AEE">
        <w:trPr>
          <w:cantSplit/>
          <w:trHeight w:val="23"/>
          <w:jc w:val="center"/>
        </w:trPr>
        <w:tc>
          <w:tcPr>
            <w:tcW w:w="1177" w:type="dxa"/>
            <w:vMerge/>
            <w:tcBorders>
              <w:left w:val="single" w:sz="12" w:space="0" w:color="auto"/>
            </w:tcBorders>
            <w:vAlign w:val="center"/>
          </w:tcPr>
          <w:p w:rsidR="009D5802" w:rsidRPr="00E54AEE" w:rsidRDefault="009D5802" w:rsidP="00CC44B3">
            <w:pPr>
              <w:jc w:val="center"/>
              <w:rPr>
                <w:rFonts w:ascii="Times New Roman" w:hAnsi="Times New Roman" w:cs="Times New Roman"/>
                <w:b/>
              </w:rPr>
            </w:pPr>
          </w:p>
        </w:tc>
        <w:tc>
          <w:tcPr>
            <w:tcW w:w="1380" w:type="dxa"/>
            <w:vAlign w:val="center"/>
          </w:tcPr>
          <w:p w:rsidR="009D5802" w:rsidRPr="00E54AEE" w:rsidRDefault="009D5802" w:rsidP="00CC44B3">
            <w:pPr>
              <w:jc w:val="center"/>
              <w:rPr>
                <w:rFonts w:ascii="Times New Roman" w:hAnsi="Times New Roman" w:cs="Times New Roman"/>
              </w:rPr>
            </w:pPr>
            <w:r w:rsidRPr="00E54AEE">
              <w:rPr>
                <w:rFonts w:ascii="Times New Roman" w:hAnsi="Times New Roman" w:cs="Times New Roman"/>
              </w:rPr>
              <w:t>废气处理系统</w:t>
            </w:r>
          </w:p>
        </w:tc>
        <w:tc>
          <w:tcPr>
            <w:tcW w:w="1980" w:type="dxa"/>
            <w:vAlign w:val="center"/>
          </w:tcPr>
          <w:p w:rsidR="009D5802" w:rsidRPr="00E54AEE" w:rsidRDefault="009D5802" w:rsidP="00CC44B3">
            <w:pPr>
              <w:jc w:val="center"/>
              <w:rPr>
                <w:rFonts w:ascii="Times New Roman" w:hAnsi="Times New Roman" w:cs="Times New Roman"/>
              </w:rPr>
            </w:pPr>
            <w:r w:rsidRPr="00E54AEE">
              <w:rPr>
                <w:rFonts w:ascii="Times New Roman" w:hAnsi="Times New Roman" w:cs="Times New Roman"/>
              </w:rPr>
              <w:t>废气处理废过滤棉</w:t>
            </w:r>
          </w:p>
        </w:tc>
        <w:tc>
          <w:tcPr>
            <w:tcW w:w="2126" w:type="dxa"/>
            <w:vMerge/>
            <w:vAlign w:val="center"/>
          </w:tcPr>
          <w:p w:rsidR="009D5802" w:rsidRPr="00E54AEE" w:rsidRDefault="009D5802" w:rsidP="00CC44B3">
            <w:pPr>
              <w:jc w:val="center"/>
              <w:rPr>
                <w:rFonts w:ascii="Times New Roman" w:hAnsi="Times New Roman" w:cs="Times New Roman"/>
              </w:rPr>
            </w:pPr>
          </w:p>
        </w:tc>
        <w:tc>
          <w:tcPr>
            <w:tcW w:w="3161" w:type="dxa"/>
            <w:vMerge/>
            <w:tcBorders>
              <w:right w:val="single" w:sz="12" w:space="0" w:color="auto"/>
            </w:tcBorders>
            <w:vAlign w:val="center"/>
          </w:tcPr>
          <w:p w:rsidR="009D5802" w:rsidRPr="00E54AEE" w:rsidRDefault="009D5802" w:rsidP="00CC44B3">
            <w:pPr>
              <w:jc w:val="center"/>
              <w:rPr>
                <w:rFonts w:ascii="Times New Roman" w:hAnsi="Times New Roman" w:cs="Times New Roman"/>
                <w:snapToGrid w:val="0"/>
                <w:kern w:val="21"/>
              </w:rPr>
            </w:pPr>
          </w:p>
        </w:tc>
      </w:tr>
      <w:tr w:rsidR="009D5802" w:rsidRPr="00E54AEE" w:rsidTr="00E54AEE">
        <w:trPr>
          <w:cantSplit/>
          <w:trHeight w:val="23"/>
          <w:jc w:val="center"/>
        </w:trPr>
        <w:tc>
          <w:tcPr>
            <w:tcW w:w="1177" w:type="dxa"/>
            <w:vMerge/>
            <w:tcBorders>
              <w:left w:val="single" w:sz="12" w:space="0" w:color="auto"/>
            </w:tcBorders>
            <w:vAlign w:val="center"/>
          </w:tcPr>
          <w:p w:rsidR="009D5802" w:rsidRPr="00E54AEE" w:rsidRDefault="009D5802" w:rsidP="00CC44B3">
            <w:pPr>
              <w:jc w:val="center"/>
              <w:rPr>
                <w:rFonts w:ascii="Times New Roman" w:hAnsi="Times New Roman" w:cs="Times New Roman"/>
                <w:b/>
              </w:rPr>
            </w:pPr>
          </w:p>
        </w:tc>
        <w:tc>
          <w:tcPr>
            <w:tcW w:w="1380" w:type="dxa"/>
            <w:vAlign w:val="center"/>
          </w:tcPr>
          <w:p w:rsidR="009D5802" w:rsidRPr="00E54AEE" w:rsidRDefault="009D5802" w:rsidP="00CC44B3">
            <w:pPr>
              <w:jc w:val="center"/>
              <w:rPr>
                <w:rFonts w:ascii="Times New Roman" w:hAnsi="Times New Roman" w:cs="Times New Roman"/>
              </w:rPr>
            </w:pPr>
            <w:r w:rsidRPr="00E54AEE">
              <w:rPr>
                <w:rFonts w:ascii="Times New Roman" w:hAnsi="Times New Roman" w:cs="Times New Roman"/>
              </w:rPr>
              <w:t>隔油沉淀池</w:t>
            </w:r>
          </w:p>
        </w:tc>
        <w:tc>
          <w:tcPr>
            <w:tcW w:w="1980" w:type="dxa"/>
            <w:vAlign w:val="center"/>
          </w:tcPr>
          <w:p w:rsidR="009D5802" w:rsidRPr="00E54AEE" w:rsidRDefault="009D5802" w:rsidP="00CC44B3">
            <w:pPr>
              <w:jc w:val="center"/>
              <w:rPr>
                <w:rFonts w:ascii="Times New Roman" w:hAnsi="Times New Roman" w:cs="Times New Roman"/>
              </w:rPr>
            </w:pPr>
            <w:r w:rsidRPr="00E54AEE">
              <w:rPr>
                <w:rFonts w:ascii="Times New Roman" w:hAnsi="Times New Roman" w:cs="Times New Roman"/>
              </w:rPr>
              <w:t>废水处理产生的污泥</w:t>
            </w:r>
          </w:p>
        </w:tc>
        <w:tc>
          <w:tcPr>
            <w:tcW w:w="2126" w:type="dxa"/>
            <w:tcBorders>
              <w:bottom w:val="single" w:sz="4" w:space="0" w:color="auto"/>
            </w:tcBorders>
            <w:vAlign w:val="center"/>
          </w:tcPr>
          <w:p w:rsidR="009D5802" w:rsidRPr="00E54AEE" w:rsidRDefault="009D5802" w:rsidP="00CC44B3">
            <w:pPr>
              <w:jc w:val="center"/>
              <w:rPr>
                <w:rFonts w:ascii="Times New Roman" w:hAnsi="Times New Roman" w:cs="Times New Roman"/>
              </w:rPr>
            </w:pPr>
            <w:r w:rsidRPr="00E54AEE">
              <w:rPr>
                <w:rFonts w:ascii="Times New Roman" w:hAnsi="Times New Roman" w:cs="Times New Roman" w:hint="eastAsia"/>
              </w:rPr>
              <w:t>具有资质的单位直接进行收集、转运和处置</w:t>
            </w:r>
          </w:p>
        </w:tc>
        <w:tc>
          <w:tcPr>
            <w:tcW w:w="3161" w:type="dxa"/>
            <w:vMerge/>
            <w:tcBorders>
              <w:right w:val="single" w:sz="12" w:space="0" w:color="auto"/>
            </w:tcBorders>
            <w:vAlign w:val="center"/>
          </w:tcPr>
          <w:p w:rsidR="009D5802" w:rsidRPr="00E54AEE" w:rsidRDefault="009D5802" w:rsidP="00CC44B3">
            <w:pPr>
              <w:jc w:val="center"/>
              <w:rPr>
                <w:rFonts w:ascii="Times New Roman" w:hAnsi="Times New Roman" w:cs="Times New Roman"/>
                <w:snapToGrid w:val="0"/>
                <w:kern w:val="21"/>
              </w:rPr>
            </w:pPr>
          </w:p>
        </w:tc>
      </w:tr>
      <w:tr w:rsidR="009D5802" w:rsidRPr="00E54AEE" w:rsidTr="00E54AEE">
        <w:trPr>
          <w:cantSplit/>
          <w:trHeight w:val="23"/>
          <w:jc w:val="center"/>
        </w:trPr>
        <w:tc>
          <w:tcPr>
            <w:tcW w:w="1177" w:type="dxa"/>
            <w:tcBorders>
              <w:left w:val="single" w:sz="12" w:space="0" w:color="auto"/>
            </w:tcBorders>
            <w:vAlign w:val="center"/>
          </w:tcPr>
          <w:p w:rsidR="009D5802" w:rsidRPr="00E54AEE" w:rsidRDefault="009D5802" w:rsidP="00CC44B3">
            <w:pPr>
              <w:jc w:val="center"/>
              <w:rPr>
                <w:rFonts w:ascii="Times New Roman" w:hAnsi="Times New Roman" w:cs="Times New Roman"/>
                <w:b/>
              </w:rPr>
            </w:pPr>
            <w:r w:rsidRPr="00E54AEE">
              <w:rPr>
                <w:rFonts w:ascii="Times New Roman" w:hAnsi="Times New Roman" w:cs="Times New Roman"/>
                <w:b/>
              </w:rPr>
              <w:t>噪声</w:t>
            </w:r>
          </w:p>
        </w:tc>
        <w:tc>
          <w:tcPr>
            <w:tcW w:w="8647" w:type="dxa"/>
            <w:gridSpan w:val="4"/>
            <w:tcBorders>
              <w:right w:val="single" w:sz="12" w:space="0" w:color="auto"/>
            </w:tcBorders>
            <w:vAlign w:val="center"/>
          </w:tcPr>
          <w:p w:rsidR="009D5802" w:rsidRPr="00E54AEE" w:rsidRDefault="009D5802" w:rsidP="00E54AEE">
            <w:pPr>
              <w:pStyle w:val="a6"/>
              <w:ind w:leftChars="-3" w:left="-7" w:firstLine="461"/>
              <w:rPr>
                <w:rFonts w:ascii="Times New Roman" w:hAnsi="Times New Roman" w:cs="Times New Roman"/>
                <w:bCs/>
              </w:rPr>
            </w:pPr>
            <w:r w:rsidRPr="00E54AEE">
              <w:rPr>
                <w:rFonts w:ascii="Times New Roman" w:hAnsi="Times New Roman" w:cs="Times New Roman"/>
              </w:rPr>
              <w:t>合理布局，选择低噪声设备，采取隔声、消声、减振等措施，</w:t>
            </w:r>
            <w:r w:rsidRPr="00E54AEE">
              <w:rPr>
                <w:rFonts w:ascii="Times New Roman" w:hAnsi="Times New Roman" w:cs="Times New Roman"/>
                <w:bCs/>
              </w:rPr>
              <w:t>满足《工业企业厂界环境噪声排放标准》（</w:t>
            </w:r>
            <w:r w:rsidRPr="00E54AEE">
              <w:rPr>
                <w:rFonts w:ascii="Times New Roman" w:hAnsi="Times New Roman" w:cs="Times New Roman"/>
                <w:bCs/>
              </w:rPr>
              <w:t>GB12348-2008</w:t>
            </w:r>
            <w:r w:rsidRPr="00E54AEE">
              <w:rPr>
                <w:rFonts w:ascii="Times New Roman" w:hAnsi="Times New Roman" w:cs="Times New Roman"/>
                <w:bCs/>
              </w:rPr>
              <w:t>）表中</w:t>
            </w:r>
            <w:r w:rsidRPr="00E54AEE">
              <w:rPr>
                <w:rFonts w:ascii="Times New Roman" w:hAnsi="Times New Roman" w:cs="Times New Roman"/>
                <w:bCs/>
              </w:rPr>
              <w:t>3</w:t>
            </w:r>
            <w:r w:rsidRPr="00E54AEE">
              <w:rPr>
                <w:rFonts w:ascii="Times New Roman" w:hAnsi="Times New Roman" w:cs="Times New Roman"/>
                <w:bCs/>
              </w:rPr>
              <w:t>类标准要求</w:t>
            </w:r>
          </w:p>
        </w:tc>
      </w:tr>
      <w:tr w:rsidR="009D5802" w:rsidRPr="00E54AEE" w:rsidTr="00E54AEE">
        <w:trPr>
          <w:cantSplit/>
          <w:trHeight w:val="23"/>
          <w:jc w:val="center"/>
        </w:trPr>
        <w:tc>
          <w:tcPr>
            <w:tcW w:w="9824" w:type="dxa"/>
            <w:gridSpan w:val="5"/>
            <w:tcBorders>
              <w:left w:val="single" w:sz="12" w:space="0" w:color="auto"/>
              <w:bottom w:val="single" w:sz="12" w:space="0" w:color="auto"/>
              <w:right w:val="single" w:sz="12" w:space="0" w:color="auto"/>
            </w:tcBorders>
            <w:vAlign w:val="center"/>
          </w:tcPr>
          <w:p w:rsidR="009D5802" w:rsidRPr="00E54AEE" w:rsidRDefault="009D5802" w:rsidP="00E54AEE">
            <w:pPr>
              <w:pStyle w:val="a6"/>
              <w:ind w:leftChars="-3" w:left="-7" w:firstLine="461"/>
              <w:rPr>
                <w:rFonts w:ascii="Times New Roman" w:hAnsi="Times New Roman" w:cs="Times New Roman"/>
              </w:rPr>
            </w:pPr>
            <w:r w:rsidRPr="00E54AEE">
              <w:rPr>
                <w:rFonts w:ascii="Times New Roman" w:hAnsi="Times New Roman" w:cs="Times New Roman"/>
              </w:rPr>
              <w:t>生态保护措施及预期效果</w:t>
            </w:r>
          </w:p>
          <w:p w:rsidR="009D5802" w:rsidRPr="00E54AEE" w:rsidRDefault="009D5802" w:rsidP="00E54AEE">
            <w:pPr>
              <w:pStyle w:val="a6"/>
              <w:ind w:leftChars="-3" w:left="-7" w:firstLine="461"/>
              <w:rPr>
                <w:rFonts w:ascii="Times New Roman" w:hAnsi="Times New Roman" w:cs="Times New Roman"/>
              </w:rPr>
            </w:pPr>
            <w:r w:rsidRPr="00E54AEE">
              <w:rPr>
                <w:rFonts w:ascii="Times New Roman" w:hAnsi="Times New Roman" w:cs="Times New Roman"/>
              </w:rPr>
              <w:t>规范化绿地，按区域功能，植种花草树木，建设花坛草地，设置绿化带。对周边生态环境不产生明显影响。</w:t>
            </w:r>
          </w:p>
          <w:p w:rsidR="009D5802" w:rsidRPr="00E54AEE" w:rsidRDefault="009D5802" w:rsidP="00E54AEE">
            <w:pPr>
              <w:pStyle w:val="a6"/>
              <w:ind w:leftChars="-3" w:left="-7" w:firstLine="461"/>
              <w:rPr>
                <w:rFonts w:ascii="Times New Roman" w:hAnsi="Times New Roman" w:cs="Times New Roman"/>
              </w:rPr>
            </w:pPr>
          </w:p>
          <w:p w:rsidR="009D5802" w:rsidRDefault="009D5802" w:rsidP="00E54AEE"/>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Default="009D5802" w:rsidP="00E54AEE">
            <w:pPr>
              <w:pStyle w:val="a0"/>
            </w:pPr>
          </w:p>
          <w:p w:rsidR="009D5802" w:rsidRPr="00E54AEE" w:rsidRDefault="009D5802" w:rsidP="00E54AEE">
            <w:pPr>
              <w:pStyle w:val="a0"/>
            </w:pPr>
          </w:p>
          <w:p w:rsidR="009D5802" w:rsidRPr="00E54AEE" w:rsidRDefault="009D5802" w:rsidP="00E54AEE"/>
          <w:p w:rsidR="009D5802" w:rsidRPr="00E54AEE" w:rsidRDefault="009D5802" w:rsidP="00E54AEE"/>
        </w:tc>
      </w:tr>
    </w:tbl>
    <w:p w:rsidR="000A4F8A" w:rsidRPr="00E54AEE" w:rsidRDefault="000A4F8A" w:rsidP="00E54AEE">
      <w:pPr>
        <w:pStyle w:val="a6"/>
        <w:ind w:leftChars="-3" w:left="-7" w:firstLine="461"/>
        <w:rPr>
          <w:rFonts w:ascii="Times New Roman" w:hAnsi="Times New Roman" w:cs="Times New Roman"/>
        </w:rPr>
      </w:pPr>
    </w:p>
    <w:p w:rsidR="00E54AEE" w:rsidRDefault="00E54AEE">
      <w:pPr>
        <w:rPr>
          <w:rFonts w:ascii="Times New Roman" w:hAnsi="Times New Roman" w:cs="Times New Roman"/>
          <w:szCs w:val="20"/>
        </w:rPr>
      </w:pPr>
      <w:r>
        <w:rPr>
          <w:rFonts w:cs="Times New Roman"/>
        </w:rPr>
        <w:br w:type="page"/>
      </w:r>
    </w:p>
    <w:p w:rsidR="003700DC" w:rsidRPr="00843DC4" w:rsidRDefault="003700DC" w:rsidP="003700DC">
      <w:pPr>
        <w:outlineLvl w:val="0"/>
        <w:rPr>
          <w:rFonts w:ascii="Times New Roman" w:hAnsi="Times New Roman" w:cs="Times New Roman"/>
          <w:b/>
          <w:sz w:val="30"/>
        </w:rPr>
      </w:pPr>
      <w:r w:rsidRPr="00843DC4">
        <w:rPr>
          <w:rFonts w:ascii="Times New Roman" w:hAnsi="Times New Roman" w:cs="Times New Roman"/>
          <w:b/>
          <w:sz w:val="30"/>
        </w:rPr>
        <w:lastRenderedPageBreak/>
        <w:t>九、结论与</w:t>
      </w:r>
      <w:r>
        <w:rPr>
          <w:rFonts w:ascii="Times New Roman" w:hAnsi="Times New Roman" w:cs="Times New Roman" w:hint="eastAsia"/>
          <w:b/>
          <w:sz w:val="30"/>
        </w:rPr>
        <w:t>建议</w:t>
      </w:r>
    </w:p>
    <w:p w:rsidR="003700DC" w:rsidRPr="003700DC" w:rsidRDefault="009D6CA7" w:rsidP="003700DC">
      <w:pPr>
        <w:spacing w:line="360" w:lineRule="auto"/>
        <w:outlineLvl w:val="1"/>
        <w:rPr>
          <w:rFonts w:ascii="Times New Roman" w:hAnsi="Times New Roman" w:cs="Times New Roman"/>
          <w:b/>
          <w:bCs/>
          <w:sz w:val="28"/>
          <w:szCs w:val="28"/>
        </w:rPr>
      </w:pPr>
      <w:r w:rsidRPr="00455F73">
        <w:rPr>
          <w:noProof/>
        </w:rPr>
        <mc:AlternateContent>
          <mc:Choice Requires="wps">
            <w:drawing>
              <wp:anchor distT="0" distB="0" distL="114300" distR="114300" simplePos="0" relativeHeight="251739136" behindDoc="0" locked="0" layoutInCell="1" allowOverlap="1" wp14:anchorId="21E3B4C2" wp14:editId="379A39B0">
                <wp:simplePos x="0" y="0"/>
                <wp:positionH relativeFrom="column">
                  <wp:posOffset>-196702</wp:posOffset>
                </wp:positionH>
                <wp:positionV relativeFrom="paragraph">
                  <wp:posOffset>18430</wp:posOffset>
                </wp:positionV>
                <wp:extent cx="5762625" cy="8452883"/>
                <wp:effectExtent l="0" t="0" r="28575" b="24765"/>
                <wp:wrapNone/>
                <wp:docPr id="34"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452883"/>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5.5pt;margin-top:1.45pt;width:453.75pt;height:665.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" filled="f" strokeweight="1pt"/>
            </w:pict>
          </mc:Fallback>
        </mc:AlternateContent>
      </w:r>
      <w:r w:rsidR="003700DC">
        <w:rPr>
          <w:rFonts w:ascii="Times New Roman" w:hAnsi="Times New Roman" w:cs="Times New Roman" w:hint="eastAsia"/>
          <w:b/>
          <w:bCs/>
          <w:sz w:val="28"/>
          <w:szCs w:val="28"/>
        </w:rPr>
        <w:t>9.1</w:t>
      </w:r>
      <w:r w:rsidR="003700DC" w:rsidRPr="003700DC">
        <w:rPr>
          <w:rFonts w:ascii="Times New Roman" w:hAnsi="Times New Roman" w:cs="Times New Roman"/>
          <w:b/>
          <w:bCs/>
          <w:sz w:val="28"/>
          <w:szCs w:val="28"/>
        </w:rPr>
        <w:t>结论</w:t>
      </w:r>
    </w:p>
    <w:p w:rsidR="003700DC" w:rsidRPr="000D34A7" w:rsidRDefault="000D34A7" w:rsidP="000D34A7">
      <w:pPr>
        <w:spacing w:line="360" w:lineRule="auto"/>
        <w:ind w:firstLineChars="200" w:firstLine="482"/>
        <w:rPr>
          <w:rFonts w:ascii="Times New Roman" w:hAnsi="Times New Roman" w:cs="Times New Roman"/>
          <w:b/>
        </w:rPr>
      </w:pPr>
      <w:r>
        <w:rPr>
          <w:rFonts w:ascii="Times New Roman" w:hAnsi="Times New Roman" w:cs="Times New Roman" w:hint="eastAsia"/>
          <w:b/>
        </w:rPr>
        <w:t>9.1.1</w:t>
      </w:r>
      <w:r w:rsidR="003700DC" w:rsidRPr="000D34A7">
        <w:rPr>
          <w:rFonts w:ascii="Times New Roman" w:hAnsi="Times New Roman" w:cs="Times New Roman"/>
          <w:b/>
        </w:rPr>
        <w:t>项目概况</w:t>
      </w:r>
    </w:p>
    <w:p w:rsidR="003700DC" w:rsidRPr="003700DC" w:rsidRDefault="003700DC" w:rsidP="003700DC">
      <w:pPr>
        <w:pStyle w:val="05201"/>
        <w:tabs>
          <w:tab w:val="left" w:pos="2370"/>
        </w:tabs>
        <w:spacing w:before="0" w:afterLines="0" w:after="0" w:line="360" w:lineRule="auto"/>
        <w:ind w:firstLine="480"/>
        <w:rPr>
          <w:rFonts w:cs="Times New Roman" w:hint="default"/>
        </w:rPr>
      </w:pPr>
      <w:r w:rsidRPr="00982730">
        <w:rPr>
          <w:rFonts w:cs="Times New Roman"/>
          <w:bCs/>
        </w:rPr>
        <w:t>岳阳经济技术开发区广源汽车修理厂</w:t>
      </w:r>
      <w:r w:rsidRPr="003700DC">
        <w:rPr>
          <w:rFonts w:cs="Times New Roman"/>
        </w:rPr>
        <w:t>拟投资</w:t>
      </w:r>
      <w:r>
        <w:rPr>
          <w:rFonts w:cs="Times New Roman"/>
        </w:rPr>
        <w:t>2</w:t>
      </w:r>
      <w:r w:rsidRPr="003700DC">
        <w:rPr>
          <w:rFonts w:cs="Times New Roman"/>
        </w:rPr>
        <w:t>00</w:t>
      </w:r>
      <w:r w:rsidR="00F048C4">
        <w:rPr>
          <w:rFonts w:cs="Times New Roman"/>
        </w:rPr>
        <w:t>万元在岳阳</w:t>
      </w:r>
      <w:r w:rsidRPr="003700DC">
        <w:rPr>
          <w:rFonts w:cs="Times New Roman"/>
        </w:rPr>
        <w:t>经济技术开发区白石岭南路康王工业园建设汽车修理与保养建设项目，项目总用地面积</w:t>
      </w:r>
      <w:r w:rsidRPr="003700DC">
        <w:rPr>
          <w:rFonts w:cs="Times New Roman"/>
        </w:rPr>
        <w:t>1</w:t>
      </w:r>
      <w:r>
        <w:rPr>
          <w:rFonts w:cs="Times New Roman"/>
        </w:rPr>
        <w:t>0</w:t>
      </w:r>
      <w:r w:rsidR="00E567BD">
        <w:rPr>
          <w:rFonts w:cs="Times New Roman"/>
        </w:rPr>
        <w:t>5</w:t>
      </w:r>
      <w:r w:rsidRPr="003700DC">
        <w:rPr>
          <w:rFonts w:cs="Times New Roman"/>
        </w:rPr>
        <w:t>0m</w:t>
      </w:r>
      <w:r w:rsidRPr="003700DC">
        <w:rPr>
          <w:rFonts w:cs="Times New Roman"/>
          <w:vertAlign w:val="superscript"/>
        </w:rPr>
        <w:t>2</w:t>
      </w:r>
      <w:r w:rsidRPr="003700DC">
        <w:rPr>
          <w:rFonts w:cs="Times New Roman"/>
        </w:rPr>
        <w:t>，建筑面积</w:t>
      </w:r>
      <w:r w:rsidRPr="003700DC">
        <w:rPr>
          <w:rFonts w:cs="Times New Roman"/>
        </w:rPr>
        <w:t>1</w:t>
      </w:r>
      <w:r>
        <w:rPr>
          <w:rFonts w:cs="Times New Roman"/>
        </w:rPr>
        <w:t>0</w:t>
      </w:r>
      <w:r w:rsidR="00E567BD">
        <w:rPr>
          <w:rFonts w:cs="Times New Roman"/>
        </w:rPr>
        <w:t>5</w:t>
      </w:r>
      <w:r w:rsidRPr="003700DC">
        <w:rPr>
          <w:rFonts w:cs="Times New Roman"/>
        </w:rPr>
        <w:t>0m</w:t>
      </w:r>
      <w:r w:rsidRPr="003700DC">
        <w:rPr>
          <w:rFonts w:cs="Times New Roman"/>
          <w:vertAlign w:val="superscript"/>
        </w:rPr>
        <w:t>2</w:t>
      </w:r>
      <w:r w:rsidRPr="003700DC">
        <w:rPr>
          <w:rFonts w:cs="Times New Roman"/>
        </w:rPr>
        <w:t>，项目建成后从事汽车维修、</w:t>
      </w:r>
      <w:proofErr w:type="gramStart"/>
      <w:r w:rsidRPr="003700DC">
        <w:rPr>
          <w:rFonts w:cs="Times New Roman"/>
        </w:rPr>
        <w:t>钣</w:t>
      </w:r>
      <w:proofErr w:type="gramEnd"/>
      <w:r w:rsidRPr="003700DC">
        <w:rPr>
          <w:rFonts w:cs="Times New Roman"/>
        </w:rPr>
        <w:t>金喷漆、车身清洁等，</w:t>
      </w:r>
      <w:r w:rsidRPr="0095134F">
        <w:rPr>
          <w:rFonts w:cs="Times New Roman"/>
          <w:bCs/>
        </w:rPr>
        <w:t>不开展废旧汽车拆解业务，以私家小型车为主</w:t>
      </w:r>
      <w:r w:rsidRPr="003700DC">
        <w:rPr>
          <w:rFonts w:cs="Times New Roman"/>
        </w:rPr>
        <w:t>。</w:t>
      </w:r>
      <w:r>
        <w:rPr>
          <w:rFonts w:cs="Times New Roman"/>
        </w:rPr>
        <w:t>经营规模为</w:t>
      </w:r>
      <w:r w:rsidRPr="003700DC">
        <w:rPr>
          <w:rFonts w:cs="Times New Roman"/>
        </w:rPr>
        <w:t>年维修汽车</w:t>
      </w:r>
      <w:r>
        <w:rPr>
          <w:rFonts w:cs="Times New Roman"/>
        </w:rPr>
        <w:t>45</w:t>
      </w:r>
      <w:r w:rsidRPr="003700DC">
        <w:rPr>
          <w:rFonts w:cs="Times New Roman"/>
        </w:rPr>
        <w:t>0</w:t>
      </w:r>
      <w:r w:rsidRPr="003700DC">
        <w:rPr>
          <w:rFonts w:cs="Times New Roman"/>
        </w:rPr>
        <w:t>台，</w:t>
      </w:r>
      <w:r>
        <w:rPr>
          <w:rFonts w:cs="Times New Roman"/>
        </w:rPr>
        <w:t>进行</w:t>
      </w:r>
      <w:r w:rsidRPr="003700DC">
        <w:rPr>
          <w:rFonts w:cs="Times New Roman"/>
        </w:rPr>
        <w:t>喷漆汽车</w:t>
      </w:r>
      <w:r>
        <w:rPr>
          <w:rFonts w:cs="Times New Roman"/>
        </w:rPr>
        <w:t>10</w:t>
      </w:r>
      <w:r w:rsidRPr="003700DC">
        <w:rPr>
          <w:rFonts w:cs="Times New Roman"/>
        </w:rPr>
        <w:t>0</w:t>
      </w:r>
      <w:r w:rsidRPr="003700DC">
        <w:rPr>
          <w:rFonts w:cs="Times New Roman"/>
        </w:rPr>
        <w:t>台。</w:t>
      </w:r>
    </w:p>
    <w:p w:rsidR="003700DC" w:rsidRPr="000D34A7" w:rsidRDefault="000D34A7" w:rsidP="000D34A7">
      <w:pPr>
        <w:spacing w:line="360" w:lineRule="auto"/>
        <w:ind w:firstLineChars="200" w:firstLine="482"/>
        <w:rPr>
          <w:rFonts w:ascii="Times New Roman" w:hAnsi="Times New Roman" w:cs="Times New Roman"/>
          <w:b/>
        </w:rPr>
      </w:pPr>
      <w:r>
        <w:rPr>
          <w:rFonts w:ascii="Times New Roman" w:hAnsi="Times New Roman" w:cs="Times New Roman" w:hint="eastAsia"/>
          <w:b/>
        </w:rPr>
        <w:t>9.1.2</w:t>
      </w:r>
      <w:r w:rsidR="003700DC" w:rsidRPr="000D34A7">
        <w:rPr>
          <w:rFonts w:ascii="Times New Roman" w:hAnsi="Times New Roman" w:cs="Times New Roman"/>
          <w:b/>
        </w:rPr>
        <w:t>项目区环境状况</w:t>
      </w:r>
    </w:p>
    <w:p w:rsidR="003700DC" w:rsidRPr="003700DC" w:rsidRDefault="003700DC" w:rsidP="003700DC">
      <w:pPr>
        <w:pStyle w:val="05201"/>
        <w:tabs>
          <w:tab w:val="left" w:pos="2370"/>
        </w:tabs>
        <w:spacing w:before="0" w:afterLines="0" w:after="0" w:line="360" w:lineRule="auto"/>
        <w:ind w:firstLine="480"/>
        <w:rPr>
          <w:rFonts w:cs="Times New Roman" w:hint="default"/>
        </w:rPr>
      </w:pPr>
      <w:r w:rsidRPr="00843DC4">
        <w:rPr>
          <w:rFonts w:cs="Times New Roman"/>
        </w:rPr>
        <w:t>（</w:t>
      </w:r>
      <w:r w:rsidRPr="00843DC4">
        <w:rPr>
          <w:rFonts w:cs="Times New Roman"/>
        </w:rPr>
        <w:t>1</w:t>
      </w:r>
      <w:r w:rsidRPr="00843DC4">
        <w:rPr>
          <w:rFonts w:cs="Times New Roman"/>
        </w:rPr>
        <w:t>）环境空气质量状况：根据</w:t>
      </w:r>
      <w:r>
        <w:rPr>
          <w:rFonts w:cs="Times New Roman"/>
        </w:rPr>
        <w:t>2019</w:t>
      </w:r>
      <w:r>
        <w:rPr>
          <w:rFonts w:cs="Times New Roman"/>
        </w:rPr>
        <w:t>年岳阳市自动空气监测站统计</w:t>
      </w:r>
      <w:r w:rsidRPr="00843DC4">
        <w:rPr>
          <w:rFonts w:cs="Times New Roman"/>
        </w:rPr>
        <w:t>结果可知，</w:t>
      </w:r>
      <w:r w:rsidRPr="003700DC">
        <w:rPr>
          <w:rFonts w:cs="Times New Roman"/>
        </w:rPr>
        <w:t>项目所在地</w:t>
      </w:r>
      <w:r>
        <w:rPr>
          <w:rFonts w:cs="Times New Roman"/>
        </w:rPr>
        <w:t>属于</w:t>
      </w:r>
      <w:r>
        <w:rPr>
          <w:rFonts w:cs="Times New Roman"/>
        </w:rPr>
        <w:t>2019</w:t>
      </w:r>
      <w:r>
        <w:rPr>
          <w:rFonts w:cs="Times New Roman"/>
        </w:rPr>
        <w:t>年公布的生态环境质量公报中不达标区域，</w:t>
      </w:r>
      <w:r w:rsidRPr="009A107D">
        <w:rPr>
          <w:rFonts w:cs="Times New Roman"/>
        </w:rPr>
        <w:t>不达标因子为</w:t>
      </w:r>
      <w:r w:rsidRPr="009A107D">
        <w:rPr>
          <w:rFonts w:cs="Times New Roman"/>
        </w:rPr>
        <w:t>PM</w:t>
      </w:r>
      <w:r>
        <w:rPr>
          <w:rFonts w:cs="Times New Roman"/>
          <w:vertAlign w:val="subscript"/>
        </w:rPr>
        <w:t>2.5</w:t>
      </w:r>
      <w:r w:rsidRPr="009A107D">
        <w:rPr>
          <w:rFonts w:cs="Times New Roman"/>
        </w:rPr>
        <w:t>、</w:t>
      </w:r>
      <w:r>
        <w:rPr>
          <w:rFonts w:cs="Times New Roman"/>
        </w:rPr>
        <w:t>O</w:t>
      </w:r>
      <w:r>
        <w:rPr>
          <w:rFonts w:cs="Times New Roman"/>
          <w:vertAlign w:val="subscript"/>
        </w:rPr>
        <w:t>3</w:t>
      </w:r>
      <w:r w:rsidRPr="009A107D">
        <w:rPr>
          <w:rFonts w:cs="Times New Roman"/>
        </w:rPr>
        <w:t>。根据</w:t>
      </w:r>
      <w:r>
        <w:rPr>
          <w:rFonts w:cs="Times New Roman"/>
        </w:rPr>
        <w:t>已</w:t>
      </w:r>
      <w:r w:rsidRPr="009A107D">
        <w:rPr>
          <w:rFonts w:cs="Times New Roman"/>
        </w:rPr>
        <w:t>发布的《湖南省污染防治攻坚战三年行动计划（</w:t>
      </w:r>
      <w:r w:rsidRPr="009A107D">
        <w:rPr>
          <w:rFonts w:cs="Times New Roman"/>
        </w:rPr>
        <w:t>2018-2020</w:t>
      </w:r>
      <w:r w:rsidRPr="009A107D">
        <w:rPr>
          <w:rFonts w:cs="Times New Roman"/>
        </w:rPr>
        <w:t>）年》（湘政发〔</w:t>
      </w:r>
      <w:r w:rsidRPr="009A107D">
        <w:rPr>
          <w:rFonts w:cs="Times New Roman"/>
        </w:rPr>
        <w:t>2018</w:t>
      </w:r>
      <w:r w:rsidRPr="009A107D">
        <w:rPr>
          <w:rFonts w:cs="Times New Roman"/>
        </w:rPr>
        <w:t>〕</w:t>
      </w:r>
      <w:r w:rsidRPr="009A107D">
        <w:rPr>
          <w:rFonts w:cs="Times New Roman"/>
        </w:rPr>
        <w:t>17</w:t>
      </w:r>
      <w:r w:rsidRPr="009A107D">
        <w:rPr>
          <w:rFonts w:cs="Times New Roman"/>
        </w:rPr>
        <w:t>号）</w:t>
      </w:r>
      <w:r>
        <w:rPr>
          <w:rFonts w:cs="Times New Roman"/>
        </w:rPr>
        <w:t>和</w:t>
      </w:r>
      <w:r w:rsidRPr="009A107D">
        <w:rPr>
          <w:rFonts w:cs="Times New Roman"/>
        </w:rPr>
        <w:t>岳阳市大气污染防治行动计划要求，当地政府加大环境治理力度，采取更为严格的大气防治手段，项目所在地区环境空气质量将得到持续改善。</w:t>
      </w:r>
      <w:r>
        <w:rPr>
          <w:rFonts w:cs="Times New Roman"/>
        </w:rPr>
        <w:t>通过补充监测结果来看，项目所在区域其他污染物</w:t>
      </w:r>
      <w:r w:rsidRPr="003700DC">
        <w:rPr>
          <w:rFonts w:cs="Times New Roman"/>
        </w:rPr>
        <w:t>TVOC</w:t>
      </w:r>
      <w:r w:rsidRPr="003700DC">
        <w:rPr>
          <w:rFonts w:cs="Times New Roman"/>
        </w:rPr>
        <w:t>满足</w:t>
      </w:r>
      <w:r w:rsidRPr="0067663A">
        <w:rPr>
          <w:rFonts w:hint="default"/>
          <w:lang w:bidi="ar"/>
        </w:rPr>
        <w:t>《环境影响评价技术导则</w:t>
      </w:r>
      <w:r w:rsidRPr="0067663A">
        <w:rPr>
          <w:rFonts w:hint="default"/>
          <w:lang w:bidi="ar"/>
        </w:rPr>
        <w:t>-</w:t>
      </w:r>
      <w:r w:rsidRPr="0067663A">
        <w:rPr>
          <w:rFonts w:hint="default"/>
          <w:lang w:bidi="ar"/>
        </w:rPr>
        <w:t>大气环境》（</w:t>
      </w:r>
      <w:r w:rsidRPr="0067663A">
        <w:rPr>
          <w:rFonts w:hint="default"/>
          <w:lang w:bidi="ar"/>
        </w:rPr>
        <w:t>HJ2.2-2018</w:t>
      </w:r>
      <w:r w:rsidRPr="0067663A">
        <w:rPr>
          <w:rFonts w:hint="default"/>
          <w:lang w:bidi="ar"/>
        </w:rPr>
        <w:t>）</w:t>
      </w:r>
      <w:r w:rsidRPr="0067663A">
        <w:rPr>
          <w:rFonts w:hint="default"/>
        </w:rPr>
        <w:t>中附录</w:t>
      </w:r>
      <w:r w:rsidRPr="0067663A">
        <w:rPr>
          <w:rFonts w:hint="default"/>
        </w:rPr>
        <w:t>D</w:t>
      </w:r>
      <w:r w:rsidRPr="0067663A">
        <w:rPr>
          <w:rFonts w:hint="default"/>
        </w:rPr>
        <w:t>中</w:t>
      </w:r>
      <w:r>
        <w:t>8</w:t>
      </w:r>
      <w:r w:rsidRPr="0067663A">
        <w:rPr>
          <w:rFonts w:hint="default"/>
        </w:rPr>
        <w:t>h</w:t>
      </w:r>
      <w:r w:rsidRPr="0067663A">
        <w:rPr>
          <w:rFonts w:hint="default"/>
        </w:rPr>
        <w:t>平均浓度值</w:t>
      </w:r>
      <w:r w:rsidRPr="003700DC">
        <w:rPr>
          <w:rFonts w:cs="Times New Roman"/>
        </w:rPr>
        <w:t>。</w:t>
      </w:r>
    </w:p>
    <w:p w:rsidR="009D5802" w:rsidRPr="009D5802" w:rsidRDefault="003700DC" w:rsidP="009D5802">
      <w:pPr>
        <w:pStyle w:val="05201"/>
        <w:tabs>
          <w:tab w:val="left" w:pos="2370"/>
        </w:tabs>
        <w:spacing w:before="0" w:afterLines="0" w:after="0" w:line="360" w:lineRule="auto"/>
        <w:ind w:firstLine="480"/>
        <w:rPr>
          <w:rFonts w:cs="Times New Roman"/>
        </w:rPr>
      </w:pPr>
      <w:r w:rsidRPr="00843DC4">
        <w:rPr>
          <w:rFonts w:cs="Times New Roman"/>
        </w:rPr>
        <w:t>（</w:t>
      </w:r>
      <w:r w:rsidRPr="00843DC4">
        <w:rPr>
          <w:rFonts w:cs="Times New Roman"/>
        </w:rPr>
        <w:t>2</w:t>
      </w:r>
      <w:r w:rsidRPr="00843DC4">
        <w:rPr>
          <w:rFonts w:cs="Times New Roman"/>
        </w:rPr>
        <w:t>）地表水环境质量状况：</w:t>
      </w:r>
      <w:r w:rsidRPr="008B5C05">
        <w:rPr>
          <w:rFonts w:cs="Times New Roman"/>
        </w:rPr>
        <w:t>从引用</w:t>
      </w:r>
      <w:r w:rsidRPr="008B5C05">
        <w:rPr>
          <w:rFonts w:cs="Times New Roman"/>
        </w:rPr>
        <w:t>2019</w:t>
      </w:r>
      <w:r w:rsidRPr="008B5C05">
        <w:rPr>
          <w:rFonts w:cs="Times New Roman"/>
        </w:rPr>
        <w:t>年度南湖常规监测数据来看，</w:t>
      </w:r>
      <w:r>
        <w:rPr>
          <w:rFonts w:cs="Times New Roman"/>
        </w:rPr>
        <w:t>南湖</w:t>
      </w:r>
      <w:r w:rsidRPr="008B5C05">
        <w:rPr>
          <w:rFonts w:cs="Times New Roman"/>
        </w:rPr>
        <w:t>水体中主要污染因子</w:t>
      </w:r>
      <w:r w:rsidRPr="008B5C05">
        <w:rPr>
          <w:rFonts w:cs="Times New Roman"/>
        </w:rPr>
        <w:t>TP</w:t>
      </w:r>
      <w:r w:rsidRPr="008B5C05">
        <w:rPr>
          <w:rFonts w:cs="Times New Roman"/>
        </w:rPr>
        <w:t>、</w:t>
      </w:r>
      <w:r>
        <w:rPr>
          <w:rFonts w:cs="Times New Roman"/>
        </w:rPr>
        <w:t>B</w:t>
      </w:r>
      <w:r w:rsidRPr="008B5C05">
        <w:rPr>
          <w:rFonts w:cs="Times New Roman"/>
        </w:rPr>
        <w:t>OD</w:t>
      </w:r>
      <w:r w:rsidRPr="009D5802">
        <w:rPr>
          <w:rFonts w:cs="Times New Roman"/>
        </w:rPr>
        <w:t>5</w:t>
      </w:r>
      <w:r w:rsidRPr="008B5C05">
        <w:rPr>
          <w:rFonts w:cs="Times New Roman"/>
        </w:rPr>
        <w:t>出现</w:t>
      </w:r>
      <w:r w:rsidR="009D5802">
        <w:rPr>
          <w:rFonts w:cs="Times New Roman"/>
        </w:rPr>
        <w:t>偶尔</w:t>
      </w:r>
      <w:r w:rsidRPr="008B5C05">
        <w:rPr>
          <w:rFonts w:cs="Times New Roman"/>
        </w:rPr>
        <w:t>超标</w:t>
      </w:r>
      <w:r>
        <w:rPr>
          <w:rFonts w:cs="Times New Roman"/>
        </w:rPr>
        <w:t>现象</w:t>
      </w:r>
      <w:r w:rsidRPr="008B5C05">
        <w:rPr>
          <w:rFonts w:cs="Times New Roman"/>
        </w:rPr>
        <w:t>，</w:t>
      </w:r>
      <w:r>
        <w:rPr>
          <w:rFonts w:cs="Times New Roman"/>
        </w:rPr>
        <w:t>其余主要污染因子能达到</w:t>
      </w:r>
      <w:r w:rsidRPr="008B5C05">
        <w:rPr>
          <w:rFonts w:cs="Times New Roman"/>
        </w:rPr>
        <w:t>《地表水环境质量标准》（</w:t>
      </w:r>
      <w:r w:rsidRPr="008B5C05">
        <w:rPr>
          <w:rFonts w:cs="Times New Roman"/>
        </w:rPr>
        <w:t>GB3838-2002</w:t>
      </w:r>
      <w:r w:rsidRPr="008B5C05">
        <w:rPr>
          <w:rFonts w:cs="Times New Roman"/>
        </w:rPr>
        <w:t>）中</w:t>
      </w:r>
      <w:r w:rsidRPr="009D5802">
        <w:rPr>
          <w:rFonts w:cs="Times New Roman"/>
        </w:rPr>
        <w:t>Ⅲ</w:t>
      </w:r>
      <w:r w:rsidRPr="008B5C05">
        <w:rPr>
          <w:rFonts w:cs="Times New Roman"/>
        </w:rPr>
        <w:t>类水质标准要求</w:t>
      </w:r>
      <w:r w:rsidRPr="003700DC">
        <w:rPr>
          <w:rFonts w:cs="Times New Roman"/>
        </w:rPr>
        <w:t>。</w:t>
      </w:r>
      <w:r w:rsidR="009D5802">
        <w:rPr>
          <w:rFonts w:cs="Times New Roman"/>
        </w:rPr>
        <w:t>地下水</w:t>
      </w:r>
      <w:r w:rsidR="009D5802" w:rsidRPr="00843DC4">
        <w:rPr>
          <w:rFonts w:cs="Times New Roman"/>
        </w:rPr>
        <w:t>环境质量状况：</w:t>
      </w:r>
      <w:r w:rsidR="009D5802" w:rsidRPr="009D5802">
        <w:rPr>
          <w:rFonts w:cs="Times New Roman"/>
        </w:rPr>
        <w:t>由</w:t>
      </w:r>
      <w:r w:rsidR="009D5802">
        <w:rPr>
          <w:rFonts w:cs="Times New Roman"/>
        </w:rPr>
        <w:t>区域</w:t>
      </w:r>
      <w:r w:rsidR="009D5802" w:rsidRPr="009D5802">
        <w:rPr>
          <w:rFonts w:cs="Times New Roman"/>
        </w:rPr>
        <w:t>地下水历史监测结果可知，项目区域地下水各监测点位的各监测因子符合《地下水质量标准》（</w:t>
      </w:r>
      <w:r w:rsidR="009D5802" w:rsidRPr="009D5802">
        <w:rPr>
          <w:rFonts w:cs="Times New Roman"/>
        </w:rPr>
        <w:t>GB/T14848-2017</w:t>
      </w:r>
      <w:r w:rsidR="009D5802" w:rsidRPr="009D5802">
        <w:rPr>
          <w:rFonts w:cs="Times New Roman"/>
        </w:rPr>
        <w:t>）中Ⅲ类标准要求。</w:t>
      </w:r>
    </w:p>
    <w:p w:rsidR="003700DC" w:rsidRPr="003700DC" w:rsidRDefault="003700DC" w:rsidP="003700DC">
      <w:pPr>
        <w:pStyle w:val="05201"/>
        <w:tabs>
          <w:tab w:val="left" w:pos="2370"/>
        </w:tabs>
        <w:spacing w:before="0" w:afterLines="0" w:after="0" w:line="360" w:lineRule="auto"/>
        <w:ind w:firstLine="480"/>
        <w:rPr>
          <w:rFonts w:cs="Times New Roman" w:hint="default"/>
        </w:rPr>
      </w:pPr>
      <w:r w:rsidRPr="003700DC">
        <w:rPr>
          <w:rFonts w:cs="Times New Roman" w:hint="default"/>
        </w:rPr>
        <w:t>（</w:t>
      </w:r>
      <w:r w:rsidRPr="003700DC">
        <w:rPr>
          <w:rFonts w:cs="Times New Roman" w:hint="default"/>
        </w:rPr>
        <w:t>3</w:t>
      </w:r>
      <w:r w:rsidRPr="003700DC">
        <w:rPr>
          <w:rFonts w:cs="Times New Roman" w:hint="default"/>
        </w:rPr>
        <w:t>）声环境质量状况：项目</w:t>
      </w:r>
      <w:proofErr w:type="gramStart"/>
      <w:r w:rsidRPr="003700DC">
        <w:rPr>
          <w:rFonts w:cs="Times New Roman" w:hint="default"/>
        </w:rPr>
        <w:t>周边声</w:t>
      </w:r>
      <w:proofErr w:type="gramEnd"/>
      <w:r w:rsidRPr="003700DC">
        <w:rPr>
          <w:rFonts w:cs="Times New Roman" w:hint="default"/>
        </w:rPr>
        <w:t>环境质量较好，声环境质量现状满足《声环境质量标准》（</w:t>
      </w:r>
      <w:r w:rsidRPr="003700DC">
        <w:rPr>
          <w:rFonts w:cs="Times New Roman" w:hint="default"/>
        </w:rPr>
        <w:t>GB3096-2008</w:t>
      </w:r>
      <w:r w:rsidRPr="003700DC">
        <w:rPr>
          <w:rFonts w:cs="Times New Roman" w:hint="default"/>
        </w:rPr>
        <w:t>）中</w:t>
      </w:r>
      <w:r w:rsidRPr="003700DC">
        <w:rPr>
          <w:rFonts w:cs="Times New Roman" w:hint="default"/>
        </w:rPr>
        <w:t>3</w:t>
      </w:r>
      <w:r w:rsidRPr="003700DC">
        <w:rPr>
          <w:rFonts w:cs="Times New Roman" w:hint="default"/>
        </w:rPr>
        <w:t>类。</w:t>
      </w:r>
    </w:p>
    <w:p w:rsidR="003700DC" w:rsidRPr="003700DC" w:rsidRDefault="003700DC" w:rsidP="003700DC">
      <w:pPr>
        <w:spacing w:line="360" w:lineRule="auto"/>
        <w:ind w:firstLineChars="200" w:firstLine="480"/>
        <w:rPr>
          <w:rFonts w:ascii="Times New Roman" w:hAnsi="Times New Roman" w:cs="Times New Roman"/>
        </w:rPr>
      </w:pPr>
      <w:r w:rsidRPr="003700DC">
        <w:rPr>
          <w:rFonts w:ascii="Times New Roman" w:hAnsi="Times New Roman" w:cs="Times New Roman"/>
        </w:rPr>
        <w:t>（</w:t>
      </w:r>
      <w:r w:rsidRPr="003700DC">
        <w:rPr>
          <w:rFonts w:ascii="Times New Roman" w:hAnsi="Times New Roman" w:cs="Times New Roman"/>
        </w:rPr>
        <w:t>4</w:t>
      </w:r>
      <w:r w:rsidRPr="003700DC">
        <w:rPr>
          <w:rFonts w:ascii="Times New Roman" w:hAnsi="Times New Roman" w:cs="Times New Roman"/>
        </w:rPr>
        <w:t>）生态环境现状：评价区域的野生动物种类较少，只有常见的蛙、鼠及常见鸟类，没有特别珍稀保护动物，</w:t>
      </w:r>
      <w:proofErr w:type="gramStart"/>
      <w:r w:rsidRPr="003700DC">
        <w:rPr>
          <w:rFonts w:ascii="Times New Roman" w:hAnsi="Times New Roman" w:cs="Times New Roman"/>
        </w:rPr>
        <w:t>评价区</w:t>
      </w:r>
      <w:proofErr w:type="gramEnd"/>
      <w:r w:rsidRPr="003700DC">
        <w:rPr>
          <w:rFonts w:ascii="Times New Roman" w:hAnsi="Times New Roman" w:cs="Times New Roman"/>
        </w:rPr>
        <w:t>没有国家保护的珍贵动物物种分布。</w:t>
      </w:r>
      <w:proofErr w:type="gramStart"/>
      <w:r w:rsidRPr="003700DC">
        <w:rPr>
          <w:rFonts w:ascii="Times New Roman" w:hAnsi="Times New Roman" w:cs="Times New Roman"/>
        </w:rPr>
        <w:t>评价区</w:t>
      </w:r>
      <w:proofErr w:type="gramEnd"/>
      <w:r w:rsidRPr="003700DC">
        <w:rPr>
          <w:rFonts w:ascii="Times New Roman" w:hAnsi="Times New Roman" w:cs="Times New Roman"/>
        </w:rPr>
        <w:t>植被类群主要有人工栽培乔木，其中夹杂少量灌木。整个</w:t>
      </w:r>
      <w:proofErr w:type="gramStart"/>
      <w:r w:rsidRPr="003700DC">
        <w:rPr>
          <w:rFonts w:ascii="Times New Roman" w:hAnsi="Times New Roman" w:cs="Times New Roman"/>
        </w:rPr>
        <w:t>评价区</w:t>
      </w:r>
      <w:proofErr w:type="gramEnd"/>
      <w:r w:rsidRPr="003700DC">
        <w:rPr>
          <w:rFonts w:ascii="Times New Roman" w:hAnsi="Times New Roman" w:cs="Times New Roman"/>
        </w:rPr>
        <w:t>无裸露的土壤。植被调查的结果显示，</w:t>
      </w:r>
      <w:proofErr w:type="gramStart"/>
      <w:r w:rsidRPr="003700DC">
        <w:rPr>
          <w:rFonts w:ascii="Times New Roman" w:hAnsi="Times New Roman" w:cs="Times New Roman"/>
        </w:rPr>
        <w:t>评价区</w:t>
      </w:r>
      <w:proofErr w:type="gramEnd"/>
      <w:r w:rsidRPr="003700DC">
        <w:rPr>
          <w:rFonts w:ascii="Times New Roman" w:hAnsi="Times New Roman" w:cs="Times New Roman"/>
        </w:rPr>
        <w:t>也没有珍稀濒危的国家保护物种。。</w:t>
      </w:r>
    </w:p>
    <w:p w:rsidR="000D34A7" w:rsidRPr="000D34A7" w:rsidRDefault="000D34A7" w:rsidP="000D34A7">
      <w:pPr>
        <w:spacing w:line="360" w:lineRule="auto"/>
        <w:ind w:firstLineChars="200" w:firstLine="482"/>
        <w:rPr>
          <w:rFonts w:ascii="Times New Roman" w:hAnsi="Times New Roman" w:cs="Times New Roman"/>
          <w:b/>
        </w:rPr>
      </w:pPr>
      <w:r>
        <w:rPr>
          <w:rFonts w:ascii="Times New Roman" w:hAnsi="Times New Roman" w:cs="Times New Roman" w:hint="eastAsia"/>
          <w:b/>
        </w:rPr>
        <w:t>9.1.3</w:t>
      </w:r>
      <w:r w:rsidRPr="00843DC4">
        <w:rPr>
          <w:rFonts w:ascii="Times New Roman" w:hAnsi="Times New Roman" w:cs="Times New Roman"/>
          <w:b/>
        </w:rPr>
        <w:t>环境影响分析</w:t>
      </w:r>
      <w:r>
        <w:rPr>
          <w:rFonts w:ascii="Times New Roman" w:hAnsi="Times New Roman" w:cs="Times New Roman" w:hint="eastAsia"/>
          <w:b/>
        </w:rPr>
        <w:t>结论</w:t>
      </w:r>
    </w:p>
    <w:p w:rsidR="000D34A7" w:rsidRPr="000D34A7" w:rsidRDefault="009D5802" w:rsidP="009D5802">
      <w:pPr>
        <w:pStyle w:val="05201"/>
        <w:tabs>
          <w:tab w:val="left" w:pos="2370"/>
        </w:tabs>
        <w:spacing w:before="0" w:afterLines="0" w:after="0" w:line="360" w:lineRule="auto"/>
        <w:ind w:firstLine="480"/>
        <w:rPr>
          <w:rFonts w:cs="Times New Roman" w:hint="default"/>
          <w:b/>
        </w:rPr>
      </w:pPr>
      <w:r w:rsidRPr="00455F73">
        <w:rPr>
          <w:noProof/>
        </w:rPr>
        <w:lastRenderedPageBreak/>
        <mc:AlternateContent>
          <mc:Choice Requires="wps">
            <w:drawing>
              <wp:anchor distT="0" distB="0" distL="114300" distR="114300" simplePos="0" relativeHeight="251741184" behindDoc="0" locked="0" layoutInCell="1" allowOverlap="1" wp14:anchorId="068CF3A0" wp14:editId="686AEADC">
                <wp:simplePos x="0" y="0"/>
                <wp:positionH relativeFrom="column">
                  <wp:posOffset>-225425</wp:posOffset>
                </wp:positionH>
                <wp:positionV relativeFrom="paragraph">
                  <wp:posOffset>2540</wp:posOffset>
                </wp:positionV>
                <wp:extent cx="5762625" cy="8909685"/>
                <wp:effectExtent l="0" t="0" r="28575" b="24765"/>
                <wp:wrapNone/>
                <wp:docPr id="35"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7.75pt;margin-top:.2pt;width:453.75pt;height:701.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" filled="f" strokeweight="1pt"/>
            </w:pict>
          </mc:Fallback>
        </mc:AlternateContent>
      </w:r>
      <w:r w:rsidR="000D34A7" w:rsidRPr="000D34A7">
        <w:rPr>
          <w:rFonts w:cs="Times New Roman"/>
          <w:b/>
        </w:rPr>
        <w:t>施工期：</w:t>
      </w:r>
    </w:p>
    <w:p w:rsidR="000D34A7" w:rsidRPr="000D34A7" w:rsidRDefault="000D34A7" w:rsidP="000D34A7">
      <w:pPr>
        <w:pStyle w:val="05201"/>
        <w:tabs>
          <w:tab w:val="left" w:pos="2370"/>
        </w:tabs>
        <w:spacing w:before="0" w:afterLines="0" w:after="0" w:line="360" w:lineRule="auto"/>
        <w:ind w:firstLine="480"/>
        <w:rPr>
          <w:rFonts w:cs="Times New Roman" w:hint="default"/>
        </w:rPr>
      </w:pPr>
      <w:r w:rsidRPr="000D34A7">
        <w:rPr>
          <w:rFonts w:cs="Times New Roman"/>
        </w:rPr>
        <w:t>本项目</w:t>
      </w:r>
      <w:r>
        <w:rPr>
          <w:rFonts w:cs="Times New Roman"/>
        </w:rPr>
        <w:t>位于</w:t>
      </w:r>
      <w:r w:rsidRPr="000D34A7">
        <w:rPr>
          <w:rFonts w:cs="Times New Roman"/>
        </w:rPr>
        <w:t>岳阳经济技术开发区白石岭南路康王工业园新聚能（湖南）新材料事业有限公司现有厂房</w:t>
      </w:r>
      <w:r w:rsidR="009D6CA7">
        <w:rPr>
          <w:rFonts w:cs="Times New Roman"/>
        </w:rPr>
        <w:t>内</w:t>
      </w:r>
      <w:r w:rsidRPr="000D34A7">
        <w:rPr>
          <w:rFonts w:cs="Times New Roman"/>
        </w:rPr>
        <w:t>，</w:t>
      </w:r>
      <w:r w:rsidR="009D6CA7">
        <w:rPr>
          <w:rFonts w:cs="Times New Roman"/>
        </w:rPr>
        <w:t>利用</w:t>
      </w:r>
      <w:r w:rsidR="009D6CA7" w:rsidRPr="00CC44B3">
        <w:rPr>
          <w:rFonts w:cs="Times New Roman"/>
        </w:rPr>
        <w:t>岳阳全程汽车服务有限公司</w:t>
      </w:r>
      <w:r w:rsidR="009D6CA7">
        <w:rPr>
          <w:rFonts w:cs="Times New Roman"/>
        </w:rPr>
        <w:t>的全套汽车保养与修理设施和场地进行汽车保养与修理业务，</w:t>
      </w:r>
      <w:r w:rsidR="009D6CA7" w:rsidRPr="00843DC4">
        <w:rPr>
          <w:rFonts w:cs="Times New Roman"/>
        </w:rPr>
        <w:t>该厂房为已建标准厂房，故</w:t>
      </w:r>
      <w:r w:rsidR="009D6CA7">
        <w:rPr>
          <w:rFonts w:cs="Times New Roman"/>
        </w:rPr>
        <w:t>本项目</w:t>
      </w:r>
      <w:r w:rsidR="009D6CA7" w:rsidRPr="00843DC4">
        <w:rPr>
          <w:rFonts w:cs="Times New Roman"/>
        </w:rPr>
        <w:t>不存在</w:t>
      </w:r>
      <w:r w:rsidR="009D6CA7">
        <w:rPr>
          <w:rFonts w:cs="Times New Roman"/>
        </w:rPr>
        <w:t>施工期</w:t>
      </w:r>
      <w:r w:rsidR="009D6CA7" w:rsidRPr="00843DC4">
        <w:rPr>
          <w:rFonts w:cs="Times New Roman"/>
        </w:rPr>
        <w:t>土建和结构施工过程</w:t>
      </w:r>
      <w:r w:rsidR="009D6CA7">
        <w:rPr>
          <w:rFonts w:cs="Times New Roman"/>
        </w:rPr>
        <w:t>。</w:t>
      </w:r>
    </w:p>
    <w:p w:rsidR="000D34A7" w:rsidRPr="000D34A7" w:rsidRDefault="000D34A7" w:rsidP="000D34A7">
      <w:pPr>
        <w:pStyle w:val="05201"/>
        <w:tabs>
          <w:tab w:val="left" w:pos="2370"/>
        </w:tabs>
        <w:spacing w:before="0" w:afterLines="0" w:after="0" w:line="360" w:lineRule="auto"/>
        <w:ind w:firstLine="482"/>
        <w:rPr>
          <w:rFonts w:cs="Times New Roman" w:hint="default"/>
          <w:b/>
        </w:rPr>
      </w:pPr>
      <w:r w:rsidRPr="000D34A7">
        <w:rPr>
          <w:rFonts w:cs="Times New Roman"/>
          <w:b/>
        </w:rPr>
        <w:t>营运期</w:t>
      </w:r>
      <w:r>
        <w:rPr>
          <w:rFonts w:cs="Times New Roman"/>
          <w:b/>
        </w:rPr>
        <w:t>：</w:t>
      </w:r>
    </w:p>
    <w:p w:rsidR="000D34A7" w:rsidRDefault="000D34A7" w:rsidP="000D34A7">
      <w:pPr>
        <w:pStyle w:val="05201"/>
        <w:tabs>
          <w:tab w:val="left" w:pos="2370"/>
        </w:tabs>
        <w:spacing w:before="0" w:afterLines="0" w:after="0" w:line="360" w:lineRule="auto"/>
        <w:ind w:firstLine="480"/>
        <w:rPr>
          <w:rFonts w:cs="Times New Roman" w:hint="default"/>
        </w:rPr>
      </w:pPr>
      <w:r w:rsidRPr="000D34A7">
        <w:rPr>
          <w:rFonts w:cs="Times New Roman"/>
        </w:rPr>
        <w:t>①</w:t>
      </w:r>
      <w:r w:rsidRPr="00843DC4">
        <w:rPr>
          <w:rFonts w:cs="Times New Roman"/>
        </w:rPr>
        <w:t xml:space="preserve"> </w:t>
      </w:r>
      <w:r w:rsidRPr="00843DC4">
        <w:rPr>
          <w:rFonts w:cs="Times New Roman"/>
        </w:rPr>
        <w:t>废气：本项目营运期产生的废气主要是喷烤漆房有机废气、焊接废气、零部件擦拭废气、打磨粉尘和机动车尾气。</w:t>
      </w:r>
    </w:p>
    <w:p w:rsidR="000D34A7" w:rsidRDefault="000D34A7" w:rsidP="000D34A7">
      <w:pPr>
        <w:pStyle w:val="05201"/>
        <w:tabs>
          <w:tab w:val="left" w:pos="2370"/>
        </w:tabs>
        <w:spacing w:before="0" w:afterLines="0" w:after="0" w:line="360" w:lineRule="auto"/>
        <w:ind w:firstLine="480"/>
        <w:rPr>
          <w:rFonts w:cs="Times New Roman" w:hint="default"/>
        </w:rPr>
      </w:pPr>
      <w:r w:rsidRPr="000D2CE7">
        <w:rPr>
          <w:rFonts w:cs="Times New Roman"/>
          <w:bCs/>
        </w:rPr>
        <w:t>根据本项目新增废气</w:t>
      </w:r>
      <w:r>
        <w:rPr>
          <w:rFonts w:cs="Times New Roman"/>
          <w:bCs/>
        </w:rPr>
        <w:t>有组织</w:t>
      </w:r>
      <w:r w:rsidRPr="000D2CE7">
        <w:rPr>
          <w:rFonts w:cs="Times New Roman"/>
          <w:bCs/>
        </w:rPr>
        <w:t>污染源</w:t>
      </w:r>
      <w:r>
        <w:rPr>
          <w:rFonts w:cs="Times New Roman"/>
          <w:bCs/>
        </w:rPr>
        <w:t>情况</w:t>
      </w:r>
      <w:r w:rsidRPr="000D2CE7">
        <w:rPr>
          <w:rFonts w:cs="Times New Roman"/>
          <w:bCs/>
        </w:rPr>
        <w:t>，通过</w:t>
      </w:r>
      <w:r>
        <w:rPr>
          <w:rFonts w:cs="Times New Roman"/>
          <w:bCs/>
        </w:rPr>
        <w:t>配套的废气集气系统</w:t>
      </w:r>
      <w:r>
        <w:rPr>
          <w:rFonts w:cs="Times New Roman"/>
          <w:bCs/>
        </w:rPr>
        <w:t>+UV</w:t>
      </w:r>
      <w:proofErr w:type="gramStart"/>
      <w:r>
        <w:rPr>
          <w:rFonts w:cs="Times New Roman"/>
          <w:bCs/>
        </w:rPr>
        <w:t>光氧催化</w:t>
      </w:r>
      <w:proofErr w:type="gramEnd"/>
      <w:r w:rsidR="008D33FD">
        <w:rPr>
          <w:rFonts w:cs="Times New Roman"/>
        </w:rPr>
        <w:t>+</w:t>
      </w:r>
      <w:r w:rsidR="008D33FD" w:rsidRPr="00062E16">
        <w:rPr>
          <w:rFonts w:cs="Times New Roman"/>
          <w:bCs/>
          <w:u w:val="single"/>
        </w:rPr>
        <w:t>活性炭吸附系统</w:t>
      </w:r>
      <w:r>
        <w:rPr>
          <w:rFonts w:cs="Times New Roman"/>
          <w:bCs/>
        </w:rPr>
        <w:t>处理后由</w:t>
      </w:r>
      <w:r>
        <w:rPr>
          <w:rFonts w:cs="Times New Roman"/>
          <w:bCs/>
        </w:rPr>
        <w:t>1</w:t>
      </w:r>
      <w:r>
        <w:rPr>
          <w:rFonts w:cs="Times New Roman"/>
          <w:bCs/>
        </w:rPr>
        <w:t>根</w:t>
      </w:r>
      <w:r>
        <w:rPr>
          <w:rFonts w:cs="Times New Roman"/>
          <w:bCs/>
        </w:rPr>
        <w:t>15</w:t>
      </w:r>
      <w:r>
        <w:rPr>
          <w:rFonts w:cs="Times New Roman"/>
          <w:bCs/>
        </w:rPr>
        <w:t>米高排气筒达标外排，外排挥发性有组织废气能达到</w:t>
      </w:r>
      <w:r w:rsidRPr="00DE720D">
        <w:rPr>
          <w:rFonts w:cs="Times New Roman"/>
        </w:rPr>
        <w:t>《表面涂装（汽车制造</w:t>
      </w:r>
      <w:r>
        <w:rPr>
          <w:rFonts w:cs="Times New Roman"/>
        </w:rPr>
        <w:t>及维修</w:t>
      </w:r>
      <w:r w:rsidRPr="00DE720D">
        <w:rPr>
          <w:rFonts w:cs="Times New Roman"/>
        </w:rPr>
        <w:t>）挥发性有机物、镍排放标准》（</w:t>
      </w:r>
      <w:r w:rsidRPr="00DE720D">
        <w:rPr>
          <w:rFonts w:cs="Times New Roman"/>
        </w:rPr>
        <w:t>DB43/1356-2017</w:t>
      </w:r>
      <w:r w:rsidRPr="00DE720D">
        <w:rPr>
          <w:rFonts w:cs="Times New Roman"/>
        </w:rPr>
        <w:t>）</w:t>
      </w:r>
      <w:r>
        <w:rPr>
          <w:rFonts w:cs="Times New Roman"/>
        </w:rPr>
        <w:t>中</w:t>
      </w:r>
      <w:r w:rsidRPr="00DE720D">
        <w:rPr>
          <w:rFonts w:cs="Times New Roman"/>
        </w:rPr>
        <w:t>表</w:t>
      </w:r>
      <w:r w:rsidRPr="00DE720D">
        <w:rPr>
          <w:rFonts w:cs="Times New Roman"/>
        </w:rPr>
        <w:t>1</w:t>
      </w:r>
      <w:r>
        <w:rPr>
          <w:rFonts w:cs="Times New Roman"/>
        </w:rPr>
        <w:t>汽车维修行业</w:t>
      </w:r>
      <w:r w:rsidRPr="00DE720D">
        <w:rPr>
          <w:rFonts w:cs="Times New Roman"/>
        </w:rPr>
        <w:t>规定的限值</w:t>
      </w:r>
      <w:r>
        <w:rPr>
          <w:rFonts w:cs="Times New Roman"/>
        </w:rPr>
        <w:t>要求</w:t>
      </w:r>
      <w:r>
        <w:rPr>
          <w:rFonts w:cs="Times New Roman"/>
          <w:bCs/>
        </w:rPr>
        <w:t>。</w:t>
      </w:r>
      <w:r w:rsidR="009D5802">
        <w:rPr>
          <w:rFonts w:cs="Times New Roman"/>
        </w:rPr>
        <w:t>最大限度控制厂区无组织外排挥发性有机废气，根据初步估算结果在正常工况情况下</w:t>
      </w:r>
      <w:r w:rsidR="009D5802" w:rsidRPr="00FE6A39">
        <w:rPr>
          <w:rFonts w:cs="Times New Roman"/>
        </w:rPr>
        <w:t>排放对区域空气环境影响较小，</w:t>
      </w:r>
      <w:r w:rsidR="009D5802">
        <w:rPr>
          <w:rFonts w:cs="Times New Roman"/>
        </w:rPr>
        <w:t>最大值占标率小于</w:t>
      </w:r>
      <w:r w:rsidR="009D5802">
        <w:rPr>
          <w:rFonts w:cs="Times New Roman"/>
        </w:rPr>
        <w:t>5%</w:t>
      </w:r>
      <w:r w:rsidR="009D5802">
        <w:rPr>
          <w:rFonts w:cs="Times New Roman"/>
        </w:rPr>
        <w:t>，</w:t>
      </w:r>
      <w:r w:rsidRPr="00FE6A39">
        <w:rPr>
          <w:rFonts w:cs="Times New Roman"/>
        </w:rPr>
        <w:t>预测范围内及厂界没有出现超标现象。</w:t>
      </w:r>
      <w:r>
        <w:rPr>
          <w:rFonts w:cs="Times New Roman"/>
        </w:rPr>
        <w:t>但在处理设施失效导致非正常工况情况下对周边落地点浓度明显高于正常工况下的贡献值，因此业主应加强废气处理设施的维护管理，保证废气处理系统正常运行，确保主要污染物达标外排。</w:t>
      </w:r>
    </w:p>
    <w:p w:rsidR="000D34A7" w:rsidRPr="00FE6A39" w:rsidRDefault="000D34A7" w:rsidP="000D34A7">
      <w:pPr>
        <w:pStyle w:val="05201"/>
        <w:tabs>
          <w:tab w:val="left" w:pos="2370"/>
        </w:tabs>
        <w:spacing w:before="0" w:afterLines="0" w:after="0" w:line="360" w:lineRule="auto"/>
        <w:ind w:firstLine="480"/>
        <w:contextualSpacing/>
        <w:rPr>
          <w:rFonts w:cs="Times New Roman" w:hint="default"/>
        </w:rPr>
      </w:pPr>
      <w:r w:rsidRPr="00843DC4">
        <w:rPr>
          <w:rFonts w:cs="Times New Roman"/>
        </w:rPr>
        <w:t>焊接废气、打磨粉尘、零部件擦拭废气、汽车尾气由于产生量极小，且项目周边较为空旷，通风情况良好，不会对周边产生明显的环境影响。</w:t>
      </w:r>
      <w:r w:rsidRPr="00FE6A39">
        <w:rPr>
          <w:rFonts w:cs="Times New Roman"/>
        </w:rPr>
        <w:t>根据项目大气环境预测分析结果，在采取相应污染防治措施，</w:t>
      </w:r>
      <w:r>
        <w:rPr>
          <w:rFonts w:cs="Times New Roman"/>
        </w:rPr>
        <w:t>项目外排的主要</w:t>
      </w:r>
      <w:r w:rsidRPr="00FE6A39">
        <w:rPr>
          <w:rFonts w:cs="Times New Roman"/>
        </w:rPr>
        <w:t>大气污染物在正常排放下污染物对区域环境影响可以接受。</w:t>
      </w:r>
    </w:p>
    <w:p w:rsidR="000D34A7" w:rsidRPr="00843DC4" w:rsidRDefault="000D34A7" w:rsidP="000D34A7">
      <w:pPr>
        <w:spacing w:line="360" w:lineRule="auto"/>
        <w:ind w:firstLineChars="200" w:firstLine="480"/>
        <w:rPr>
          <w:rFonts w:ascii="Times New Roman" w:hAnsi="Times New Roman" w:cs="Times New Roman"/>
        </w:rPr>
      </w:pPr>
      <w:r w:rsidRPr="00843DC4">
        <w:rPr>
          <w:rFonts w:hint="eastAsia"/>
        </w:rPr>
        <w:t>②</w:t>
      </w:r>
      <w:r w:rsidRPr="00843DC4">
        <w:rPr>
          <w:rFonts w:ascii="Times New Roman" w:hAnsi="Times New Roman" w:cs="Times New Roman"/>
        </w:rPr>
        <w:t xml:space="preserve"> </w:t>
      </w:r>
      <w:r w:rsidRPr="00843DC4">
        <w:rPr>
          <w:rFonts w:ascii="Times New Roman" w:hAnsi="Times New Roman" w:cs="Times New Roman"/>
        </w:rPr>
        <w:t>废水：项目生活污水经化粪池预处理</w:t>
      </w:r>
      <w:r>
        <w:rPr>
          <w:rFonts w:ascii="Times New Roman" w:hAnsi="Times New Roman" w:cs="Times New Roman" w:hint="eastAsia"/>
        </w:rPr>
        <w:t>、</w:t>
      </w:r>
      <w:r w:rsidRPr="00843DC4">
        <w:rPr>
          <w:rFonts w:ascii="Times New Roman" w:hAnsi="Times New Roman" w:cs="Times New Roman"/>
        </w:rPr>
        <w:t>车辆清洗废水和地面清洗废水一起经隔油沉淀处理达到《汽车维修业水污染物排放标准》（</w:t>
      </w:r>
      <w:r w:rsidRPr="00843DC4">
        <w:rPr>
          <w:rFonts w:ascii="Times New Roman" w:hAnsi="Times New Roman" w:cs="Times New Roman"/>
        </w:rPr>
        <w:t>GB26877-2011</w:t>
      </w:r>
      <w:r w:rsidRPr="00843DC4">
        <w:rPr>
          <w:rFonts w:ascii="Times New Roman" w:hAnsi="Times New Roman" w:cs="Times New Roman"/>
        </w:rPr>
        <w:t>）中表</w:t>
      </w:r>
      <w:r w:rsidRPr="00843DC4">
        <w:rPr>
          <w:rFonts w:ascii="Times New Roman" w:hAnsi="Times New Roman" w:cs="Times New Roman"/>
        </w:rPr>
        <w:t>2</w:t>
      </w:r>
      <w:r w:rsidRPr="00843DC4">
        <w:rPr>
          <w:rFonts w:ascii="Times New Roman" w:hAnsi="Times New Roman" w:cs="Times New Roman"/>
        </w:rPr>
        <w:t>的间接排放标准限值要求后</w:t>
      </w:r>
      <w:r w:rsidRPr="000D34A7">
        <w:rPr>
          <w:rFonts w:ascii="Times New Roman" w:hAnsi="Times New Roman" w:cs="Times New Roman" w:hint="eastAsia"/>
        </w:rPr>
        <w:t>，</w:t>
      </w:r>
      <w:r>
        <w:rPr>
          <w:rFonts w:ascii="Times New Roman" w:hAnsi="Times New Roman" w:cs="Times New Roman" w:hint="eastAsia"/>
        </w:rPr>
        <w:t>通过</w:t>
      </w:r>
      <w:proofErr w:type="gramStart"/>
      <w:r>
        <w:rPr>
          <w:rFonts w:ascii="Times New Roman" w:hAnsi="Times New Roman" w:cs="Times New Roman" w:hint="eastAsia"/>
        </w:rPr>
        <w:t>厂区总</w:t>
      </w:r>
      <w:proofErr w:type="gramEnd"/>
      <w:r>
        <w:rPr>
          <w:rFonts w:ascii="Times New Roman" w:hAnsi="Times New Roman" w:cs="Times New Roman" w:hint="eastAsia"/>
        </w:rPr>
        <w:t>排口排入园区市政污水收集管网</w:t>
      </w:r>
      <w:r w:rsidRPr="000D34A7">
        <w:rPr>
          <w:rFonts w:ascii="Times New Roman" w:hAnsi="Times New Roman" w:cs="Times New Roman" w:hint="eastAsia"/>
        </w:rPr>
        <w:t>，</w:t>
      </w:r>
      <w:r w:rsidRPr="00843DC4">
        <w:rPr>
          <w:rFonts w:ascii="Times New Roman" w:hAnsi="Times New Roman" w:cs="Times New Roman"/>
        </w:rPr>
        <w:t>最终进入罗家坡污水处理厂进行深度处理，处理达标后排</w:t>
      </w:r>
      <w:proofErr w:type="gramStart"/>
      <w:r w:rsidRPr="00843DC4">
        <w:rPr>
          <w:rFonts w:ascii="Times New Roman" w:hAnsi="Times New Roman" w:cs="Times New Roman"/>
        </w:rPr>
        <w:t>入北港河</w:t>
      </w:r>
      <w:r>
        <w:rPr>
          <w:rFonts w:ascii="Times New Roman" w:hAnsi="Times New Roman" w:cs="Times New Roman" w:hint="eastAsia"/>
        </w:rPr>
        <w:t>再</w:t>
      </w:r>
      <w:proofErr w:type="gramEnd"/>
      <w:r>
        <w:rPr>
          <w:rFonts w:ascii="Times New Roman" w:hAnsi="Times New Roman" w:cs="Times New Roman" w:hint="eastAsia"/>
        </w:rPr>
        <w:t>汇入南湖</w:t>
      </w:r>
      <w:r w:rsidRPr="00843DC4">
        <w:rPr>
          <w:rFonts w:ascii="Times New Roman" w:hAnsi="Times New Roman" w:cs="Times New Roman"/>
        </w:rPr>
        <w:t>。本项目污水</w:t>
      </w:r>
      <w:r>
        <w:rPr>
          <w:rFonts w:ascii="Times New Roman" w:hAnsi="Times New Roman" w:cs="Times New Roman" w:hint="eastAsia"/>
        </w:rPr>
        <w:t>属于间接排放，废水排放量较小，经合理</w:t>
      </w:r>
      <w:r w:rsidRPr="00843DC4">
        <w:rPr>
          <w:rFonts w:ascii="Times New Roman" w:hAnsi="Times New Roman" w:cs="Times New Roman"/>
        </w:rPr>
        <w:t>处理后对外</w:t>
      </w:r>
      <w:r>
        <w:rPr>
          <w:rFonts w:ascii="Times New Roman" w:hAnsi="Times New Roman" w:cs="Times New Roman" w:hint="eastAsia"/>
        </w:rPr>
        <w:t>水体</w:t>
      </w:r>
      <w:r w:rsidRPr="00843DC4">
        <w:rPr>
          <w:rFonts w:ascii="Times New Roman" w:hAnsi="Times New Roman" w:cs="Times New Roman"/>
        </w:rPr>
        <w:t>环境影响较小。</w:t>
      </w:r>
    </w:p>
    <w:p w:rsidR="000D34A7" w:rsidRPr="000D34A7" w:rsidRDefault="000D34A7" w:rsidP="000D34A7">
      <w:pPr>
        <w:spacing w:line="360" w:lineRule="auto"/>
        <w:ind w:firstLineChars="200" w:firstLine="480"/>
        <w:rPr>
          <w:rFonts w:ascii="Times New Roman" w:hAnsi="Times New Roman" w:cs="Times New Roman"/>
        </w:rPr>
      </w:pPr>
      <w:r w:rsidRPr="00843DC4">
        <w:rPr>
          <w:rFonts w:hint="eastAsia"/>
        </w:rPr>
        <w:t>③</w:t>
      </w:r>
      <w:r w:rsidRPr="000D34A7">
        <w:t xml:space="preserve"> 噪声：项目营运期噪声主要来自停车场车辆噪声以及维修车间机械设备噪声。通过采取禁止鸣笛等措施，机动车辆对项目</w:t>
      </w:r>
      <w:proofErr w:type="gramStart"/>
      <w:r w:rsidRPr="000D34A7">
        <w:t>周围声</w:t>
      </w:r>
      <w:proofErr w:type="gramEnd"/>
      <w:r w:rsidRPr="000D34A7">
        <w:t>环境影响有限。项目各</w:t>
      </w:r>
      <w:r w:rsidRPr="000D34A7">
        <w:lastRenderedPageBreak/>
        <w:t>类机型设备经选型、隔振、消声、隔音、合理布局等上述隔声降噪措施处理后，</w:t>
      </w:r>
      <w:r w:rsidRPr="000D34A7">
        <w:rPr>
          <w:rFonts w:ascii="Times New Roman" w:hAnsi="Times New Roman" w:cs="Times New Roman"/>
        </w:rPr>
        <w:t>设备运行噪声满足《工业企业厂界环境噪声排放标准》（</w:t>
      </w:r>
      <w:r w:rsidRPr="000D34A7">
        <w:rPr>
          <w:rFonts w:ascii="Times New Roman" w:hAnsi="Times New Roman" w:cs="Times New Roman"/>
        </w:rPr>
        <w:t>GB12348-2008</w:t>
      </w:r>
      <w:r w:rsidRPr="000D34A7">
        <w:rPr>
          <w:rFonts w:ascii="Times New Roman" w:hAnsi="Times New Roman" w:cs="Times New Roman"/>
        </w:rPr>
        <w:t>）中</w:t>
      </w:r>
      <w:r w:rsidRPr="000D34A7">
        <w:rPr>
          <w:rFonts w:ascii="Times New Roman" w:hAnsi="Times New Roman" w:cs="Times New Roman"/>
        </w:rPr>
        <w:t>3</w:t>
      </w:r>
      <w:r w:rsidRPr="000D34A7">
        <w:rPr>
          <w:rFonts w:ascii="Times New Roman" w:hAnsi="Times New Roman" w:cs="Times New Roman"/>
        </w:rPr>
        <w:t>类标准要求，对周围环境影响较小。</w:t>
      </w:r>
    </w:p>
    <w:p w:rsidR="000D34A7" w:rsidRPr="000D34A7" w:rsidRDefault="009D6CA7" w:rsidP="000D34A7">
      <w:pPr>
        <w:spacing w:line="360" w:lineRule="auto"/>
        <w:ind w:firstLineChars="200" w:firstLine="480"/>
        <w:rPr>
          <w:rFonts w:ascii="Times New Roman" w:hAnsi="Times New Roman" w:cs="Times New Roman"/>
        </w:rPr>
      </w:pPr>
      <w:r w:rsidRPr="00455F73">
        <w:rPr>
          <w:noProof/>
        </w:rPr>
        <mc:AlternateContent>
          <mc:Choice Requires="wps">
            <w:drawing>
              <wp:anchor distT="0" distB="0" distL="114300" distR="114300" simplePos="0" relativeHeight="251743232" behindDoc="0" locked="0" layoutInCell="1" allowOverlap="1" wp14:anchorId="513A0CC3" wp14:editId="3B088575">
                <wp:simplePos x="0" y="0"/>
                <wp:positionH relativeFrom="column">
                  <wp:posOffset>-222250</wp:posOffset>
                </wp:positionH>
                <wp:positionV relativeFrom="paragraph">
                  <wp:posOffset>-896207</wp:posOffset>
                </wp:positionV>
                <wp:extent cx="5762625" cy="8909685"/>
                <wp:effectExtent l="0" t="0" r="28575" b="24765"/>
                <wp:wrapNone/>
                <wp:docPr id="36"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7.5pt;margin-top:-70.55pt;width:453.75pt;height:701.5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" filled="f" strokeweight="1pt"/>
            </w:pict>
          </mc:Fallback>
        </mc:AlternateContent>
      </w:r>
      <w:r w:rsidR="000D34A7" w:rsidRPr="000D34A7">
        <w:rPr>
          <w:rFonts w:hint="eastAsia"/>
        </w:rPr>
        <w:t>④</w:t>
      </w:r>
      <w:r w:rsidR="000D34A7" w:rsidRPr="000D34A7">
        <w:rPr>
          <w:rFonts w:ascii="Times New Roman" w:hAnsi="Times New Roman" w:cs="Times New Roman"/>
        </w:rPr>
        <w:t xml:space="preserve"> </w:t>
      </w:r>
      <w:r w:rsidR="000D34A7" w:rsidRPr="000D34A7">
        <w:rPr>
          <w:rFonts w:ascii="Times New Roman" w:hAnsi="Times New Roman" w:cs="Times New Roman"/>
        </w:rPr>
        <w:t>固体废物：本项目固体废物</w:t>
      </w:r>
      <w:r w:rsidR="000D34A7">
        <w:rPr>
          <w:rFonts w:ascii="Times New Roman" w:hAnsi="Times New Roman" w:cs="Times New Roman" w:hint="eastAsia"/>
        </w:rPr>
        <w:t>通过自身设置的一般固废暂存间和危险废物暂存间暂存后，危险废物交由有资质单位处置，项目产生的各</w:t>
      </w:r>
      <w:proofErr w:type="gramStart"/>
      <w:r w:rsidR="000D34A7">
        <w:rPr>
          <w:rFonts w:ascii="Times New Roman" w:hAnsi="Times New Roman" w:cs="Times New Roman" w:hint="eastAsia"/>
        </w:rPr>
        <w:t>类固废</w:t>
      </w:r>
      <w:proofErr w:type="gramEnd"/>
      <w:r w:rsidR="000D34A7">
        <w:rPr>
          <w:rFonts w:ascii="Times New Roman" w:hAnsi="Times New Roman" w:cs="Times New Roman" w:hint="eastAsia"/>
        </w:rPr>
        <w:t>均能</w:t>
      </w:r>
      <w:r w:rsidR="000D34A7" w:rsidRPr="000D34A7">
        <w:rPr>
          <w:rFonts w:ascii="Times New Roman" w:hAnsi="Times New Roman" w:cs="Times New Roman"/>
        </w:rPr>
        <w:t>得到妥善的处理，对周围环境造成的影响很小。</w:t>
      </w:r>
    </w:p>
    <w:p w:rsidR="000D34A7" w:rsidRPr="000D34A7" w:rsidRDefault="000D34A7" w:rsidP="000D34A7">
      <w:pPr>
        <w:spacing w:line="360" w:lineRule="auto"/>
        <w:ind w:firstLineChars="200" w:firstLine="482"/>
        <w:rPr>
          <w:rFonts w:ascii="Times New Roman" w:hAnsi="Times New Roman" w:cs="Times New Roman"/>
          <w:b/>
        </w:rPr>
      </w:pPr>
      <w:r>
        <w:rPr>
          <w:rFonts w:ascii="Times New Roman" w:hAnsi="Times New Roman" w:cs="Times New Roman" w:hint="eastAsia"/>
          <w:b/>
        </w:rPr>
        <w:t>9.1.4</w:t>
      </w:r>
      <w:r w:rsidRPr="000D34A7">
        <w:rPr>
          <w:rFonts w:ascii="Times New Roman" w:hAnsi="Times New Roman" w:cs="Times New Roman" w:hint="eastAsia"/>
          <w:b/>
        </w:rPr>
        <w:t>环境政策符合性结论</w:t>
      </w:r>
    </w:p>
    <w:p w:rsidR="000D34A7" w:rsidRPr="009C0DB2" w:rsidRDefault="000D34A7" w:rsidP="000D34A7">
      <w:pPr>
        <w:spacing w:line="360" w:lineRule="auto"/>
        <w:ind w:firstLineChars="200" w:firstLine="480"/>
        <w:rPr>
          <w:rFonts w:ascii="Times New Roman" w:hAnsi="Times New Roman" w:cs="Times New Roman"/>
          <w:szCs w:val="20"/>
        </w:rPr>
      </w:pPr>
      <w:r w:rsidRPr="009C0DB2">
        <w:rPr>
          <w:rFonts w:ascii="Times New Roman" w:hAnsi="Times New Roman" w:cs="Times New Roman"/>
          <w:szCs w:val="28"/>
        </w:rPr>
        <w:t>项目为</w:t>
      </w:r>
      <w:r w:rsidRPr="009C0DB2">
        <w:rPr>
          <w:rFonts w:ascii="Times New Roman" w:hAnsi="Times New Roman" w:cs="Times New Roman"/>
        </w:rPr>
        <w:t>机动车</w:t>
      </w:r>
      <w:r>
        <w:rPr>
          <w:rFonts w:ascii="Times New Roman" w:hAnsi="Times New Roman" w:cs="Times New Roman" w:hint="eastAsia"/>
        </w:rPr>
        <w:t>维修场所行业</w:t>
      </w:r>
      <w:r w:rsidRPr="009C0DB2">
        <w:rPr>
          <w:rFonts w:ascii="Times New Roman" w:hAnsi="Times New Roman" w:cs="Times New Roman"/>
          <w:szCs w:val="28"/>
        </w:rPr>
        <w:t>，</w:t>
      </w:r>
      <w:r w:rsidRPr="009C0DB2">
        <w:rPr>
          <w:rFonts w:ascii="Times New Roman" w:hAnsi="Times New Roman" w:cs="Times New Roman"/>
        </w:rPr>
        <w:t>根据《产业结构调整指导目录（</w:t>
      </w:r>
      <w:r w:rsidRPr="009C0DB2">
        <w:rPr>
          <w:rFonts w:ascii="Times New Roman" w:hAnsi="Times New Roman" w:cs="Times New Roman"/>
        </w:rPr>
        <w:t>2019</w:t>
      </w:r>
      <w:r w:rsidRPr="009C0DB2">
        <w:rPr>
          <w:rFonts w:ascii="Times New Roman" w:hAnsi="Times New Roman" w:cs="Times New Roman"/>
        </w:rPr>
        <w:t>年本）》的有关内容，本项目属于目录中不属于限制类、淘汰类的要求，该项目符合国家产业政策。</w:t>
      </w:r>
    </w:p>
    <w:p w:rsidR="000D34A7" w:rsidRPr="000D34A7" w:rsidRDefault="000D34A7" w:rsidP="000D34A7">
      <w:pPr>
        <w:spacing w:line="360" w:lineRule="auto"/>
        <w:ind w:firstLineChars="200" w:firstLine="480"/>
        <w:rPr>
          <w:rFonts w:ascii="Times New Roman" w:hAnsi="Times New Roman" w:cs="Times New Roman"/>
        </w:rPr>
      </w:pPr>
      <w:r w:rsidRPr="000D34A7">
        <w:rPr>
          <w:rFonts w:ascii="Times New Roman" w:hAnsi="Times New Roman" w:cs="Times New Roman"/>
        </w:rPr>
        <w:t>项目位于康王工业园，综合考虑区域发展规划、环境功能、运输条件、水、电供应等情况，选址合理</w:t>
      </w:r>
      <w:r w:rsidRPr="000D34A7">
        <w:rPr>
          <w:rFonts w:ascii="Times New Roman" w:hAnsi="Times New Roman" w:cs="Times New Roman" w:hint="eastAsia"/>
        </w:rPr>
        <w:t>。同时</w:t>
      </w:r>
      <w:r w:rsidRPr="000D34A7">
        <w:rPr>
          <w:rFonts w:ascii="Times New Roman" w:hAnsi="Times New Roman" w:cs="Times New Roman"/>
        </w:rPr>
        <w:t>符合《关于以改善环境质量为核心加强环境影响评价管理的通知》（环环评</w:t>
      </w:r>
      <w:r w:rsidRPr="000D34A7">
        <w:rPr>
          <w:rFonts w:ascii="Times New Roman" w:hAnsi="Times New Roman" w:cs="Times New Roman"/>
        </w:rPr>
        <w:t>[2016]150</w:t>
      </w:r>
      <w:r w:rsidRPr="000D34A7">
        <w:rPr>
          <w:rFonts w:ascii="Times New Roman" w:hAnsi="Times New Roman" w:cs="Times New Roman"/>
        </w:rPr>
        <w:t>号）中</w:t>
      </w:r>
      <w:r w:rsidRPr="000D34A7">
        <w:rPr>
          <w:rFonts w:ascii="Times New Roman" w:hAnsi="Times New Roman" w:cs="Times New Roman"/>
        </w:rPr>
        <w:t>“</w:t>
      </w:r>
      <w:r w:rsidRPr="000D34A7">
        <w:rPr>
          <w:rFonts w:ascii="Times New Roman" w:hAnsi="Times New Roman" w:cs="Times New Roman"/>
        </w:rPr>
        <w:t>三线一单</w:t>
      </w:r>
      <w:r w:rsidRPr="000D34A7">
        <w:rPr>
          <w:rFonts w:ascii="Times New Roman" w:hAnsi="Times New Roman" w:cs="Times New Roman"/>
        </w:rPr>
        <w:t>”</w:t>
      </w:r>
      <w:r w:rsidRPr="000D34A7">
        <w:rPr>
          <w:rFonts w:ascii="Times New Roman" w:hAnsi="Times New Roman" w:cs="Times New Roman"/>
        </w:rPr>
        <w:t>的相关要求。</w:t>
      </w:r>
    </w:p>
    <w:p w:rsidR="000D34A7" w:rsidRPr="000D34A7" w:rsidRDefault="000D34A7" w:rsidP="000D34A7">
      <w:pPr>
        <w:spacing w:line="360" w:lineRule="auto"/>
        <w:ind w:firstLineChars="200" w:firstLine="480"/>
        <w:rPr>
          <w:rFonts w:ascii="Times New Roman" w:hAnsi="Times New Roman" w:cs="Times New Roman"/>
        </w:rPr>
      </w:pPr>
      <w:r w:rsidRPr="000D34A7">
        <w:rPr>
          <w:rFonts w:ascii="Times New Roman" w:hAnsi="Times New Roman" w:cs="Times New Roman"/>
        </w:rPr>
        <w:t>项目使用的涂料在原料储运、使用和处置、信息管理记录等环节均符合现行涉及</w:t>
      </w:r>
      <w:r w:rsidRPr="000D34A7">
        <w:rPr>
          <w:rFonts w:ascii="Times New Roman" w:hAnsi="Times New Roman" w:cs="Times New Roman"/>
        </w:rPr>
        <w:t>VOCs</w:t>
      </w:r>
      <w:r w:rsidRPr="000D34A7">
        <w:rPr>
          <w:rFonts w:ascii="Times New Roman" w:hAnsi="Times New Roman" w:cs="Times New Roman"/>
        </w:rPr>
        <w:t>污染物与现行相关标准和规范。</w:t>
      </w:r>
    </w:p>
    <w:p w:rsidR="000D34A7" w:rsidRPr="000D34A7" w:rsidRDefault="000D34A7" w:rsidP="000D34A7">
      <w:pPr>
        <w:spacing w:line="360" w:lineRule="auto"/>
        <w:ind w:firstLineChars="200" w:firstLine="482"/>
        <w:rPr>
          <w:rFonts w:ascii="Times New Roman" w:hAnsi="Times New Roman" w:cs="Times New Roman"/>
          <w:b/>
        </w:rPr>
      </w:pPr>
      <w:r>
        <w:rPr>
          <w:rFonts w:ascii="Times New Roman" w:hAnsi="Times New Roman" w:cs="Times New Roman" w:hint="eastAsia"/>
          <w:b/>
        </w:rPr>
        <w:t>9.1.5</w:t>
      </w:r>
      <w:r w:rsidRPr="000D34A7">
        <w:rPr>
          <w:rFonts w:ascii="Times New Roman" w:hAnsi="Times New Roman" w:cs="Times New Roman" w:hint="eastAsia"/>
          <w:b/>
        </w:rPr>
        <w:t>环境</w:t>
      </w:r>
      <w:r>
        <w:rPr>
          <w:rFonts w:ascii="Times New Roman" w:hAnsi="Times New Roman" w:cs="Times New Roman" w:hint="eastAsia"/>
          <w:b/>
        </w:rPr>
        <w:t>分析分析</w:t>
      </w:r>
      <w:r w:rsidRPr="000D34A7">
        <w:rPr>
          <w:rFonts w:ascii="Times New Roman" w:hAnsi="Times New Roman" w:cs="Times New Roman" w:hint="eastAsia"/>
          <w:b/>
        </w:rPr>
        <w:t>结论</w:t>
      </w:r>
    </w:p>
    <w:p w:rsidR="000D34A7" w:rsidRPr="007D7F66" w:rsidRDefault="000D34A7" w:rsidP="000D34A7">
      <w:pPr>
        <w:spacing w:line="360" w:lineRule="auto"/>
        <w:ind w:firstLineChars="200" w:firstLine="480"/>
        <w:contextualSpacing/>
      </w:pPr>
      <w:r w:rsidRPr="007D7F66">
        <w:t>通过简单风险分析，项目主要风险为</w:t>
      </w:r>
      <w:r>
        <w:rPr>
          <w:rFonts w:hint="eastAsia"/>
        </w:rPr>
        <w:t>可燃易燃危险品储存和</w:t>
      </w:r>
      <w:r w:rsidRPr="007D7F66">
        <w:t>使用的火灾引起伴生/次生污染物排放</w:t>
      </w:r>
      <w:r>
        <w:rPr>
          <w:rFonts w:hint="eastAsia"/>
        </w:rPr>
        <w:t>、废气环保设施非正常排放引起的突发性环境污染事故</w:t>
      </w:r>
      <w:r w:rsidRPr="007D7F66">
        <w:t>。项目通过采取防止火灾</w:t>
      </w:r>
      <w:r>
        <w:rPr>
          <w:rFonts w:hint="eastAsia"/>
        </w:rPr>
        <w:t>、泄漏</w:t>
      </w:r>
      <w:r w:rsidRPr="007D7F66">
        <w:t>等</w:t>
      </w:r>
      <w:r>
        <w:rPr>
          <w:rFonts w:hint="eastAsia"/>
        </w:rPr>
        <w:t>风险防控</w:t>
      </w:r>
      <w:r w:rsidRPr="007D7F66">
        <w:t>措施，可以将项目的风险水平降到较低的水平，其环境风险总体是可控的。一旦发生事故，建设单位应采取合理的事故应急处理措施，不会对周边大气和水环境造成明显威胁。</w:t>
      </w:r>
    </w:p>
    <w:p w:rsidR="00C0306C" w:rsidRPr="00C0306C" w:rsidRDefault="00C0306C" w:rsidP="00C0306C">
      <w:pPr>
        <w:spacing w:line="360" w:lineRule="auto"/>
        <w:ind w:firstLineChars="200" w:firstLine="482"/>
        <w:rPr>
          <w:rFonts w:ascii="Times New Roman" w:hAnsi="Times New Roman" w:cs="Times New Roman"/>
          <w:b/>
        </w:rPr>
      </w:pPr>
      <w:r>
        <w:rPr>
          <w:rFonts w:ascii="Times New Roman" w:hAnsi="Times New Roman" w:cs="Times New Roman" w:hint="eastAsia"/>
          <w:b/>
        </w:rPr>
        <w:t>9.1.6</w:t>
      </w:r>
      <w:r w:rsidRPr="00C0306C">
        <w:rPr>
          <w:rFonts w:ascii="Times New Roman" w:hAnsi="Times New Roman" w:cs="Times New Roman"/>
          <w:b/>
        </w:rPr>
        <w:t>环评总结论</w:t>
      </w:r>
    </w:p>
    <w:p w:rsidR="00C0306C" w:rsidRPr="00C0306C" w:rsidRDefault="00C0306C" w:rsidP="00C0306C">
      <w:pPr>
        <w:pStyle w:val="05201"/>
        <w:tabs>
          <w:tab w:val="left" w:pos="2370"/>
        </w:tabs>
        <w:spacing w:before="0" w:afterLines="0" w:after="0" w:line="360" w:lineRule="auto"/>
        <w:ind w:firstLine="480"/>
        <w:rPr>
          <w:rFonts w:cs="Times New Roman" w:hint="default"/>
          <w:bCs/>
        </w:rPr>
      </w:pPr>
      <w:r w:rsidRPr="00982730">
        <w:rPr>
          <w:rFonts w:cs="Times New Roman"/>
          <w:bCs/>
        </w:rPr>
        <w:t>岳阳经济技术开发区广源汽车修理厂</w:t>
      </w:r>
      <w:r w:rsidRPr="00C0306C">
        <w:rPr>
          <w:rFonts w:cs="Times New Roman"/>
          <w:bCs/>
        </w:rPr>
        <w:t>汽车修理与保养建设项目符合国家产业政策和规划要求，其营运过程中产生的各类污染物，在落实本报告提出的各项污染防治措施后，可以做到达标排放，不会对区域环境质量造成明显不利影响，从环保角度考虑，该项目建设可行。</w:t>
      </w:r>
    </w:p>
    <w:p w:rsidR="00C0306C" w:rsidRPr="00C0306C" w:rsidRDefault="00C0306C" w:rsidP="00C0306C">
      <w:pPr>
        <w:spacing w:line="360" w:lineRule="auto"/>
        <w:outlineLvl w:val="1"/>
        <w:rPr>
          <w:rFonts w:ascii="Times New Roman" w:hAnsi="Times New Roman" w:cs="Times New Roman"/>
          <w:b/>
          <w:bCs/>
          <w:sz w:val="28"/>
          <w:szCs w:val="28"/>
        </w:rPr>
      </w:pPr>
      <w:r>
        <w:rPr>
          <w:rFonts w:ascii="Times New Roman" w:hAnsi="Times New Roman" w:cs="Times New Roman" w:hint="eastAsia"/>
          <w:b/>
          <w:bCs/>
          <w:sz w:val="28"/>
          <w:szCs w:val="28"/>
        </w:rPr>
        <w:t>9.2</w:t>
      </w:r>
      <w:r w:rsidRPr="00C0306C">
        <w:rPr>
          <w:rFonts w:ascii="Times New Roman" w:hAnsi="Times New Roman" w:cs="Times New Roman"/>
          <w:b/>
          <w:bCs/>
          <w:sz w:val="28"/>
          <w:szCs w:val="28"/>
        </w:rPr>
        <w:t>建议</w:t>
      </w:r>
    </w:p>
    <w:p w:rsidR="00C0306C" w:rsidRPr="00843DC4" w:rsidRDefault="00C0306C" w:rsidP="00C0306C">
      <w:pPr>
        <w:spacing w:line="360" w:lineRule="auto"/>
        <w:ind w:firstLineChars="200" w:firstLine="480"/>
        <w:rPr>
          <w:rFonts w:ascii="Times New Roman" w:hAnsi="Times New Roman" w:cs="Times New Roman"/>
          <w:lang w:bidi="ar"/>
        </w:rPr>
      </w:pPr>
      <w:r w:rsidRPr="00843DC4">
        <w:rPr>
          <w:rFonts w:ascii="Times New Roman" w:hAnsi="Times New Roman" w:cs="Times New Roman"/>
          <w:lang w:bidi="ar"/>
        </w:rPr>
        <w:t>1</w:t>
      </w:r>
      <w:r w:rsidRPr="00843DC4">
        <w:rPr>
          <w:rFonts w:ascii="Times New Roman" w:hAnsi="Times New Roman" w:cs="Times New Roman"/>
          <w:lang w:bidi="ar"/>
        </w:rPr>
        <w:t>、加强环境管理，切实做好营运期环保治理设施的运行管理，确保设备的正常运行。</w:t>
      </w:r>
      <w:r>
        <w:rPr>
          <w:rFonts w:ascii="Times New Roman" w:hAnsi="Times New Roman" w:cs="Times New Roman" w:hint="eastAsia"/>
          <w:lang w:bidi="ar"/>
        </w:rPr>
        <w:t>在固废处置方面遵循</w:t>
      </w:r>
      <w:r w:rsidRPr="00843DC4">
        <w:rPr>
          <w:rFonts w:ascii="Times New Roman" w:hAnsi="Times New Roman" w:cs="Times New Roman"/>
          <w:lang w:bidi="ar"/>
        </w:rPr>
        <w:t>资源化、减量化、无害化</w:t>
      </w:r>
      <w:r>
        <w:rPr>
          <w:rFonts w:ascii="Times New Roman" w:hAnsi="Times New Roman" w:cs="Times New Roman" w:hint="eastAsia"/>
          <w:lang w:bidi="ar"/>
        </w:rPr>
        <w:t>的原则</w:t>
      </w:r>
      <w:r w:rsidRPr="00843DC4">
        <w:rPr>
          <w:rFonts w:ascii="Times New Roman" w:hAnsi="Times New Roman" w:cs="Times New Roman"/>
          <w:lang w:bidi="ar"/>
        </w:rPr>
        <w:t>。</w:t>
      </w:r>
      <w:r w:rsidRPr="00843DC4">
        <w:rPr>
          <w:rFonts w:ascii="Times New Roman" w:hAnsi="Times New Roman" w:cs="Times New Roman" w:hint="eastAsia"/>
          <w:lang w:bidi="ar"/>
        </w:rPr>
        <w:t>项目区内严禁</w:t>
      </w:r>
      <w:r w:rsidRPr="00843DC4">
        <w:rPr>
          <w:rFonts w:ascii="Times New Roman" w:hAnsi="Times New Roman" w:cs="Times New Roman" w:hint="eastAsia"/>
          <w:lang w:bidi="ar"/>
        </w:rPr>
        <w:lastRenderedPageBreak/>
        <w:t>对废油桶、废油漆包装桶等进行破坏、变形等，</w:t>
      </w:r>
      <w:r>
        <w:rPr>
          <w:rFonts w:ascii="Times New Roman" w:hAnsi="Times New Roman" w:cs="Times New Roman" w:hint="eastAsia"/>
          <w:lang w:bidi="ar"/>
        </w:rPr>
        <w:t>必须按</w:t>
      </w:r>
      <w:proofErr w:type="gramStart"/>
      <w:r>
        <w:rPr>
          <w:rFonts w:ascii="Times New Roman" w:hAnsi="Times New Roman" w:cs="Times New Roman" w:hint="eastAsia"/>
          <w:lang w:bidi="ar"/>
        </w:rPr>
        <w:t>相关危废贮存</w:t>
      </w:r>
      <w:proofErr w:type="gramEnd"/>
      <w:r>
        <w:rPr>
          <w:rFonts w:ascii="Times New Roman" w:hAnsi="Times New Roman" w:cs="Times New Roman" w:hint="eastAsia"/>
          <w:lang w:bidi="ar"/>
        </w:rPr>
        <w:t>规范进行贮存，定期交由有资质单位转移处置。</w:t>
      </w:r>
    </w:p>
    <w:p w:rsidR="00C0306C" w:rsidRPr="00C0306C" w:rsidRDefault="009D6CA7" w:rsidP="00C0306C">
      <w:pPr>
        <w:spacing w:line="360" w:lineRule="auto"/>
        <w:ind w:firstLineChars="200" w:firstLine="480"/>
        <w:rPr>
          <w:rFonts w:ascii="Times New Roman" w:hAnsi="Times New Roman" w:cs="Times New Roman"/>
          <w:lang w:bidi="ar"/>
        </w:rPr>
      </w:pPr>
      <w:r w:rsidRPr="00455F73">
        <w:rPr>
          <w:noProof/>
        </w:rPr>
        <mc:AlternateContent>
          <mc:Choice Requires="wps">
            <w:drawing>
              <wp:anchor distT="0" distB="0" distL="114300" distR="114300" simplePos="0" relativeHeight="251745280" behindDoc="0" locked="0" layoutInCell="1" allowOverlap="1" wp14:anchorId="3A718C12" wp14:editId="31176CF3">
                <wp:simplePos x="0" y="0"/>
                <wp:positionH relativeFrom="column">
                  <wp:posOffset>-243205</wp:posOffset>
                </wp:positionH>
                <wp:positionV relativeFrom="paragraph">
                  <wp:posOffset>-630555</wp:posOffset>
                </wp:positionV>
                <wp:extent cx="5762625" cy="8909685"/>
                <wp:effectExtent l="0" t="0" r="28575" b="24765"/>
                <wp:wrapNone/>
                <wp:docPr id="37" name="矩形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89096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9" o:spid="_x0000_s1026" style="position:absolute;left:0;text-align:left;margin-left:-19.15pt;margin-top:-49.65pt;width:453.75pt;height:701.5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" filled="f" strokeweight="1pt"/>
            </w:pict>
          </mc:Fallback>
        </mc:AlternateContent>
      </w:r>
      <w:r w:rsidR="00C0306C">
        <w:rPr>
          <w:rFonts w:ascii="Times New Roman" w:hAnsi="Times New Roman" w:cs="Times New Roman" w:hint="eastAsia"/>
          <w:lang w:bidi="ar"/>
        </w:rPr>
        <w:t>2</w:t>
      </w:r>
      <w:r w:rsidR="00C0306C" w:rsidRPr="00C0306C">
        <w:rPr>
          <w:rFonts w:ascii="Times New Roman" w:hAnsi="Times New Roman" w:cs="Times New Roman"/>
          <w:lang w:bidi="ar"/>
        </w:rPr>
        <w:t>、项目区内严禁拆解废铅酸蓄电池、对破损的废铅酸蓄电池应规范收存，防止电解液泄漏污染环境。</w:t>
      </w:r>
      <w:r w:rsidR="00C0306C" w:rsidRPr="00C0306C">
        <w:rPr>
          <w:rFonts w:ascii="Times New Roman" w:hAnsi="Times New Roman" w:cs="Times New Roman" w:hint="eastAsia"/>
          <w:lang w:bidi="ar"/>
        </w:rPr>
        <w:t>严禁开展废旧汽车拆解业务。</w:t>
      </w:r>
    </w:p>
    <w:p w:rsidR="00C0306C" w:rsidRPr="00843DC4" w:rsidRDefault="00C0306C" w:rsidP="00C0306C">
      <w:pPr>
        <w:spacing w:line="360" w:lineRule="auto"/>
        <w:ind w:firstLineChars="200" w:firstLine="480"/>
        <w:rPr>
          <w:rFonts w:ascii="Times New Roman" w:hAnsi="Times New Roman" w:cs="Times New Roman"/>
          <w:lang w:bidi="ar"/>
        </w:rPr>
      </w:pPr>
      <w:r>
        <w:rPr>
          <w:rFonts w:ascii="Times New Roman" w:hAnsi="Times New Roman" w:cs="Times New Roman" w:hint="eastAsia"/>
          <w:lang w:bidi="ar"/>
        </w:rPr>
        <w:t>3</w:t>
      </w:r>
      <w:r w:rsidRPr="00843DC4">
        <w:rPr>
          <w:rFonts w:ascii="Times New Roman" w:hAnsi="Times New Roman" w:cs="Times New Roman" w:hint="eastAsia"/>
          <w:lang w:bidi="ar"/>
        </w:rPr>
        <w:t>、评价要求建设单位废气处理系统不能正常运行</w:t>
      </w:r>
      <w:r w:rsidR="003B3B02">
        <w:rPr>
          <w:rFonts w:ascii="Times New Roman" w:hAnsi="Times New Roman" w:cs="Times New Roman" w:hint="eastAsia"/>
          <w:lang w:bidi="ar"/>
        </w:rPr>
        <w:t>时</w:t>
      </w:r>
      <w:r w:rsidRPr="00843DC4">
        <w:rPr>
          <w:rFonts w:ascii="Times New Roman" w:hAnsi="Times New Roman" w:cs="Times New Roman" w:hint="eastAsia"/>
          <w:lang w:bidi="ar"/>
        </w:rPr>
        <w:t>必须停止喷烤漆工序，进行检修。</w:t>
      </w:r>
    </w:p>
    <w:p w:rsidR="00C0306C" w:rsidRPr="00C0306C" w:rsidRDefault="00C0306C" w:rsidP="00C0306C">
      <w:pPr>
        <w:spacing w:line="360" w:lineRule="auto"/>
        <w:ind w:firstLineChars="200" w:firstLine="480"/>
        <w:rPr>
          <w:rFonts w:ascii="Times New Roman" w:hAnsi="Times New Roman" w:cs="Times New Roman"/>
          <w:lang w:bidi="ar"/>
        </w:rPr>
      </w:pPr>
      <w:r>
        <w:rPr>
          <w:rFonts w:ascii="Times New Roman" w:hAnsi="Times New Roman" w:cs="Times New Roman" w:hint="eastAsia"/>
          <w:lang w:bidi="ar"/>
        </w:rPr>
        <w:t>4</w:t>
      </w:r>
      <w:r w:rsidRPr="00C0306C">
        <w:rPr>
          <w:rFonts w:ascii="Times New Roman" w:hAnsi="Times New Roman" w:cs="Times New Roman" w:hint="eastAsia"/>
          <w:lang w:bidi="ar"/>
        </w:rPr>
        <w:t>、建设单位不得自行收集以及对废水处理污泥进行干化等，需有具有资质单位直接对</w:t>
      </w:r>
      <w:proofErr w:type="gramStart"/>
      <w:r w:rsidRPr="00C0306C">
        <w:rPr>
          <w:rFonts w:ascii="Times New Roman" w:hAnsi="Times New Roman" w:cs="Times New Roman" w:hint="eastAsia"/>
          <w:lang w:bidi="ar"/>
        </w:rPr>
        <w:t>该固废</w:t>
      </w:r>
      <w:proofErr w:type="gramEnd"/>
      <w:r w:rsidRPr="00C0306C">
        <w:rPr>
          <w:rFonts w:ascii="Times New Roman" w:hAnsi="Times New Roman" w:cs="Times New Roman" w:hint="eastAsia"/>
          <w:lang w:bidi="ar"/>
        </w:rPr>
        <w:t>进行收集、转运和处置。</w:t>
      </w:r>
    </w:p>
    <w:p w:rsidR="009D6CA7" w:rsidRDefault="009D6CA7">
      <w:pPr>
        <w:rPr>
          <w:rFonts w:ascii="Times New Roman" w:hAnsi="Times New Roman" w:cs="Times New Roman"/>
          <w:lang w:bidi="ar"/>
        </w:rPr>
      </w:pPr>
      <w:r>
        <w:rPr>
          <w:rFonts w:ascii="Times New Roman" w:hAnsi="Times New Roman" w:cs="Times New Roman"/>
          <w:lang w:bidi="ar"/>
        </w:rPr>
        <w:br w:type="page"/>
      </w:r>
    </w:p>
    <w:tbl>
      <w:tblPr>
        <w:tblW w:w="908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81"/>
      </w:tblGrid>
      <w:tr w:rsidR="007A6BFE" w:rsidRPr="00843DC4" w:rsidTr="00A62FEB">
        <w:trPr>
          <w:trHeight w:val="6842"/>
          <w:jc w:val="center"/>
        </w:trPr>
        <w:tc>
          <w:tcPr>
            <w:tcW w:w="9081" w:type="dxa"/>
            <w:tcBorders>
              <w:top w:val="single" w:sz="12" w:space="0" w:color="auto"/>
              <w:left w:val="single" w:sz="12" w:space="0" w:color="auto"/>
              <w:bottom w:val="single" w:sz="12" w:space="0" w:color="auto"/>
              <w:right w:val="single" w:sz="12" w:space="0" w:color="auto"/>
            </w:tcBorders>
          </w:tcPr>
          <w:p w:rsidR="007A6BFE" w:rsidRPr="00843DC4" w:rsidRDefault="007A6BFE" w:rsidP="00834031">
            <w:pPr>
              <w:spacing w:line="360" w:lineRule="auto"/>
              <w:rPr>
                <w:rFonts w:ascii="Times New Roman" w:hAnsi="Times New Roman" w:cs="Times New Roman"/>
                <w:spacing w:val="6"/>
                <w:sz w:val="28"/>
              </w:rPr>
            </w:pPr>
            <w:r w:rsidRPr="00843DC4">
              <w:rPr>
                <w:rFonts w:ascii="Times New Roman" w:hAnsi="Times New Roman" w:cs="Times New Roman"/>
                <w:spacing w:val="6"/>
                <w:sz w:val="28"/>
              </w:rPr>
              <w:lastRenderedPageBreak/>
              <w:t>预审意见：</w:t>
            </w: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pacing w:val="6"/>
                <w:sz w:val="28"/>
              </w:rPr>
            </w:pPr>
            <w:r w:rsidRPr="00843DC4">
              <w:rPr>
                <w:rFonts w:ascii="Times New Roman" w:hAnsi="Times New Roman" w:cs="Times New Roman"/>
                <w:spacing w:val="6"/>
                <w:sz w:val="28"/>
              </w:rPr>
              <w:t xml:space="preserve">                                          </w:t>
            </w:r>
            <w:r w:rsidRPr="00843DC4">
              <w:rPr>
                <w:rFonts w:ascii="Times New Roman" w:hAnsi="Times New Roman" w:cs="Times New Roman"/>
                <w:spacing w:val="6"/>
                <w:sz w:val="28"/>
              </w:rPr>
              <w:t>公</w:t>
            </w:r>
            <w:r w:rsidRPr="00843DC4">
              <w:rPr>
                <w:rFonts w:ascii="Times New Roman" w:hAnsi="Times New Roman" w:cs="Times New Roman"/>
                <w:spacing w:val="6"/>
                <w:sz w:val="28"/>
              </w:rPr>
              <w:t xml:space="preserve">    </w:t>
            </w:r>
            <w:r w:rsidRPr="00843DC4">
              <w:rPr>
                <w:rFonts w:ascii="Times New Roman" w:hAnsi="Times New Roman" w:cs="Times New Roman"/>
                <w:spacing w:val="6"/>
                <w:sz w:val="28"/>
              </w:rPr>
              <w:t>章</w:t>
            </w: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pacing w:val="6"/>
                <w:sz w:val="28"/>
              </w:rPr>
            </w:pPr>
            <w:r w:rsidRPr="00843DC4">
              <w:rPr>
                <w:rFonts w:ascii="Times New Roman" w:hAnsi="Times New Roman" w:cs="Times New Roman"/>
                <w:spacing w:val="6"/>
                <w:sz w:val="28"/>
              </w:rPr>
              <w:t>经办人：</w:t>
            </w:r>
            <w:r w:rsidRPr="00843DC4">
              <w:rPr>
                <w:rFonts w:ascii="Times New Roman" w:hAnsi="Times New Roman" w:cs="Times New Roman"/>
                <w:spacing w:val="6"/>
                <w:sz w:val="28"/>
              </w:rPr>
              <w:t xml:space="preserve">                                 </w:t>
            </w:r>
            <w:r w:rsidRPr="00843DC4">
              <w:rPr>
                <w:rFonts w:ascii="Times New Roman" w:hAnsi="Times New Roman" w:cs="Times New Roman"/>
                <w:spacing w:val="6"/>
                <w:sz w:val="28"/>
              </w:rPr>
              <w:t>年</w:t>
            </w:r>
            <w:r w:rsidRPr="00843DC4">
              <w:rPr>
                <w:rFonts w:ascii="Times New Roman" w:hAnsi="Times New Roman" w:cs="Times New Roman"/>
                <w:spacing w:val="6"/>
                <w:sz w:val="28"/>
              </w:rPr>
              <w:t xml:space="preserve">   </w:t>
            </w:r>
            <w:r w:rsidRPr="00843DC4">
              <w:rPr>
                <w:rFonts w:ascii="Times New Roman" w:hAnsi="Times New Roman" w:cs="Times New Roman"/>
                <w:spacing w:val="6"/>
                <w:sz w:val="28"/>
              </w:rPr>
              <w:t>月</w:t>
            </w:r>
            <w:r w:rsidRPr="00843DC4">
              <w:rPr>
                <w:rFonts w:ascii="Times New Roman" w:hAnsi="Times New Roman" w:cs="Times New Roman"/>
                <w:spacing w:val="6"/>
                <w:sz w:val="28"/>
              </w:rPr>
              <w:t xml:space="preserve">   </w:t>
            </w:r>
            <w:r w:rsidRPr="00843DC4">
              <w:rPr>
                <w:rFonts w:ascii="Times New Roman" w:hAnsi="Times New Roman" w:cs="Times New Roman"/>
                <w:spacing w:val="6"/>
                <w:sz w:val="28"/>
              </w:rPr>
              <w:t>日</w:t>
            </w:r>
          </w:p>
          <w:p w:rsidR="007A6BFE" w:rsidRPr="00843DC4" w:rsidRDefault="007A6BFE" w:rsidP="00834031">
            <w:pPr>
              <w:spacing w:line="360" w:lineRule="auto"/>
              <w:rPr>
                <w:rFonts w:ascii="Times New Roman" w:hAnsi="Times New Roman" w:cs="Times New Roman"/>
                <w:sz w:val="28"/>
                <w:szCs w:val="28"/>
              </w:rPr>
            </w:pPr>
          </w:p>
        </w:tc>
      </w:tr>
      <w:tr w:rsidR="007A6BFE" w:rsidRPr="00843DC4" w:rsidTr="00A62FEB">
        <w:trPr>
          <w:trHeight w:val="6842"/>
          <w:jc w:val="center"/>
        </w:trPr>
        <w:tc>
          <w:tcPr>
            <w:tcW w:w="9081" w:type="dxa"/>
            <w:tcBorders>
              <w:top w:val="single" w:sz="12" w:space="0" w:color="auto"/>
              <w:left w:val="single" w:sz="12" w:space="0" w:color="auto"/>
              <w:bottom w:val="single" w:sz="12" w:space="0" w:color="auto"/>
              <w:right w:val="single" w:sz="12" w:space="0" w:color="auto"/>
            </w:tcBorders>
          </w:tcPr>
          <w:p w:rsidR="007A6BFE" w:rsidRPr="00843DC4" w:rsidRDefault="007A6BFE" w:rsidP="00834031">
            <w:pPr>
              <w:spacing w:line="360" w:lineRule="auto"/>
              <w:rPr>
                <w:rFonts w:ascii="Times New Roman" w:hAnsi="Times New Roman" w:cs="Times New Roman"/>
                <w:spacing w:val="6"/>
                <w:sz w:val="28"/>
              </w:rPr>
            </w:pPr>
            <w:r w:rsidRPr="00843DC4">
              <w:rPr>
                <w:rFonts w:ascii="Times New Roman" w:hAnsi="Times New Roman" w:cs="Times New Roman"/>
                <w:spacing w:val="6"/>
                <w:sz w:val="28"/>
              </w:rPr>
              <w:t>下一级环境保护行政主管部门审查意见：</w:t>
            </w: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pacing w:val="6"/>
                <w:sz w:val="28"/>
              </w:rPr>
            </w:pPr>
            <w:r w:rsidRPr="00843DC4">
              <w:rPr>
                <w:rFonts w:ascii="Times New Roman" w:hAnsi="Times New Roman" w:cs="Times New Roman"/>
                <w:spacing w:val="6"/>
                <w:sz w:val="28"/>
              </w:rPr>
              <w:t xml:space="preserve">                                           </w:t>
            </w:r>
            <w:r w:rsidRPr="00843DC4">
              <w:rPr>
                <w:rFonts w:ascii="Times New Roman" w:hAnsi="Times New Roman" w:cs="Times New Roman"/>
                <w:spacing w:val="6"/>
                <w:sz w:val="28"/>
              </w:rPr>
              <w:t>公</w:t>
            </w:r>
            <w:r w:rsidRPr="00843DC4">
              <w:rPr>
                <w:rFonts w:ascii="Times New Roman" w:hAnsi="Times New Roman" w:cs="Times New Roman"/>
                <w:spacing w:val="6"/>
                <w:sz w:val="28"/>
              </w:rPr>
              <w:t xml:space="preserve">    </w:t>
            </w:r>
            <w:r w:rsidRPr="00843DC4">
              <w:rPr>
                <w:rFonts w:ascii="Times New Roman" w:hAnsi="Times New Roman" w:cs="Times New Roman"/>
                <w:spacing w:val="6"/>
                <w:sz w:val="28"/>
              </w:rPr>
              <w:t>章</w:t>
            </w: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pacing w:val="6"/>
                <w:sz w:val="28"/>
              </w:rPr>
            </w:pPr>
            <w:r w:rsidRPr="00843DC4">
              <w:rPr>
                <w:rFonts w:ascii="Times New Roman" w:hAnsi="Times New Roman" w:cs="Times New Roman"/>
                <w:spacing w:val="6"/>
                <w:sz w:val="28"/>
              </w:rPr>
              <w:t>经办人：</w:t>
            </w:r>
            <w:r w:rsidRPr="00843DC4">
              <w:rPr>
                <w:rFonts w:ascii="Times New Roman" w:hAnsi="Times New Roman" w:cs="Times New Roman"/>
                <w:spacing w:val="6"/>
                <w:sz w:val="28"/>
              </w:rPr>
              <w:t xml:space="preserve">                                 </w:t>
            </w:r>
            <w:r w:rsidRPr="00843DC4">
              <w:rPr>
                <w:rFonts w:ascii="Times New Roman" w:hAnsi="Times New Roman" w:cs="Times New Roman"/>
                <w:spacing w:val="6"/>
                <w:sz w:val="28"/>
              </w:rPr>
              <w:t>年</w:t>
            </w:r>
            <w:r w:rsidRPr="00843DC4">
              <w:rPr>
                <w:rFonts w:ascii="Times New Roman" w:hAnsi="Times New Roman" w:cs="Times New Roman"/>
                <w:spacing w:val="6"/>
                <w:sz w:val="28"/>
              </w:rPr>
              <w:t xml:space="preserve">   </w:t>
            </w:r>
            <w:r w:rsidRPr="00843DC4">
              <w:rPr>
                <w:rFonts w:ascii="Times New Roman" w:hAnsi="Times New Roman" w:cs="Times New Roman"/>
                <w:spacing w:val="6"/>
                <w:sz w:val="28"/>
              </w:rPr>
              <w:t>月</w:t>
            </w:r>
            <w:r w:rsidRPr="00843DC4">
              <w:rPr>
                <w:rFonts w:ascii="Times New Roman" w:hAnsi="Times New Roman" w:cs="Times New Roman"/>
                <w:spacing w:val="6"/>
                <w:sz w:val="28"/>
              </w:rPr>
              <w:t xml:space="preserve">   </w:t>
            </w:r>
            <w:r w:rsidRPr="00843DC4">
              <w:rPr>
                <w:rFonts w:ascii="Times New Roman" w:hAnsi="Times New Roman" w:cs="Times New Roman"/>
                <w:spacing w:val="6"/>
                <w:sz w:val="28"/>
              </w:rPr>
              <w:t>日</w:t>
            </w: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pacing w:val="6"/>
                <w:sz w:val="28"/>
              </w:rPr>
            </w:pPr>
          </w:p>
          <w:p w:rsidR="007A6BFE" w:rsidRPr="00843DC4" w:rsidRDefault="007A6BFE" w:rsidP="00834031">
            <w:pPr>
              <w:spacing w:line="360" w:lineRule="auto"/>
              <w:rPr>
                <w:rFonts w:ascii="Times New Roman" w:hAnsi="Times New Roman" w:cs="Times New Roman"/>
                <w:sz w:val="28"/>
                <w:szCs w:val="28"/>
              </w:rPr>
            </w:pPr>
          </w:p>
        </w:tc>
      </w:tr>
      <w:tr w:rsidR="007A6BFE" w:rsidRPr="00843DC4" w:rsidTr="00A62FEB">
        <w:trPr>
          <w:trHeight w:val="13295"/>
          <w:jc w:val="center"/>
        </w:trPr>
        <w:tc>
          <w:tcPr>
            <w:tcW w:w="9081" w:type="dxa"/>
            <w:tcBorders>
              <w:top w:val="single" w:sz="12" w:space="0" w:color="auto"/>
              <w:left w:val="single" w:sz="12" w:space="0" w:color="auto"/>
              <w:bottom w:val="single" w:sz="12" w:space="0" w:color="auto"/>
              <w:right w:val="single" w:sz="12" w:space="0" w:color="auto"/>
            </w:tcBorders>
          </w:tcPr>
          <w:p w:rsidR="007A6BFE" w:rsidRPr="00843DC4" w:rsidRDefault="007A6BFE" w:rsidP="00834031">
            <w:pPr>
              <w:jc w:val="center"/>
              <w:rPr>
                <w:rFonts w:ascii="Times New Roman" w:hAnsi="Times New Roman" w:cs="Times New Roman"/>
                <w:b/>
                <w:sz w:val="28"/>
              </w:rPr>
            </w:pPr>
            <w:r w:rsidRPr="00843DC4">
              <w:rPr>
                <w:rFonts w:ascii="Times New Roman" w:hAnsi="Times New Roman" w:cs="Times New Roman"/>
                <w:b/>
                <w:sz w:val="36"/>
              </w:rPr>
              <w:lastRenderedPageBreak/>
              <w:t>注</w:t>
            </w:r>
            <w:r w:rsidRPr="00843DC4">
              <w:rPr>
                <w:rFonts w:ascii="Times New Roman" w:hAnsi="Times New Roman" w:cs="Times New Roman"/>
                <w:b/>
                <w:sz w:val="36"/>
              </w:rPr>
              <w:t xml:space="preserve">        </w:t>
            </w:r>
            <w:r w:rsidRPr="00843DC4">
              <w:rPr>
                <w:rFonts w:ascii="Times New Roman" w:hAnsi="Times New Roman" w:cs="Times New Roman"/>
                <w:b/>
                <w:sz w:val="36"/>
              </w:rPr>
              <w:t>释</w:t>
            </w:r>
          </w:p>
          <w:p w:rsidR="007A6BFE" w:rsidRPr="00843DC4" w:rsidRDefault="007A6BFE" w:rsidP="00834031">
            <w:pPr>
              <w:spacing w:line="360" w:lineRule="auto"/>
              <w:ind w:firstLineChars="150" w:firstLine="360"/>
              <w:rPr>
                <w:rFonts w:ascii="Times New Roman" w:hAnsi="Times New Roman" w:cs="Times New Roman"/>
              </w:rPr>
            </w:pPr>
            <w:r w:rsidRPr="00843DC4">
              <w:rPr>
                <w:rFonts w:ascii="Times New Roman" w:hAnsi="Times New Roman" w:cs="Times New Roman"/>
              </w:rPr>
              <w:t>本报告</w:t>
            </w:r>
            <w:proofErr w:type="gramStart"/>
            <w:r w:rsidRPr="00843DC4">
              <w:rPr>
                <w:rFonts w:ascii="Times New Roman" w:hAnsi="Times New Roman" w:cs="Times New Roman"/>
              </w:rPr>
              <w:t>表附以下</w:t>
            </w:r>
            <w:proofErr w:type="gramEnd"/>
            <w:r w:rsidRPr="00843DC4">
              <w:rPr>
                <w:rFonts w:ascii="Times New Roman" w:hAnsi="Times New Roman" w:cs="Times New Roman"/>
              </w:rPr>
              <w:t>附件、附图：</w:t>
            </w:r>
          </w:p>
          <w:p w:rsidR="007A6BFE" w:rsidRPr="00843DC4" w:rsidRDefault="007A6BFE" w:rsidP="00834031">
            <w:pPr>
              <w:widowControl w:val="0"/>
              <w:snapToGrid w:val="0"/>
              <w:spacing w:line="360" w:lineRule="auto"/>
              <w:jc w:val="both"/>
              <w:rPr>
                <w:rFonts w:ascii="Times New Roman" w:hAnsi="Times New Roman" w:cs="Times New Roman"/>
                <w:b/>
              </w:rPr>
            </w:pPr>
            <w:r w:rsidRPr="00843DC4">
              <w:rPr>
                <w:rFonts w:ascii="Times New Roman" w:hAnsi="Times New Roman" w:cs="Times New Roman"/>
                <w:b/>
              </w:rPr>
              <w:t>附件：</w:t>
            </w:r>
          </w:p>
          <w:p w:rsidR="007A6BFE" w:rsidRPr="00843DC4" w:rsidRDefault="007A6BFE" w:rsidP="007A6BFE">
            <w:pPr>
              <w:widowControl w:val="0"/>
              <w:numPr>
                <w:ilvl w:val="0"/>
                <w:numId w:val="14"/>
              </w:numPr>
              <w:tabs>
                <w:tab w:val="left" w:pos="0"/>
              </w:tabs>
              <w:adjustRightInd w:val="0"/>
              <w:snapToGrid w:val="0"/>
              <w:ind w:left="0" w:firstLineChars="200" w:firstLine="480"/>
              <w:jc w:val="both"/>
              <w:rPr>
                <w:rFonts w:ascii="Times New Roman" w:hAnsi="Times New Roman" w:cs="Times New Roman"/>
                <w:lang w:bidi="ar"/>
              </w:rPr>
            </w:pPr>
            <w:r w:rsidRPr="00843DC4">
              <w:rPr>
                <w:rFonts w:ascii="Times New Roman" w:hAnsi="Times New Roman" w:cs="Times New Roman"/>
                <w:lang w:bidi="ar"/>
              </w:rPr>
              <w:t>环评委托书</w:t>
            </w:r>
          </w:p>
          <w:p w:rsidR="007A6BFE" w:rsidRPr="00843DC4" w:rsidRDefault="00AD0EA8" w:rsidP="007A6BFE">
            <w:pPr>
              <w:widowControl w:val="0"/>
              <w:numPr>
                <w:ilvl w:val="0"/>
                <w:numId w:val="14"/>
              </w:numPr>
              <w:tabs>
                <w:tab w:val="left" w:pos="0"/>
              </w:tabs>
              <w:adjustRightInd w:val="0"/>
              <w:snapToGrid w:val="0"/>
              <w:ind w:left="0" w:firstLineChars="200" w:firstLine="480"/>
              <w:jc w:val="both"/>
              <w:rPr>
                <w:rFonts w:ascii="Times New Roman" w:hAnsi="Times New Roman" w:cs="Times New Roman"/>
                <w:lang w:bidi="ar"/>
              </w:rPr>
            </w:pPr>
            <w:r>
              <w:rPr>
                <w:rFonts w:ascii="Times New Roman" w:hAnsi="Times New Roman" w:cs="Times New Roman" w:hint="eastAsia"/>
                <w:lang w:bidi="ar"/>
              </w:rPr>
              <w:t>单位</w:t>
            </w:r>
            <w:r w:rsidRPr="00843DC4">
              <w:rPr>
                <w:rFonts w:ascii="Times New Roman" w:hAnsi="Times New Roman" w:cs="Times New Roman" w:hint="eastAsia"/>
                <w:lang w:bidi="ar"/>
              </w:rPr>
              <w:t>营业执照</w:t>
            </w:r>
          </w:p>
          <w:p w:rsidR="007A6BFE" w:rsidRPr="00843DC4" w:rsidRDefault="00AD0EA8" w:rsidP="00AD0EA8">
            <w:pPr>
              <w:widowControl w:val="0"/>
              <w:numPr>
                <w:ilvl w:val="0"/>
                <w:numId w:val="14"/>
              </w:numPr>
              <w:tabs>
                <w:tab w:val="left" w:pos="0"/>
              </w:tabs>
              <w:adjustRightInd w:val="0"/>
              <w:snapToGrid w:val="0"/>
              <w:ind w:left="0" w:firstLineChars="200" w:firstLine="480"/>
              <w:jc w:val="both"/>
              <w:rPr>
                <w:rFonts w:ascii="Times New Roman" w:hAnsi="Times New Roman" w:cs="Times New Roman"/>
              </w:rPr>
            </w:pPr>
            <w:r w:rsidRPr="00AD0EA8">
              <w:rPr>
                <w:rFonts w:ascii="Times New Roman" w:hAnsi="Times New Roman" w:cs="Times New Roman" w:hint="eastAsia"/>
              </w:rPr>
              <w:t>合作协议合同</w:t>
            </w:r>
          </w:p>
          <w:p w:rsidR="007A6BFE" w:rsidRDefault="007A6BFE" w:rsidP="00241A36">
            <w:pPr>
              <w:widowControl w:val="0"/>
              <w:numPr>
                <w:ilvl w:val="0"/>
                <w:numId w:val="14"/>
              </w:numPr>
              <w:tabs>
                <w:tab w:val="left" w:pos="0"/>
              </w:tabs>
              <w:adjustRightInd w:val="0"/>
              <w:snapToGrid w:val="0"/>
              <w:ind w:left="0" w:firstLineChars="200" w:firstLine="480"/>
              <w:jc w:val="both"/>
              <w:rPr>
                <w:rFonts w:ascii="Times New Roman" w:hAnsi="Times New Roman" w:cs="Times New Roman" w:hint="eastAsia"/>
                <w:lang w:bidi="ar"/>
              </w:rPr>
            </w:pPr>
            <w:r w:rsidRPr="00843DC4">
              <w:rPr>
                <w:rFonts w:ascii="Times New Roman" w:hAnsi="Times New Roman" w:cs="Times New Roman" w:hint="eastAsia"/>
                <w:lang w:bidi="ar"/>
              </w:rPr>
              <w:t>监测报告</w:t>
            </w:r>
          </w:p>
          <w:p w:rsidR="009147FB" w:rsidRDefault="009147FB" w:rsidP="009147FB">
            <w:pPr>
              <w:widowControl w:val="0"/>
              <w:numPr>
                <w:ilvl w:val="0"/>
                <w:numId w:val="14"/>
              </w:numPr>
              <w:tabs>
                <w:tab w:val="left" w:pos="0"/>
              </w:tabs>
              <w:adjustRightInd w:val="0"/>
              <w:snapToGrid w:val="0"/>
              <w:ind w:left="0" w:firstLineChars="200" w:firstLine="480"/>
              <w:jc w:val="both"/>
              <w:rPr>
                <w:rFonts w:ascii="Times New Roman" w:hAnsi="Times New Roman" w:cs="Times New Roman" w:hint="eastAsia"/>
                <w:lang w:bidi="ar"/>
              </w:rPr>
            </w:pPr>
            <w:r>
              <w:rPr>
                <w:rFonts w:ascii="Times New Roman" w:hAnsi="Times New Roman" w:cs="Times New Roman" w:hint="eastAsia"/>
                <w:lang w:bidi="ar"/>
              </w:rPr>
              <w:t>专家意见及修改说明</w:t>
            </w:r>
          </w:p>
          <w:p w:rsidR="009147FB" w:rsidRPr="009147FB" w:rsidRDefault="009147FB" w:rsidP="009147FB">
            <w:pPr>
              <w:pStyle w:val="a0"/>
              <w:rPr>
                <w:lang w:bidi="ar"/>
              </w:rPr>
            </w:pPr>
          </w:p>
          <w:p w:rsidR="00241A36" w:rsidRDefault="00241A36" w:rsidP="00834031">
            <w:pPr>
              <w:widowControl w:val="0"/>
              <w:snapToGrid w:val="0"/>
              <w:spacing w:line="360" w:lineRule="auto"/>
              <w:jc w:val="both"/>
              <w:rPr>
                <w:rFonts w:ascii="Times New Roman" w:hAnsi="Times New Roman" w:cs="Times New Roman"/>
                <w:b/>
              </w:rPr>
            </w:pPr>
          </w:p>
          <w:p w:rsidR="007A6BFE" w:rsidRPr="00843DC4" w:rsidRDefault="007A6BFE" w:rsidP="00834031">
            <w:pPr>
              <w:widowControl w:val="0"/>
              <w:snapToGrid w:val="0"/>
              <w:spacing w:line="360" w:lineRule="auto"/>
              <w:jc w:val="both"/>
              <w:rPr>
                <w:rFonts w:ascii="Times New Roman" w:hAnsi="Times New Roman" w:cs="Times New Roman"/>
                <w:b/>
              </w:rPr>
            </w:pPr>
            <w:r w:rsidRPr="00843DC4">
              <w:rPr>
                <w:rFonts w:ascii="Times New Roman" w:hAnsi="Times New Roman" w:cs="Times New Roman"/>
                <w:b/>
              </w:rPr>
              <w:t>附图：</w:t>
            </w:r>
          </w:p>
          <w:p w:rsidR="007A6BFE" w:rsidRPr="00843DC4" w:rsidRDefault="007A6BFE" w:rsidP="007A6BFE">
            <w:pPr>
              <w:widowControl w:val="0"/>
              <w:numPr>
                <w:ilvl w:val="1"/>
                <w:numId w:val="15"/>
              </w:numPr>
              <w:tabs>
                <w:tab w:val="left" w:pos="0"/>
              </w:tabs>
              <w:adjustRightInd w:val="0"/>
              <w:snapToGrid w:val="0"/>
              <w:ind w:left="845"/>
              <w:jc w:val="both"/>
              <w:rPr>
                <w:rFonts w:ascii="Times New Roman" w:hAnsi="Times New Roman" w:cs="Times New Roman"/>
              </w:rPr>
            </w:pPr>
            <w:r w:rsidRPr="00843DC4">
              <w:rPr>
                <w:rFonts w:ascii="Times New Roman" w:hAnsi="Times New Roman" w:cs="Times New Roman"/>
              </w:rPr>
              <w:t>项目地理位置图</w:t>
            </w:r>
          </w:p>
          <w:p w:rsidR="007A6BFE" w:rsidRPr="00843DC4" w:rsidRDefault="007A6BFE" w:rsidP="007A6BFE">
            <w:pPr>
              <w:widowControl w:val="0"/>
              <w:numPr>
                <w:ilvl w:val="1"/>
                <w:numId w:val="15"/>
              </w:numPr>
              <w:tabs>
                <w:tab w:val="left" w:pos="0"/>
              </w:tabs>
              <w:adjustRightInd w:val="0"/>
              <w:snapToGrid w:val="0"/>
              <w:jc w:val="both"/>
              <w:rPr>
                <w:rFonts w:ascii="Times New Roman" w:hAnsi="Times New Roman" w:cs="Times New Roman"/>
              </w:rPr>
            </w:pPr>
            <w:r w:rsidRPr="00843DC4">
              <w:rPr>
                <w:rFonts w:ascii="Times New Roman" w:hAnsi="Times New Roman" w:cs="Times New Roman"/>
              </w:rPr>
              <w:t>项目</w:t>
            </w:r>
            <w:r w:rsidRPr="007A6BFE">
              <w:rPr>
                <w:rFonts w:ascii="Times New Roman" w:hAnsi="Times New Roman" w:cs="Times New Roman" w:hint="eastAsia"/>
              </w:rPr>
              <w:t>周边环境保护目标</w:t>
            </w:r>
            <w:r>
              <w:rPr>
                <w:rFonts w:ascii="Times New Roman" w:hAnsi="Times New Roman" w:cs="Times New Roman" w:hint="eastAsia"/>
              </w:rPr>
              <w:t>图</w:t>
            </w:r>
          </w:p>
          <w:p w:rsidR="007A6BFE" w:rsidRPr="00843DC4" w:rsidRDefault="007A6BFE" w:rsidP="007A6BFE">
            <w:pPr>
              <w:widowControl w:val="0"/>
              <w:numPr>
                <w:ilvl w:val="1"/>
                <w:numId w:val="15"/>
              </w:numPr>
              <w:tabs>
                <w:tab w:val="left" w:pos="0"/>
              </w:tabs>
              <w:adjustRightInd w:val="0"/>
              <w:snapToGrid w:val="0"/>
              <w:jc w:val="both"/>
              <w:rPr>
                <w:rFonts w:ascii="Times New Roman" w:hAnsi="Times New Roman" w:cs="Times New Roman"/>
              </w:rPr>
            </w:pPr>
            <w:r w:rsidRPr="007A6BFE">
              <w:rPr>
                <w:rFonts w:ascii="Times New Roman" w:hAnsi="Times New Roman" w:cs="Times New Roman" w:hint="eastAsia"/>
              </w:rPr>
              <w:t>项目周边监测布点示意</w:t>
            </w:r>
            <w:r w:rsidRPr="00843DC4">
              <w:rPr>
                <w:rFonts w:ascii="Times New Roman" w:hAnsi="Times New Roman" w:cs="Times New Roman" w:hint="eastAsia"/>
              </w:rPr>
              <w:t>图</w:t>
            </w:r>
          </w:p>
          <w:p w:rsidR="007A6BFE" w:rsidRPr="00843DC4" w:rsidRDefault="007A6BFE" w:rsidP="007A6BFE">
            <w:pPr>
              <w:widowControl w:val="0"/>
              <w:numPr>
                <w:ilvl w:val="1"/>
                <w:numId w:val="15"/>
              </w:numPr>
              <w:tabs>
                <w:tab w:val="left" w:pos="0"/>
              </w:tabs>
              <w:adjustRightInd w:val="0"/>
              <w:snapToGrid w:val="0"/>
              <w:jc w:val="both"/>
              <w:rPr>
                <w:rFonts w:ascii="Times New Roman" w:hAnsi="Times New Roman" w:cs="Times New Roman"/>
              </w:rPr>
            </w:pPr>
            <w:r w:rsidRPr="007A6BFE">
              <w:rPr>
                <w:rFonts w:ascii="Times New Roman" w:hAnsi="Times New Roman" w:cs="Times New Roman" w:hint="eastAsia"/>
              </w:rPr>
              <w:t>项目噪声监测布点示意</w:t>
            </w:r>
            <w:r w:rsidRPr="00843DC4">
              <w:rPr>
                <w:rFonts w:ascii="Times New Roman" w:hAnsi="Times New Roman" w:cs="Times New Roman" w:hint="eastAsia"/>
              </w:rPr>
              <w:t>图</w:t>
            </w:r>
          </w:p>
          <w:p w:rsidR="007A6BFE" w:rsidRPr="00843DC4" w:rsidRDefault="007A6BFE" w:rsidP="007A6BFE">
            <w:pPr>
              <w:widowControl w:val="0"/>
              <w:numPr>
                <w:ilvl w:val="1"/>
                <w:numId w:val="15"/>
              </w:numPr>
              <w:tabs>
                <w:tab w:val="left" w:pos="0"/>
              </w:tabs>
              <w:adjustRightInd w:val="0"/>
              <w:snapToGrid w:val="0"/>
              <w:jc w:val="both"/>
              <w:rPr>
                <w:rFonts w:ascii="Times New Roman" w:hAnsi="Times New Roman" w:cs="Times New Roman"/>
              </w:rPr>
            </w:pPr>
            <w:r w:rsidRPr="007A6BFE">
              <w:rPr>
                <w:rFonts w:ascii="Times New Roman" w:hAnsi="Times New Roman" w:cs="Times New Roman" w:hint="eastAsia"/>
              </w:rPr>
              <w:t>项目车间内部平面布置示意</w:t>
            </w:r>
            <w:r w:rsidRPr="00843DC4">
              <w:rPr>
                <w:rFonts w:ascii="Times New Roman" w:hAnsi="Times New Roman" w:cs="Times New Roman" w:hint="eastAsia"/>
              </w:rPr>
              <w:t>图</w:t>
            </w:r>
          </w:p>
          <w:p w:rsidR="007A6BFE" w:rsidRPr="00843DC4" w:rsidRDefault="007A6BFE" w:rsidP="007A6BFE">
            <w:pPr>
              <w:widowControl w:val="0"/>
              <w:numPr>
                <w:ilvl w:val="1"/>
                <w:numId w:val="15"/>
              </w:numPr>
              <w:tabs>
                <w:tab w:val="left" w:pos="0"/>
              </w:tabs>
              <w:adjustRightInd w:val="0"/>
              <w:snapToGrid w:val="0"/>
              <w:ind w:left="845"/>
              <w:jc w:val="both"/>
              <w:rPr>
                <w:rFonts w:ascii="Times New Roman" w:hAnsi="Times New Roman" w:cs="Times New Roman"/>
              </w:rPr>
            </w:pPr>
            <w:r w:rsidRPr="00843DC4">
              <w:rPr>
                <w:rFonts w:ascii="Times New Roman" w:hAnsi="Times New Roman" w:cs="Times New Roman" w:hint="eastAsia"/>
              </w:rPr>
              <w:t>项目现场照片</w:t>
            </w:r>
          </w:p>
          <w:p w:rsidR="007A6BFE" w:rsidRDefault="007A6BFE" w:rsidP="00834031">
            <w:pPr>
              <w:spacing w:line="360" w:lineRule="auto"/>
              <w:rPr>
                <w:rFonts w:ascii="Times New Roman" w:hAnsi="Times New Roman" w:cs="Times New Roman"/>
                <w:b/>
              </w:rPr>
            </w:pPr>
          </w:p>
          <w:p w:rsidR="007A6BFE" w:rsidRPr="00843DC4" w:rsidRDefault="007A6BFE" w:rsidP="00834031">
            <w:pPr>
              <w:spacing w:line="360" w:lineRule="auto"/>
              <w:rPr>
                <w:rFonts w:ascii="Times New Roman" w:hAnsi="Times New Roman" w:cs="Times New Roman"/>
                <w:b/>
              </w:rPr>
            </w:pPr>
            <w:r w:rsidRPr="00843DC4">
              <w:rPr>
                <w:rFonts w:ascii="Times New Roman" w:hAnsi="Times New Roman" w:cs="Times New Roman"/>
                <w:b/>
              </w:rPr>
              <w:t>附表：</w:t>
            </w:r>
          </w:p>
          <w:p w:rsidR="007A6BFE" w:rsidRPr="00843DC4" w:rsidRDefault="007A6BFE" w:rsidP="00834031">
            <w:pPr>
              <w:snapToGrid w:val="0"/>
              <w:spacing w:line="360" w:lineRule="auto"/>
              <w:ind w:firstLine="480"/>
              <w:rPr>
                <w:rFonts w:ascii="Times New Roman" w:hAnsi="Times New Roman" w:cs="Times New Roman"/>
              </w:rPr>
            </w:pPr>
            <w:r w:rsidRPr="00843DC4">
              <w:rPr>
                <w:rFonts w:ascii="Times New Roman" w:hAnsi="Times New Roman" w:cs="Times New Roman"/>
              </w:rPr>
              <w:t>建设项目环评审批基础信息表</w:t>
            </w:r>
          </w:p>
          <w:p w:rsidR="007A6BFE" w:rsidRPr="00843DC4" w:rsidRDefault="007A6BFE" w:rsidP="00834031">
            <w:pPr>
              <w:spacing w:line="360" w:lineRule="auto"/>
              <w:ind w:firstLine="570"/>
              <w:rPr>
                <w:rFonts w:ascii="Times New Roman" w:hAnsi="Times New Roman" w:cs="Times New Roman"/>
                <w:sz w:val="28"/>
                <w:szCs w:val="28"/>
              </w:rPr>
            </w:pPr>
          </w:p>
          <w:p w:rsidR="007A6BFE" w:rsidRPr="00843DC4" w:rsidRDefault="007A6BFE" w:rsidP="00834031">
            <w:pPr>
              <w:spacing w:line="360" w:lineRule="auto"/>
              <w:rPr>
                <w:rFonts w:ascii="Times New Roman" w:hAnsi="Times New Roman" w:cs="Times New Roman"/>
                <w:sz w:val="28"/>
                <w:szCs w:val="28"/>
              </w:rPr>
            </w:pPr>
          </w:p>
        </w:tc>
      </w:tr>
    </w:tbl>
    <w:p w:rsidR="004B6523" w:rsidRPr="007A6BFE" w:rsidRDefault="004B6523" w:rsidP="00C0306C">
      <w:pPr>
        <w:spacing w:line="360" w:lineRule="auto"/>
        <w:ind w:firstLineChars="200" w:firstLine="480"/>
        <w:rPr>
          <w:rFonts w:ascii="Times New Roman" w:hAnsi="Times New Roman" w:cs="Times New Roman"/>
          <w:lang w:bidi="ar"/>
        </w:rPr>
      </w:pPr>
    </w:p>
    <w:sectPr w:rsidR="004B6523" w:rsidRPr="007A6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372" w:rsidRDefault="00E03372">
      <w:r>
        <w:separator/>
      </w:r>
    </w:p>
  </w:endnote>
  <w:endnote w:type="continuationSeparator" w:id="0">
    <w:p w:rsidR="00E03372" w:rsidRDefault="00E03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楷体_GB2312">
    <w:altName w:val="楷体"/>
    <w:charset w:val="86"/>
    <w:family w:val="auto"/>
    <w:pitch w:val="default"/>
    <w:sig w:usb0="00000000" w:usb1="0000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5FB" w:rsidRDefault="008275FB">
    <w:pPr>
      <w:pStyle w:val="a5"/>
      <w:framePr w:wrap="around" w:vAnchor="text" w:hAnchor="margin" w:xAlign="center" w:y="1"/>
      <w:rPr>
        <w:rStyle w:val="a4"/>
      </w:rPr>
    </w:pPr>
    <w:r>
      <w:fldChar w:fldCharType="begin"/>
    </w:r>
    <w:r>
      <w:rPr>
        <w:rStyle w:val="a4"/>
      </w:rPr>
      <w:instrText xml:space="preserve">PAGE  </w:instrText>
    </w:r>
    <w:r>
      <w:fldChar w:fldCharType="separate"/>
    </w:r>
    <w:r>
      <w:rPr>
        <w:rStyle w:val="a4"/>
      </w:rPr>
      <w:t>30</w:t>
    </w:r>
    <w:r>
      <w:fldChar w:fldCharType="end"/>
    </w:r>
  </w:p>
  <w:p w:rsidR="008275FB" w:rsidRDefault="008275F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5FB" w:rsidRDefault="008275FB">
    <w:pPr>
      <w:pStyle w:val="a5"/>
      <w:framePr w:w="285" w:wrap="around" w:vAnchor="text" w:hAnchor="margin" w:xAlign="center" w:y="1"/>
      <w:rPr>
        <w:rStyle w:val="a4"/>
        <w:rFonts w:ascii="Times New Roman" w:hAnsi="Times New Roman" w:cs="Times New Roman"/>
      </w:rPr>
    </w:pPr>
    <w:r>
      <w:rPr>
        <w:rFonts w:ascii="Times New Roman" w:hAnsi="Times New Roman" w:cs="Times New Roman"/>
      </w:rPr>
      <w:fldChar w:fldCharType="begin"/>
    </w:r>
    <w:r>
      <w:rPr>
        <w:rStyle w:val="a4"/>
        <w:rFonts w:ascii="Times New Roman" w:hAnsi="Times New Roman" w:cs="Times New Roman"/>
      </w:rPr>
      <w:instrText xml:space="preserve">PAGE  </w:instrText>
    </w:r>
    <w:r>
      <w:rPr>
        <w:rFonts w:ascii="Times New Roman" w:hAnsi="Times New Roman" w:cs="Times New Roman"/>
      </w:rPr>
      <w:fldChar w:fldCharType="separate"/>
    </w:r>
    <w:r>
      <w:rPr>
        <w:rStyle w:val="a4"/>
        <w:rFonts w:ascii="Times New Roman" w:hAnsi="Times New Roman" w:cs="Times New Roman"/>
        <w:noProof/>
      </w:rPr>
      <w:t>43</w:t>
    </w:r>
    <w:r>
      <w:rPr>
        <w:rFonts w:ascii="Times New Roman" w:hAnsi="Times New Roman" w:cs="Times New Roman"/>
      </w:rPr>
      <w:fldChar w:fldCharType="end"/>
    </w:r>
  </w:p>
  <w:p w:rsidR="008275FB" w:rsidRDefault="008275F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5857727"/>
      <w:docPartObj>
        <w:docPartGallery w:val="Page Numbers (Bottom of Page)"/>
        <w:docPartUnique/>
      </w:docPartObj>
    </w:sdtPr>
    <w:sdtEndPr>
      <w:rPr>
        <w:rFonts w:ascii="Times New Roman" w:hAnsi="Times New Roman" w:cs="Times New Roman"/>
      </w:rPr>
    </w:sdtEndPr>
    <w:sdtContent>
      <w:p w:rsidR="008275FB" w:rsidRPr="001E7283" w:rsidRDefault="008275FB" w:rsidP="00676D11">
        <w:pPr>
          <w:pStyle w:val="a5"/>
          <w:jc w:val="center"/>
          <w:rPr>
            <w:rFonts w:ascii="Times New Roman" w:hAnsi="Times New Roman" w:cs="Times New Roman"/>
          </w:rPr>
        </w:pPr>
        <w:r w:rsidRPr="001E7283">
          <w:rPr>
            <w:rFonts w:ascii="Times New Roman" w:hAnsi="Times New Roman" w:cs="Times New Roman"/>
          </w:rPr>
          <w:fldChar w:fldCharType="begin"/>
        </w:r>
        <w:r w:rsidRPr="001E7283">
          <w:rPr>
            <w:rFonts w:ascii="Times New Roman" w:hAnsi="Times New Roman" w:cs="Times New Roman"/>
          </w:rPr>
          <w:instrText>PAGE   \* MERGEFORMAT</w:instrText>
        </w:r>
        <w:r w:rsidRPr="001E7283">
          <w:rPr>
            <w:rFonts w:ascii="Times New Roman" w:hAnsi="Times New Roman" w:cs="Times New Roman"/>
          </w:rPr>
          <w:fldChar w:fldCharType="separate"/>
        </w:r>
        <w:r w:rsidR="00F72359" w:rsidRPr="00F72359">
          <w:rPr>
            <w:rFonts w:ascii="Times New Roman" w:hAnsi="Times New Roman" w:cs="Times New Roman"/>
            <w:noProof/>
            <w:lang w:val="zh-CN"/>
          </w:rPr>
          <w:t>21</w:t>
        </w:r>
        <w:r w:rsidRPr="001E7283">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372" w:rsidRDefault="00E03372">
      <w:r>
        <w:separator/>
      </w:r>
    </w:p>
  </w:footnote>
  <w:footnote w:type="continuationSeparator" w:id="0">
    <w:p w:rsidR="00E03372" w:rsidRDefault="00E033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5EB166"/>
    <w:multiLevelType w:val="singleLevel"/>
    <w:tmpl w:val="AB5EB166"/>
    <w:lvl w:ilvl="0">
      <w:start w:val="10"/>
      <w:numFmt w:val="decimal"/>
      <w:suff w:val="nothing"/>
      <w:lvlText w:val="（%1）"/>
      <w:lvlJc w:val="left"/>
    </w:lvl>
  </w:abstractNum>
  <w:abstractNum w:abstractNumId="1">
    <w:nsid w:val="0C51D346"/>
    <w:multiLevelType w:val="multilevel"/>
    <w:tmpl w:val="0C51D346"/>
    <w:lvl w:ilvl="0">
      <w:start w:val="1"/>
      <w:numFmt w:val="decimal"/>
      <w:lvlText w:val="附件%1"/>
      <w:lvlJc w:val="left"/>
      <w:pPr>
        <w:tabs>
          <w:tab w:val="num" w:pos="0"/>
        </w:tabs>
        <w:ind w:left="840" w:hanging="420"/>
      </w:pPr>
      <w:rPr>
        <w:rFonts w:ascii="Times New Roman" w:eastAsia="宋体" w:hAnsi="Times New Roman" w:cs="宋体" w:hint="default"/>
      </w:rPr>
    </w:lvl>
    <w:lvl w:ilvl="1">
      <w:start w:val="1"/>
      <w:numFmt w:val="lowerLetter"/>
      <w:lvlText w:val="%2)"/>
      <w:lvlJc w:val="left"/>
      <w:pPr>
        <w:tabs>
          <w:tab w:val="num" w:pos="0"/>
        </w:tabs>
        <w:ind w:left="1260" w:hanging="420"/>
      </w:pPr>
      <w:rPr>
        <w:rFonts w:ascii="Times New Roman" w:hAnsi="Times New Roman" w:cs="Times New Roman" w:hint="default"/>
      </w:rPr>
    </w:lvl>
    <w:lvl w:ilvl="2">
      <w:start w:val="1"/>
      <w:numFmt w:val="lowerRoman"/>
      <w:lvlText w:val="%3."/>
      <w:lvlJc w:val="right"/>
      <w:pPr>
        <w:tabs>
          <w:tab w:val="num" w:pos="0"/>
        </w:tabs>
        <w:ind w:left="1680" w:hanging="420"/>
      </w:pPr>
      <w:rPr>
        <w:rFonts w:ascii="Times New Roman" w:hAnsi="Times New Roman" w:cs="Times New Roman" w:hint="default"/>
      </w:rPr>
    </w:lvl>
    <w:lvl w:ilvl="3">
      <w:start w:val="1"/>
      <w:numFmt w:val="decimal"/>
      <w:lvlText w:val="%4."/>
      <w:lvlJc w:val="left"/>
      <w:pPr>
        <w:tabs>
          <w:tab w:val="num" w:pos="0"/>
        </w:tabs>
        <w:ind w:left="2100" w:hanging="420"/>
      </w:pPr>
      <w:rPr>
        <w:rFonts w:ascii="Times New Roman" w:hAnsi="Times New Roman" w:cs="Times New Roman" w:hint="default"/>
      </w:rPr>
    </w:lvl>
    <w:lvl w:ilvl="4">
      <w:start w:val="1"/>
      <w:numFmt w:val="lowerLetter"/>
      <w:lvlText w:val="%5)"/>
      <w:lvlJc w:val="left"/>
      <w:pPr>
        <w:tabs>
          <w:tab w:val="num" w:pos="0"/>
        </w:tabs>
        <w:ind w:left="2520" w:hanging="420"/>
      </w:pPr>
      <w:rPr>
        <w:rFonts w:ascii="Times New Roman" w:hAnsi="Times New Roman" w:cs="Times New Roman" w:hint="default"/>
      </w:rPr>
    </w:lvl>
    <w:lvl w:ilvl="5">
      <w:start w:val="1"/>
      <w:numFmt w:val="lowerRoman"/>
      <w:lvlText w:val="%6."/>
      <w:lvlJc w:val="right"/>
      <w:pPr>
        <w:tabs>
          <w:tab w:val="num" w:pos="0"/>
        </w:tabs>
        <w:ind w:left="2940" w:hanging="420"/>
      </w:pPr>
      <w:rPr>
        <w:rFonts w:ascii="Times New Roman" w:hAnsi="Times New Roman" w:cs="Times New Roman" w:hint="default"/>
      </w:rPr>
    </w:lvl>
    <w:lvl w:ilvl="6">
      <w:start w:val="1"/>
      <w:numFmt w:val="decimal"/>
      <w:lvlText w:val="%7."/>
      <w:lvlJc w:val="left"/>
      <w:pPr>
        <w:tabs>
          <w:tab w:val="num" w:pos="0"/>
        </w:tabs>
        <w:ind w:left="3360" w:hanging="420"/>
      </w:pPr>
      <w:rPr>
        <w:rFonts w:ascii="Times New Roman" w:hAnsi="Times New Roman" w:cs="Times New Roman" w:hint="default"/>
      </w:rPr>
    </w:lvl>
    <w:lvl w:ilvl="7">
      <w:start w:val="1"/>
      <w:numFmt w:val="lowerLetter"/>
      <w:lvlText w:val="%8)"/>
      <w:lvlJc w:val="left"/>
      <w:pPr>
        <w:tabs>
          <w:tab w:val="num" w:pos="0"/>
        </w:tabs>
        <w:ind w:left="3780" w:hanging="420"/>
      </w:pPr>
      <w:rPr>
        <w:rFonts w:ascii="Times New Roman" w:hAnsi="Times New Roman" w:cs="Times New Roman" w:hint="default"/>
      </w:rPr>
    </w:lvl>
    <w:lvl w:ilvl="8">
      <w:start w:val="1"/>
      <w:numFmt w:val="lowerRoman"/>
      <w:lvlText w:val="%9."/>
      <w:lvlJc w:val="right"/>
      <w:pPr>
        <w:tabs>
          <w:tab w:val="num" w:pos="0"/>
        </w:tabs>
        <w:ind w:left="4200" w:hanging="420"/>
      </w:pPr>
      <w:rPr>
        <w:rFonts w:ascii="Times New Roman" w:hAnsi="Times New Roman" w:cs="Times New Roman" w:hint="default"/>
      </w:rPr>
    </w:lvl>
  </w:abstractNum>
  <w:abstractNum w:abstractNumId="2">
    <w:nsid w:val="0EFE4DB1"/>
    <w:multiLevelType w:val="multilevel"/>
    <w:tmpl w:val="0EFE4DB1"/>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4D61D36"/>
    <w:multiLevelType w:val="multilevel"/>
    <w:tmpl w:val="14D61D36"/>
    <w:lvl w:ilvl="0">
      <w:start w:val="1"/>
      <w:numFmt w:val="decimal"/>
      <w:lvlText w:val="表4-%1"/>
      <w:lvlJc w:val="left"/>
      <w:pPr>
        <w:ind w:left="902" w:hanging="420"/>
      </w:pPr>
      <w:rPr>
        <w:rFonts w:ascii="Times New Roman" w:hAnsi="Times New Roman" w:cs="Times New Roman" w:hint="default"/>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25AC6B24"/>
    <w:multiLevelType w:val="multilevel"/>
    <w:tmpl w:val="25AC6B24"/>
    <w:lvl w:ilvl="0">
      <w:start w:val="1"/>
      <w:numFmt w:val="decimal"/>
      <w:lvlText w:val="表1-%1 "/>
      <w:lvlJc w:val="left"/>
      <w:pPr>
        <w:ind w:left="900" w:hanging="420"/>
      </w:pPr>
      <w:rPr>
        <w:rFonts w:hint="eastAsia"/>
        <w:lang w:val="en-US"/>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33A8791A"/>
    <w:multiLevelType w:val="multilevel"/>
    <w:tmpl w:val="33A8791A"/>
    <w:lvl w:ilvl="0">
      <w:start w:val="1"/>
      <w:numFmt w:val="decimal"/>
      <w:lvlText w:val="表3-%1"/>
      <w:lvlJc w:val="left"/>
      <w:pPr>
        <w:ind w:left="420" w:hanging="420"/>
      </w:pPr>
      <w:rPr>
        <w:rFonts w:ascii="Times New Roman" w:eastAsia="黑体" w:hAnsi="Times New Roman" w:cs="Times New Roman" w:hint="default"/>
        <w:b w:val="0"/>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61AB57C"/>
    <w:multiLevelType w:val="multilevel"/>
    <w:tmpl w:val="361AB57C"/>
    <w:lvl w:ilvl="0">
      <w:start w:val="1"/>
      <w:numFmt w:val="decimal"/>
      <w:lvlText w:val="附件%1"/>
      <w:lvlJc w:val="left"/>
      <w:pPr>
        <w:tabs>
          <w:tab w:val="num" w:pos="0"/>
        </w:tabs>
        <w:ind w:left="900" w:hanging="420"/>
      </w:pPr>
      <w:rPr>
        <w:rFonts w:ascii="宋体" w:eastAsia="宋体" w:hAnsi="宋体" w:cs="宋体" w:hint="eastAsia"/>
      </w:rPr>
    </w:lvl>
    <w:lvl w:ilvl="1">
      <w:start w:val="1"/>
      <w:numFmt w:val="decimal"/>
      <w:lvlText w:val="附图%2"/>
      <w:lvlJc w:val="left"/>
      <w:pPr>
        <w:tabs>
          <w:tab w:val="num" w:pos="0"/>
        </w:tabs>
        <w:ind w:left="846" w:hanging="420"/>
      </w:pPr>
      <w:rPr>
        <w:rFonts w:ascii="Times New Roman" w:eastAsia="宋体" w:hAnsi="Times New Roman" w:cs="宋体" w:hint="default"/>
        <w:lang w:val="en-US"/>
      </w:rPr>
    </w:lvl>
    <w:lvl w:ilvl="2">
      <w:start w:val="1"/>
      <w:numFmt w:val="lowerRoman"/>
      <w:lvlText w:val="%3."/>
      <w:lvlJc w:val="right"/>
      <w:pPr>
        <w:tabs>
          <w:tab w:val="num" w:pos="0"/>
        </w:tabs>
        <w:ind w:left="1260" w:hanging="420"/>
      </w:pPr>
      <w:rPr>
        <w:rFonts w:ascii="Times New Roman" w:hAnsi="Times New Roman" w:cs="Times New Roman" w:hint="default"/>
      </w:rPr>
    </w:lvl>
    <w:lvl w:ilvl="3">
      <w:start w:val="1"/>
      <w:numFmt w:val="decimal"/>
      <w:lvlText w:val="%4."/>
      <w:lvlJc w:val="left"/>
      <w:pPr>
        <w:tabs>
          <w:tab w:val="num" w:pos="0"/>
        </w:tabs>
        <w:ind w:left="1680" w:hanging="420"/>
      </w:pPr>
      <w:rPr>
        <w:rFonts w:ascii="Times New Roman" w:hAnsi="Times New Roman" w:cs="Times New Roman" w:hint="default"/>
      </w:rPr>
    </w:lvl>
    <w:lvl w:ilvl="4">
      <w:start w:val="1"/>
      <w:numFmt w:val="lowerLetter"/>
      <w:lvlText w:val="%5)"/>
      <w:lvlJc w:val="left"/>
      <w:pPr>
        <w:tabs>
          <w:tab w:val="num" w:pos="0"/>
        </w:tabs>
        <w:ind w:left="2100" w:hanging="420"/>
      </w:pPr>
      <w:rPr>
        <w:rFonts w:ascii="Times New Roman" w:hAnsi="Times New Roman" w:cs="Times New Roman" w:hint="default"/>
      </w:rPr>
    </w:lvl>
    <w:lvl w:ilvl="5">
      <w:start w:val="1"/>
      <w:numFmt w:val="lowerRoman"/>
      <w:lvlText w:val="%6."/>
      <w:lvlJc w:val="right"/>
      <w:pPr>
        <w:tabs>
          <w:tab w:val="num" w:pos="0"/>
        </w:tabs>
        <w:ind w:left="2520" w:hanging="420"/>
      </w:pPr>
      <w:rPr>
        <w:rFonts w:ascii="Times New Roman" w:hAnsi="Times New Roman" w:cs="Times New Roman" w:hint="default"/>
      </w:rPr>
    </w:lvl>
    <w:lvl w:ilvl="6">
      <w:start w:val="1"/>
      <w:numFmt w:val="decimal"/>
      <w:lvlText w:val="%7."/>
      <w:lvlJc w:val="left"/>
      <w:pPr>
        <w:tabs>
          <w:tab w:val="num" w:pos="0"/>
        </w:tabs>
        <w:ind w:left="2940" w:hanging="420"/>
      </w:pPr>
      <w:rPr>
        <w:rFonts w:ascii="Times New Roman" w:hAnsi="Times New Roman" w:cs="Times New Roman" w:hint="default"/>
      </w:rPr>
    </w:lvl>
    <w:lvl w:ilvl="7">
      <w:start w:val="1"/>
      <w:numFmt w:val="lowerLetter"/>
      <w:lvlText w:val="%8)"/>
      <w:lvlJc w:val="left"/>
      <w:pPr>
        <w:tabs>
          <w:tab w:val="num" w:pos="0"/>
        </w:tabs>
        <w:ind w:left="3360" w:hanging="420"/>
      </w:pPr>
      <w:rPr>
        <w:rFonts w:ascii="Times New Roman" w:hAnsi="Times New Roman" w:cs="Times New Roman" w:hint="default"/>
      </w:rPr>
    </w:lvl>
    <w:lvl w:ilvl="8">
      <w:start w:val="1"/>
      <w:numFmt w:val="lowerRoman"/>
      <w:lvlText w:val="%9."/>
      <w:lvlJc w:val="right"/>
      <w:pPr>
        <w:tabs>
          <w:tab w:val="num" w:pos="0"/>
        </w:tabs>
        <w:ind w:left="3780" w:hanging="420"/>
      </w:pPr>
      <w:rPr>
        <w:rFonts w:ascii="Times New Roman" w:hAnsi="Times New Roman" w:cs="Times New Roman" w:hint="default"/>
      </w:rPr>
    </w:lvl>
  </w:abstractNum>
  <w:abstractNum w:abstractNumId="7">
    <w:nsid w:val="3BA86367"/>
    <w:multiLevelType w:val="multilevel"/>
    <w:tmpl w:val="3BA86367"/>
    <w:lvl w:ilvl="0">
      <w:start w:val="1"/>
      <w:numFmt w:val="decimal"/>
      <w:lvlText w:val="表5-%1"/>
      <w:lvlJc w:val="left"/>
      <w:pPr>
        <w:ind w:left="420" w:hanging="420"/>
      </w:pPr>
      <w:rPr>
        <w:rFonts w:ascii="Times New Roman" w:eastAsia="黑体" w:hAnsi="Times New Roman" w:cs="Times New Roman" w:hint="default"/>
        <w:b w:val="0"/>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48E71DA1"/>
    <w:multiLevelType w:val="singleLevel"/>
    <w:tmpl w:val="48E71DA1"/>
    <w:lvl w:ilvl="0">
      <w:start w:val="2"/>
      <w:numFmt w:val="decimal"/>
      <w:suff w:val="nothing"/>
      <w:lvlText w:val="（%1）"/>
      <w:lvlJc w:val="left"/>
    </w:lvl>
  </w:abstractNum>
  <w:abstractNum w:abstractNumId="9">
    <w:nsid w:val="4C4C3281"/>
    <w:multiLevelType w:val="multilevel"/>
    <w:tmpl w:val="4C4C3281"/>
    <w:lvl w:ilvl="0">
      <w:start w:val="1"/>
      <w:numFmt w:val="decimal"/>
      <w:lvlText w:val="表7-%1"/>
      <w:lvlJc w:val="left"/>
      <w:pPr>
        <w:ind w:left="420" w:hanging="420"/>
      </w:pPr>
      <w:rPr>
        <w:rFonts w:ascii="Times New Roman" w:eastAsia="黑体" w:hAnsi="Times New Roman" w:cs="Times New Roman" w:hint="default"/>
        <w:b w:val="0"/>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C7200A6"/>
    <w:multiLevelType w:val="singleLevel"/>
    <w:tmpl w:val="4C7200A6"/>
    <w:lvl w:ilvl="0">
      <w:start w:val="1"/>
      <w:numFmt w:val="decimal"/>
      <w:lvlText w:val="%1、"/>
      <w:lvlJc w:val="left"/>
      <w:pPr>
        <w:tabs>
          <w:tab w:val="num" w:pos="840"/>
        </w:tabs>
        <w:ind w:left="397" w:firstLine="0"/>
      </w:pPr>
      <w:rPr>
        <w:rFonts w:hint="eastAsia"/>
      </w:rPr>
    </w:lvl>
  </w:abstractNum>
  <w:abstractNum w:abstractNumId="11">
    <w:nsid w:val="58BEA828"/>
    <w:multiLevelType w:val="singleLevel"/>
    <w:tmpl w:val="58BEA828"/>
    <w:lvl w:ilvl="0">
      <w:start w:val="1"/>
      <w:numFmt w:val="chineseCounting"/>
      <w:suff w:val="nothing"/>
      <w:lvlText w:val="%1、"/>
      <w:lvlJc w:val="left"/>
    </w:lvl>
  </w:abstractNum>
  <w:abstractNum w:abstractNumId="12">
    <w:nsid w:val="5B662472"/>
    <w:multiLevelType w:val="multilevel"/>
    <w:tmpl w:val="5B662472"/>
    <w:lvl w:ilvl="0">
      <w:start w:val="1"/>
      <w:numFmt w:val="decimal"/>
      <w:lvlText w:val="图5-%1"/>
      <w:lvlJc w:val="left"/>
      <w:pPr>
        <w:ind w:left="420" w:hanging="420"/>
      </w:pPr>
      <w:rPr>
        <w:rFonts w:ascii="Times New Roman" w:eastAsia="黑体" w:hAnsi="Times New Roman" w:cs="Times New Roman"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60E17D3F"/>
    <w:multiLevelType w:val="singleLevel"/>
    <w:tmpl w:val="60E17D3F"/>
    <w:lvl w:ilvl="0">
      <w:start w:val="3"/>
      <w:numFmt w:val="decimal"/>
      <w:suff w:val="nothing"/>
      <w:lvlText w:val="（%1）"/>
      <w:lvlJc w:val="left"/>
    </w:lvl>
  </w:abstractNum>
  <w:abstractNum w:abstractNumId="14">
    <w:nsid w:val="72C280A9"/>
    <w:multiLevelType w:val="singleLevel"/>
    <w:tmpl w:val="72C280A9"/>
    <w:lvl w:ilvl="0">
      <w:start w:val="2"/>
      <w:numFmt w:val="chineseCounting"/>
      <w:suff w:val="nothing"/>
      <w:lvlText w:val="（%1）"/>
      <w:lvlJc w:val="left"/>
      <w:rPr>
        <w:rFonts w:hint="eastAsia"/>
      </w:rPr>
    </w:lvl>
  </w:abstractNum>
  <w:num w:numId="1">
    <w:abstractNumId w:val="10"/>
  </w:num>
  <w:num w:numId="2">
    <w:abstractNumId w:val="4"/>
  </w:num>
  <w:num w:numId="3">
    <w:abstractNumId w:val="11"/>
  </w:num>
  <w:num w:numId="4">
    <w:abstractNumId w:val="14"/>
  </w:num>
  <w:num w:numId="5">
    <w:abstractNumId w:val="5"/>
  </w:num>
  <w:num w:numId="6">
    <w:abstractNumId w:val="3"/>
  </w:num>
  <w:num w:numId="7">
    <w:abstractNumId w:val="12"/>
  </w:num>
  <w:num w:numId="8">
    <w:abstractNumId w:val="13"/>
  </w:num>
  <w:num w:numId="9">
    <w:abstractNumId w:val="7"/>
  </w:num>
  <w:num w:numId="10">
    <w:abstractNumId w:val="0"/>
  </w:num>
  <w:num w:numId="11">
    <w:abstractNumId w:val="2"/>
  </w:num>
  <w:num w:numId="12">
    <w:abstractNumId w:val="8"/>
  </w:num>
  <w:num w:numId="13">
    <w:abstractNumId w:val="9"/>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E00"/>
    <w:rsid w:val="00030411"/>
    <w:rsid w:val="00062E16"/>
    <w:rsid w:val="00095507"/>
    <w:rsid w:val="000A4F8A"/>
    <w:rsid w:val="000D2CE7"/>
    <w:rsid w:val="000D34A7"/>
    <w:rsid w:val="000D5FED"/>
    <w:rsid w:val="00122AE9"/>
    <w:rsid w:val="00124FE6"/>
    <w:rsid w:val="001644D3"/>
    <w:rsid w:val="001960A8"/>
    <w:rsid w:val="001A6D43"/>
    <w:rsid w:val="001A7000"/>
    <w:rsid w:val="001C6854"/>
    <w:rsid w:val="001E3979"/>
    <w:rsid w:val="001E7283"/>
    <w:rsid w:val="00221095"/>
    <w:rsid w:val="00224404"/>
    <w:rsid w:val="00241A36"/>
    <w:rsid w:val="00247B84"/>
    <w:rsid w:val="00261717"/>
    <w:rsid w:val="0027057A"/>
    <w:rsid w:val="0029766E"/>
    <w:rsid w:val="002A3114"/>
    <w:rsid w:val="002B5C62"/>
    <w:rsid w:val="002E6E18"/>
    <w:rsid w:val="002F515A"/>
    <w:rsid w:val="0030049D"/>
    <w:rsid w:val="00305992"/>
    <w:rsid w:val="00317B36"/>
    <w:rsid w:val="00335603"/>
    <w:rsid w:val="0034212C"/>
    <w:rsid w:val="00367551"/>
    <w:rsid w:val="003700DC"/>
    <w:rsid w:val="003B3B02"/>
    <w:rsid w:val="003D2DD1"/>
    <w:rsid w:val="004219F7"/>
    <w:rsid w:val="00442722"/>
    <w:rsid w:val="00456F5F"/>
    <w:rsid w:val="0046337C"/>
    <w:rsid w:val="004B6523"/>
    <w:rsid w:val="004D2204"/>
    <w:rsid w:val="00504295"/>
    <w:rsid w:val="00521F69"/>
    <w:rsid w:val="005378F1"/>
    <w:rsid w:val="00564C75"/>
    <w:rsid w:val="00584FA5"/>
    <w:rsid w:val="005917D5"/>
    <w:rsid w:val="0059302A"/>
    <w:rsid w:val="0059386E"/>
    <w:rsid w:val="005A53DB"/>
    <w:rsid w:val="005B0AD0"/>
    <w:rsid w:val="005D55E8"/>
    <w:rsid w:val="005E4A7B"/>
    <w:rsid w:val="00641906"/>
    <w:rsid w:val="00641ABD"/>
    <w:rsid w:val="0065245C"/>
    <w:rsid w:val="00676D11"/>
    <w:rsid w:val="00686A1E"/>
    <w:rsid w:val="006B01DC"/>
    <w:rsid w:val="006D110F"/>
    <w:rsid w:val="006D1B5E"/>
    <w:rsid w:val="00716CB5"/>
    <w:rsid w:val="0071788C"/>
    <w:rsid w:val="00717D28"/>
    <w:rsid w:val="00756F44"/>
    <w:rsid w:val="00762890"/>
    <w:rsid w:val="00764A24"/>
    <w:rsid w:val="007932AC"/>
    <w:rsid w:val="007A6BFE"/>
    <w:rsid w:val="007C6CB7"/>
    <w:rsid w:val="00804342"/>
    <w:rsid w:val="008061FB"/>
    <w:rsid w:val="008275FB"/>
    <w:rsid w:val="00834031"/>
    <w:rsid w:val="0086496D"/>
    <w:rsid w:val="00881FBF"/>
    <w:rsid w:val="00882236"/>
    <w:rsid w:val="00890168"/>
    <w:rsid w:val="008B5C05"/>
    <w:rsid w:val="008D33FD"/>
    <w:rsid w:val="008E2593"/>
    <w:rsid w:val="008E3255"/>
    <w:rsid w:val="008E7E45"/>
    <w:rsid w:val="008F031F"/>
    <w:rsid w:val="009147FB"/>
    <w:rsid w:val="0095134F"/>
    <w:rsid w:val="00963413"/>
    <w:rsid w:val="00971557"/>
    <w:rsid w:val="00982730"/>
    <w:rsid w:val="009A107D"/>
    <w:rsid w:val="009C0DB2"/>
    <w:rsid w:val="009D5802"/>
    <w:rsid w:val="009D6CA7"/>
    <w:rsid w:val="009E55EA"/>
    <w:rsid w:val="00A025E2"/>
    <w:rsid w:val="00A07949"/>
    <w:rsid w:val="00A210AC"/>
    <w:rsid w:val="00A4741B"/>
    <w:rsid w:val="00A62FEB"/>
    <w:rsid w:val="00A8756B"/>
    <w:rsid w:val="00A96411"/>
    <w:rsid w:val="00AD0EA8"/>
    <w:rsid w:val="00AF072B"/>
    <w:rsid w:val="00B1589B"/>
    <w:rsid w:val="00B25406"/>
    <w:rsid w:val="00B5627E"/>
    <w:rsid w:val="00B63236"/>
    <w:rsid w:val="00B7032B"/>
    <w:rsid w:val="00B86AC2"/>
    <w:rsid w:val="00BC6191"/>
    <w:rsid w:val="00C0306C"/>
    <w:rsid w:val="00C6724B"/>
    <w:rsid w:val="00C835F0"/>
    <w:rsid w:val="00C83C4F"/>
    <w:rsid w:val="00CA518A"/>
    <w:rsid w:val="00CA6E65"/>
    <w:rsid w:val="00CC44B3"/>
    <w:rsid w:val="00D04779"/>
    <w:rsid w:val="00D15227"/>
    <w:rsid w:val="00D21E00"/>
    <w:rsid w:val="00D33170"/>
    <w:rsid w:val="00D37E05"/>
    <w:rsid w:val="00D44EA0"/>
    <w:rsid w:val="00D555E5"/>
    <w:rsid w:val="00D56D62"/>
    <w:rsid w:val="00D6177D"/>
    <w:rsid w:val="00D83677"/>
    <w:rsid w:val="00DB0102"/>
    <w:rsid w:val="00DB26C3"/>
    <w:rsid w:val="00DB7C64"/>
    <w:rsid w:val="00DC137E"/>
    <w:rsid w:val="00DC4CA4"/>
    <w:rsid w:val="00DD2819"/>
    <w:rsid w:val="00DE4F9F"/>
    <w:rsid w:val="00DE720D"/>
    <w:rsid w:val="00DF10FE"/>
    <w:rsid w:val="00E01432"/>
    <w:rsid w:val="00E03372"/>
    <w:rsid w:val="00E11044"/>
    <w:rsid w:val="00E3322A"/>
    <w:rsid w:val="00E54AEE"/>
    <w:rsid w:val="00E567BD"/>
    <w:rsid w:val="00E641E6"/>
    <w:rsid w:val="00E646DA"/>
    <w:rsid w:val="00E74367"/>
    <w:rsid w:val="00EA5907"/>
    <w:rsid w:val="00ED0792"/>
    <w:rsid w:val="00ED3EB3"/>
    <w:rsid w:val="00ED54B8"/>
    <w:rsid w:val="00EE43BC"/>
    <w:rsid w:val="00F048C4"/>
    <w:rsid w:val="00F45979"/>
    <w:rsid w:val="00F466F3"/>
    <w:rsid w:val="00F513F6"/>
    <w:rsid w:val="00F72359"/>
    <w:rsid w:val="00F90074"/>
    <w:rsid w:val="00F962BB"/>
    <w:rsid w:val="00FC3D2C"/>
    <w:rsid w:val="00FD6032"/>
    <w:rsid w:val="00FE6A39"/>
    <w:rsid w:val="00FF2930"/>
    <w:rsid w:val="00FF7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21E00"/>
    <w:rPr>
      <w:rFonts w:ascii="宋体" w:eastAsia="宋体" w:hAnsi="宋体" w:cs="宋体"/>
      <w:kern w:val="0"/>
      <w:sz w:val="24"/>
      <w:szCs w:val="24"/>
    </w:rPr>
  </w:style>
  <w:style w:type="paragraph" w:styleId="1">
    <w:name w:val="heading 1"/>
    <w:basedOn w:val="a"/>
    <w:next w:val="a"/>
    <w:link w:val="1Char1"/>
    <w:uiPriority w:val="9"/>
    <w:qFormat/>
    <w:rsid w:val="00686A1E"/>
    <w:pPr>
      <w:keepNext/>
      <w:keepLines/>
      <w:widowControl w:val="0"/>
      <w:spacing w:line="360" w:lineRule="auto"/>
      <w:jc w:val="both"/>
      <w:outlineLvl w:val="0"/>
    </w:pPr>
    <w:rPr>
      <w:rFonts w:ascii="Times New Roman" w:hAnsi="Times New Roman" w:cs="Times New Roman"/>
      <w:b/>
      <w:bCs/>
      <w:kern w:val="44"/>
      <w:sz w:val="30"/>
      <w:szCs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rsid w:val="00D21E00"/>
  </w:style>
  <w:style w:type="character" w:customStyle="1" w:styleId="xl22CharChar">
    <w:name w:val="xl22 Char Char"/>
    <w:link w:val="xl22"/>
    <w:rsid w:val="00D21E00"/>
    <w:rPr>
      <w:rFonts w:eastAsia="宋体"/>
      <w:sz w:val="24"/>
      <w:szCs w:val="24"/>
    </w:rPr>
  </w:style>
  <w:style w:type="character" w:customStyle="1" w:styleId="Char">
    <w:name w:val="页脚 Char"/>
    <w:link w:val="a5"/>
    <w:uiPriority w:val="99"/>
    <w:rsid w:val="00D21E00"/>
    <w:rPr>
      <w:rFonts w:ascii="Lucida Console" w:hAnsi="Lucida Console" w:cs="Lucida Console"/>
      <w:sz w:val="18"/>
      <w:szCs w:val="18"/>
    </w:rPr>
  </w:style>
  <w:style w:type="paragraph" w:styleId="a5">
    <w:name w:val="footer"/>
    <w:basedOn w:val="a"/>
    <w:link w:val="Char"/>
    <w:uiPriority w:val="99"/>
    <w:rsid w:val="00D21E00"/>
    <w:pPr>
      <w:tabs>
        <w:tab w:val="center" w:pos="4153"/>
        <w:tab w:val="right" w:pos="8306"/>
      </w:tabs>
      <w:snapToGrid w:val="0"/>
    </w:pPr>
    <w:rPr>
      <w:rFonts w:ascii="Lucida Console" w:eastAsiaTheme="minorEastAsia" w:hAnsi="Lucida Console" w:cs="Lucida Console"/>
      <w:kern w:val="2"/>
      <w:sz w:val="18"/>
      <w:szCs w:val="18"/>
    </w:rPr>
  </w:style>
  <w:style w:type="character" w:customStyle="1" w:styleId="Char1">
    <w:name w:val="页脚 Char1"/>
    <w:basedOn w:val="a1"/>
    <w:uiPriority w:val="99"/>
    <w:semiHidden/>
    <w:rsid w:val="00D21E00"/>
    <w:rPr>
      <w:rFonts w:ascii="宋体" w:eastAsia="宋体" w:hAnsi="宋体" w:cs="宋体"/>
      <w:kern w:val="0"/>
      <w:sz w:val="18"/>
      <w:szCs w:val="18"/>
    </w:rPr>
  </w:style>
  <w:style w:type="paragraph" w:customStyle="1" w:styleId="xl22">
    <w:name w:val="xl22"/>
    <w:basedOn w:val="a"/>
    <w:link w:val="xl22CharChar"/>
    <w:rsid w:val="00D21E00"/>
    <w:pPr>
      <w:spacing w:before="100" w:after="100"/>
      <w:jc w:val="center"/>
    </w:pPr>
    <w:rPr>
      <w:rFonts w:asciiTheme="minorHAnsi" w:hAnsiTheme="minorHAnsi" w:cstheme="minorBidi"/>
      <w:kern w:val="2"/>
    </w:rPr>
  </w:style>
  <w:style w:type="paragraph" w:styleId="a0">
    <w:name w:val="Body Text"/>
    <w:basedOn w:val="a"/>
    <w:link w:val="Char0"/>
    <w:uiPriority w:val="99"/>
    <w:unhideWhenUsed/>
    <w:rsid w:val="00D21E00"/>
    <w:pPr>
      <w:spacing w:after="120"/>
    </w:pPr>
  </w:style>
  <w:style w:type="character" w:customStyle="1" w:styleId="Char0">
    <w:name w:val="正文文本 Char"/>
    <w:basedOn w:val="a1"/>
    <w:link w:val="a0"/>
    <w:uiPriority w:val="99"/>
    <w:rsid w:val="00D21E00"/>
    <w:rPr>
      <w:rFonts w:ascii="宋体" w:eastAsia="宋体" w:hAnsi="宋体" w:cs="宋体"/>
      <w:kern w:val="0"/>
      <w:sz w:val="24"/>
      <w:szCs w:val="24"/>
    </w:rPr>
  </w:style>
  <w:style w:type="paragraph" w:styleId="a6">
    <w:name w:val="Body Text Indent"/>
    <w:basedOn w:val="a"/>
    <w:link w:val="Char2"/>
    <w:uiPriority w:val="99"/>
    <w:unhideWhenUsed/>
    <w:rsid w:val="00686A1E"/>
    <w:pPr>
      <w:spacing w:after="120"/>
      <w:ind w:leftChars="200" w:left="420"/>
    </w:pPr>
  </w:style>
  <w:style w:type="character" w:customStyle="1" w:styleId="Char2">
    <w:name w:val="正文文本缩进 Char"/>
    <w:basedOn w:val="a1"/>
    <w:link w:val="a6"/>
    <w:uiPriority w:val="99"/>
    <w:rsid w:val="00686A1E"/>
    <w:rPr>
      <w:rFonts w:ascii="宋体" w:eastAsia="宋体" w:hAnsi="宋体" w:cs="宋体"/>
      <w:kern w:val="0"/>
      <w:sz w:val="24"/>
      <w:szCs w:val="24"/>
    </w:rPr>
  </w:style>
  <w:style w:type="character" w:customStyle="1" w:styleId="1Char">
    <w:name w:val="标题 1 Char"/>
    <w:basedOn w:val="a1"/>
    <w:uiPriority w:val="9"/>
    <w:rsid w:val="00686A1E"/>
    <w:rPr>
      <w:rFonts w:ascii="宋体" w:eastAsia="宋体" w:hAnsi="宋体" w:cs="宋体"/>
      <w:b/>
      <w:bCs/>
      <w:kern w:val="44"/>
      <w:sz w:val="44"/>
      <w:szCs w:val="44"/>
    </w:rPr>
  </w:style>
  <w:style w:type="character" w:customStyle="1" w:styleId="1Char1">
    <w:name w:val="标题 1 Char1"/>
    <w:link w:val="1"/>
    <w:uiPriority w:val="9"/>
    <w:qFormat/>
    <w:rsid w:val="00686A1E"/>
    <w:rPr>
      <w:rFonts w:ascii="Times New Roman" w:eastAsia="宋体" w:hAnsi="Times New Roman" w:cs="Times New Roman"/>
      <w:b/>
      <w:bCs/>
      <w:kern w:val="44"/>
      <w:sz w:val="30"/>
      <w:szCs w:val="44"/>
    </w:rPr>
  </w:style>
  <w:style w:type="paragraph" w:customStyle="1" w:styleId="2">
    <w:name w:val="标题2"/>
    <w:next w:val="a"/>
    <w:qFormat/>
    <w:rsid w:val="00686A1E"/>
    <w:pPr>
      <w:spacing w:line="360" w:lineRule="auto"/>
      <w:outlineLvl w:val="1"/>
    </w:pPr>
    <w:rPr>
      <w:rFonts w:ascii="Times New Roman" w:eastAsia="宋体" w:hAnsi="Times New Roman" w:cs="宋体"/>
      <w:b/>
      <w:kern w:val="0"/>
      <w:sz w:val="28"/>
      <w:szCs w:val="24"/>
    </w:rPr>
  </w:style>
  <w:style w:type="paragraph" w:customStyle="1" w:styleId="p0">
    <w:name w:val="p0"/>
    <w:basedOn w:val="a"/>
    <w:rsid w:val="009A107D"/>
    <w:rPr>
      <w:rFonts w:ascii="Times New Roman" w:hAnsi="Times New Roman" w:cs="Times New Roman"/>
      <w:szCs w:val="21"/>
    </w:rPr>
  </w:style>
  <w:style w:type="paragraph" w:customStyle="1" w:styleId="a7">
    <w:name w:val="正文（用）"/>
    <w:basedOn w:val="a"/>
    <w:qFormat/>
    <w:rsid w:val="009A107D"/>
    <w:pPr>
      <w:widowControl w:val="0"/>
      <w:spacing w:line="360" w:lineRule="auto"/>
      <w:ind w:firstLineChars="200" w:firstLine="480"/>
    </w:pPr>
    <w:rPr>
      <w:kern w:val="2"/>
    </w:rPr>
  </w:style>
  <w:style w:type="paragraph" w:styleId="a8">
    <w:name w:val="Balloon Text"/>
    <w:basedOn w:val="a"/>
    <w:link w:val="Char3"/>
    <w:uiPriority w:val="99"/>
    <w:semiHidden/>
    <w:unhideWhenUsed/>
    <w:rsid w:val="00564C75"/>
    <w:rPr>
      <w:sz w:val="18"/>
      <w:szCs w:val="18"/>
    </w:rPr>
  </w:style>
  <w:style w:type="character" w:customStyle="1" w:styleId="Char3">
    <w:name w:val="批注框文本 Char"/>
    <w:basedOn w:val="a1"/>
    <w:link w:val="a8"/>
    <w:uiPriority w:val="99"/>
    <w:semiHidden/>
    <w:rsid w:val="00564C75"/>
    <w:rPr>
      <w:rFonts w:ascii="宋体" w:eastAsia="宋体" w:hAnsi="宋体" w:cs="宋体"/>
      <w:kern w:val="0"/>
      <w:sz w:val="18"/>
      <w:szCs w:val="18"/>
    </w:rPr>
  </w:style>
  <w:style w:type="paragraph" w:styleId="a9">
    <w:name w:val="List Paragraph"/>
    <w:basedOn w:val="a"/>
    <w:uiPriority w:val="34"/>
    <w:qFormat/>
    <w:rsid w:val="00FC3D2C"/>
    <w:pPr>
      <w:ind w:firstLineChars="200" w:firstLine="420"/>
    </w:pPr>
  </w:style>
  <w:style w:type="paragraph" w:customStyle="1" w:styleId="Default">
    <w:name w:val="Default"/>
    <w:uiPriority w:val="99"/>
    <w:unhideWhenUsed/>
    <w:qFormat/>
    <w:rsid w:val="007C6CB7"/>
    <w:pPr>
      <w:widowControl w:val="0"/>
      <w:autoSpaceDE w:val="0"/>
      <w:autoSpaceDN w:val="0"/>
      <w:adjustRightInd w:val="0"/>
    </w:pPr>
    <w:rPr>
      <w:rFonts w:ascii="楷体_GB2312" w:eastAsia="楷体_GB2312" w:hAnsi="楷体_GB2312" w:cs="Times New Roman" w:hint="eastAsia"/>
      <w:color w:val="000000"/>
      <w:kern w:val="0"/>
      <w:sz w:val="24"/>
      <w:szCs w:val="20"/>
    </w:rPr>
  </w:style>
  <w:style w:type="paragraph" w:customStyle="1" w:styleId="3">
    <w:name w:val="样式3"/>
    <w:basedOn w:val="a"/>
    <w:rsid w:val="001C6854"/>
    <w:pPr>
      <w:autoSpaceDE w:val="0"/>
      <w:autoSpaceDN w:val="0"/>
      <w:snapToGrid w:val="0"/>
      <w:spacing w:before="120" w:line="460" w:lineRule="atLeast"/>
      <w:jc w:val="center"/>
    </w:pPr>
    <w:rPr>
      <w:rFonts w:eastAsia="黑体"/>
      <w:sz w:val="28"/>
    </w:rPr>
  </w:style>
  <w:style w:type="paragraph" w:customStyle="1" w:styleId="05201">
    <w:name w:val="样式 小四 段前: 0.5 磅 行距: 固定值 20 磅1"/>
    <w:basedOn w:val="a"/>
    <w:rsid w:val="00B5627E"/>
    <w:pPr>
      <w:spacing w:before="10" w:afterLines="50" w:after="50" w:line="400" w:lineRule="exact"/>
      <w:ind w:firstLineChars="200" w:firstLine="200"/>
    </w:pPr>
    <w:rPr>
      <w:rFonts w:ascii="Times New Roman" w:hAnsi="Times New Roman" w:hint="eastAsia"/>
      <w:szCs w:val="20"/>
    </w:rPr>
  </w:style>
  <w:style w:type="table" w:styleId="aa">
    <w:name w:val="Table Grid"/>
    <w:basedOn w:val="a2"/>
    <w:uiPriority w:val="59"/>
    <w:rsid w:val="001644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qFormat/>
    <w:rsid w:val="00764A24"/>
    <w:pPr>
      <w:spacing w:before="100" w:beforeAutospacing="1" w:after="100" w:afterAutospacing="1"/>
    </w:pPr>
  </w:style>
  <w:style w:type="paragraph" w:customStyle="1" w:styleId="TableParagraph">
    <w:name w:val="Table Paragraph"/>
    <w:basedOn w:val="a"/>
    <w:uiPriority w:val="1"/>
    <w:qFormat/>
    <w:rsid w:val="00DC4CA4"/>
    <w:pPr>
      <w:spacing w:before="58"/>
      <w:jc w:val="center"/>
    </w:pPr>
    <w:rPr>
      <w:sz w:val="22"/>
      <w:szCs w:val="22"/>
      <w:lang w:eastAsia="en-US"/>
    </w:rPr>
  </w:style>
  <w:style w:type="paragraph" w:customStyle="1" w:styleId="xl27">
    <w:name w:val="xl27"/>
    <w:basedOn w:val="a"/>
    <w:qFormat/>
    <w:rsid w:val="0034212C"/>
    <w:pPr>
      <w:pBdr>
        <w:bottom w:val="single" w:sz="4" w:space="0" w:color="auto"/>
        <w:right w:val="single" w:sz="4" w:space="0" w:color="auto"/>
      </w:pBdr>
      <w:spacing w:before="100" w:beforeAutospacing="1" w:after="100" w:afterAutospacing="1"/>
      <w:jc w:val="center"/>
    </w:pPr>
    <w:rPr>
      <w:rFonts w:eastAsia="Arial Unicode MS"/>
      <w:szCs w:val="21"/>
    </w:rPr>
  </w:style>
  <w:style w:type="character" w:customStyle="1" w:styleId="wz1">
    <w:name w:val="wz1"/>
    <w:basedOn w:val="a1"/>
    <w:rsid w:val="00DC137E"/>
  </w:style>
  <w:style w:type="character" w:customStyle="1" w:styleId="1Char0">
    <w:name w:val="正文1 Char"/>
    <w:link w:val="10"/>
    <w:rsid w:val="00D04779"/>
    <w:rPr>
      <w:rFonts w:ascii="Times New Roman" w:hAnsi="Times New Roman"/>
      <w:sz w:val="24"/>
    </w:rPr>
  </w:style>
  <w:style w:type="paragraph" w:customStyle="1" w:styleId="10">
    <w:name w:val="正文1"/>
    <w:basedOn w:val="a"/>
    <w:link w:val="1Char0"/>
    <w:qFormat/>
    <w:rsid w:val="00D04779"/>
    <w:pPr>
      <w:widowControl w:val="0"/>
      <w:spacing w:line="360" w:lineRule="auto"/>
      <w:ind w:firstLineChars="200" w:firstLine="723"/>
      <w:jc w:val="both"/>
    </w:pPr>
    <w:rPr>
      <w:rFonts w:ascii="Times New Roman" w:eastAsiaTheme="minorEastAsia" w:hAnsi="Times New Roman" w:cstheme="minorBidi"/>
      <w:kern w:val="2"/>
      <w:szCs w:val="22"/>
    </w:rPr>
  </w:style>
  <w:style w:type="paragraph" w:customStyle="1" w:styleId="ac">
    <w:name w:val="表格文字"/>
    <w:basedOn w:val="ad"/>
    <w:link w:val="Char4"/>
    <w:qFormat/>
    <w:rsid w:val="00D04779"/>
    <w:pPr>
      <w:widowControl w:val="0"/>
      <w:autoSpaceDE w:val="0"/>
      <w:autoSpaceDN w:val="0"/>
      <w:adjustRightInd w:val="0"/>
      <w:spacing w:line="360" w:lineRule="auto"/>
      <w:jc w:val="both"/>
      <w:textAlignment w:val="baseline"/>
    </w:pPr>
    <w:rPr>
      <w:rFonts w:hAnsi="Times New Roman" w:cs="Times New Roman"/>
      <w:color w:val="000000"/>
      <w:kern w:val="2"/>
      <w:szCs w:val="22"/>
    </w:rPr>
  </w:style>
  <w:style w:type="character" w:customStyle="1" w:styleId="Char4">
    <w:name w:val="表格文字 Char"/>
    <w:aliases w:val="纯文本 Char1,普通文字 Char Char2,普通文字 Char Char Char Char Char,表内文字 Char, Char Char Char,加粗正文 Char,普通文字 Char Char Char1,普通文字 Char Char Char Char Char Char Char1,普通文字 Char Char Char Char Char Char Char Char Char,普通文字 Char2,五宋 Char,标题1 Char,H1 Char"/>
    <w:link w:val="ac"/>
    <w:qFormat/>
    <w:rsid w:val="00D04779"/>
    <w:rPr>
      <w:rFonts w:ascii="宋体" w:eastAsia="宋体" w:hAnsi="Times New Roman" w:cs="Times New Roman"/>
      <w:color w:val="000000"/>
      <w:sz w:val="24"/>
    </w:rPr>
  </w:style>
  <w:style w:type="paragraph" w:styleId="ad">
    <w:name w:val="Body Text First Indent"/>
    <w:basedOn w:val="a0"/>
    <w:link w:val="Char5"/>
    <w:unhideWhenUsed/>
    <w:rsid w:val="00D04779"/>
    <w:pPr>
      <w:ind w:firstLineChars="100" w:firstLine="420"/>
    </w:pPr>
  </w:style>
  <w:style w:type="character" w:customStyle="1" w:styleId="Char5">
    <w:name w:val="正文首行缩进 Char"/>
    <w:basedOn w:val="Char0"/>
    <w:link w:val="ad"/>
    <w:uiPriority w:val="99"/>
    <w:semiHidden/>
    <w:rsid w:val="00D04779"/>
    <w:rPr>
      <w:rFonts w:ascii="宋体" w:eastAsia="宋体" w:hAnsi="宋体" w:cs="宋体"/>
      <w:kern w:val="0"/>
      <w:sz w:val="24"/>
      <w:szCs w:val="24"/>
    </w:rPr>
  </w:style>
  <w:style w:type="paragraph" w:customStyle="1" w:styleId="ae">
    <w:name w:val="表格内容"/>
    <w:qFormat/>
    <w:rsid w:val="005A53DB"/>
    <w:pPr>
      <w:spacing w:line="360" w:lineRule="auto"/>
      <w:jc w:val="center"/>
    </w:pPr>
    <w:rPr>
      <w:rFonts w:ascii="Times New Roman" w:eastAsia="宋体" w:hAnsi="Times New Roman" w:cs="Times New Roman"/>
      <w:kern w:val="0"/>
      <w:szCs w:val="21"/>
    </w:rPr>
  </w:style>
  <w:style w:type="paragraph" w:customStyle="1" w:styleId="af">
    <w:name w:val="表字体"/>
    <w:basedOn w:val="a"/>
    <w:next w:val="a"/>
    <w:qFormat/>
    <w:rsid w:val="005A53DB"/>
    <w:pPr>
      <w:widowControl w:val="0"/>
      <w:ind w:firstLineChars="200" w:firstLine="480"/>
      <w:jc w:val="center"/>
    </w:pPr>
    <w:rPr>
      <w:rFonts w:ascii="Times New Roman" w:hAnsi="Times New Roman" w:cs="Times New Roman"/>
      <w:sz w:val="21"/>
      <w:szCs w:val="20"/>
    </w:rPr>
  </w:style>
  <w:style w:type="paragraph" w:customStyle="1" w:styleId="15">
    <w:name w:val="正文_15"/>
    <w:qFormat/>
    <w:rsid w:val="005A53DB"/>
    <w:pPr>
      <w:widowControl w:val="0"/>
      <w:jc w:val="both"/>
    </w:pPr>
    <w:rPr>
      <w:rFonts w:ascii="Calibri" w:eastAsia="宋体" w:hAnsi="Calibri" w:cs="Times New Roman"/>
      <w:szCs w:val="20"/>
    </w:rPr>
  </w:style>
  <w:style w:type="paragraph" w:customStyle="1" w:styleId="11">
    <w:name w:val="表格1"/>
    <w:basedOn w:val="a"/>
    <w:qFormat/>
    <w:rsid w:val="000D5FED"/>
    <w:pPr>
      <w:widowControl w:val="0"/>
      <w:adjustRightInd w:val="0"/>
      <w:jc w:val="center"/>
      <w:textAlignment w:val="baseline"/>
    </w:pPr>
    <w:rPr>
      <w:rFonts w:hAnsi="Times New Roman" w:cs="Times New Roman"/>
      <w:szCs w:val="20"/>
    </w:rPr>
  </w:style>
  <w:style w:type="paragraph" w:styleId="af0">
    <w:name w:val="header"/>
    <w:basedOn w:val="a"/>
    <w:link w:val="Char6"/>
    <w:uiPriority w:val="99"/>
    <w:unhideWhenUsed/>
    <w:rsid w:val="001E7283"/>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1"/>
    <w:link w:val="af0"/>
    <w:uiPriority w:val="99"/>
    <w:rsid w:val="001E7283"/>
    <w:rPr>
      <w:rFonts w:ascii="宋体" w:eastAsia="宋体" w:hAnsi="宋体" w:cs="宋体"/>
      <w:kern w:val="0"/>
      <w:sz w:val="18"/>
      <w:szCs w:val="18"/>
    </w:rPr>
  </w:style>
  <w:style w:type="character" w:customStyle="1" w:styleId="CharChar">
    <w:name w:val="表文字 Char Char"/>
    <w:link w:val="af1"/>
    <w:qFormat/>
    <w:rsid w:val="00D56D62"/>
    <w:rPr>
      <w:rFonts w:eastAsia="宋体"/>
      <w:sz w:val="24"/>
    </w:rPr>
  </w:style>
  <w:style w:type="paragraph" w:customStyle="1" w:styleId="af1">
    <w:name w:val="表文字"/>
    <w:basedOn w:val="a"/>
    <w:link w:val="CharChar"/>
    <w:qFormat/>
    <w:rsid w:val="00D56D62"/>
    <w:pPr>
      <w:widowControl w:val="0"/>
      <w:overflowPunct w:val="0"/>
      <w:autoSpaceDE w:val="0"/>
      <w:autoSpaceDN w:val="0"/>
      <w:adjustRightInd w:val="0"/>
      <w:spacing w:line="240" w:lineRule="atLeast"/>
      <w:jc w:val="center"/>
      <w:textAlignment w:val="baseline"/>
    </w:pPr>
    <w:rPr>
      <w:rFonts w:asciiTheme="minorHAnsi" w:hAnsiTheme="minorHAnsi" w:cstheme="minorBidi"/>
      <w:kern w:val="2"/>
      <w:szCs w:val="22"/>
    </w:rPr>
  </w:style>
  <w:style w:type="paragraph" w:customStyle="1" w:styleId="20">
    <w:name w:val="样式 首行缩进:  2 字符"/>
    <w:basedOn w:val="a"/>
    <w:qFormat/>
    <w:rsid w:val="00D56D62"/>
    <w:pPr>
      <w:widowControl w:val="0"/>
      <w:spacing w:line="360" w:lineRule="auto"/>
      <w:ind w:firstLineChars="200" w:firstLine="420"/>
      <w:jc w:val="both"/>
    </w:pPr>
    <w:rPr>
      <w:rFonts w:ascii="Times New Roman" w:hAnsi="Times New Roman" w:cs="Times New Roman"/>
      <w:kern w:val="2"/>
      <w:sz w:val="21"/>
      <w:szCs w:val="20"/>
    </w:rPr>
  </w:style>
  <w:style w:type="paragraph" w:customStyle="1" w:styleId="af2">
    <w:name w:val="表格标题"/>
    <w:basedOn w:val="a"/>
    <w:qFormat/>
    <w:rsid w:val="00C835F0"/>
    <w:pPr>
      <w:widowControl w:val="0"/>
      <w:autoSpaceDE w:val="0"/>
      <w:autoSpaceDN w:val="0"/>
      <w:spacing w:line="360" w:lineRule="auto"/>
      <w:jc w:val="center"/>
    </w:pPr>
    <w:rPr>
      <w:rFonts w:ascii="Times New Roman" w:eastAsia="黑体" w:hAnsi="Times New Roman"/>
      <w:sz w:val="22"/>
      <w:szCs w:val="20"/>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21E00"/>
    <w:rPr>
      <w:rFonts w:ascii="宋体" w:eastAsia="宋体" w:hAnsi="宋体" w:cs="宋体"/>
      <w:kern w:val="0"/>
      <w:sz w:val="24"/>
      <w:szCs w:val="24"/>
    </w:rPr>
  </w:style>
  <w:style w:type="paragraph" w:styleId="1">
    <w:name w:val="heading 1"/>
    <w:basedOn w:val="a"/>
    <w:next w:val="a"/>
    <w:link w:val="1Char1"/>
    <w:uiPriority w:val="9"/>
    <w:qFormat/>
    <w:rsid w:val="00686A1E"/>
    <w:pPr>
      <w:keepNext/>
      <w:keepLines/>
      <w:widowControl w:val="0"/>
      <w:spacing w:line="360" w:lineRule="auto"/>
      <w:jc w:val="both"/>
      <w:outlineLvl w:val="0"/>
    </w:pPr>
    <w:rPr>
      <w:rFonts w:ascii="Times New Roman" w:hAnsi="Times New Roman" w:cs="Times New Roman"/>
      <w:b/>
      <w:bCs/>
      <w:kern w:val="44"/>
      <w:sz w:val="30"/>
      <w:szCs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rsid w:val="00D21E00"/>
  </w:style>
  <w:style w:type="character" w:customStyle="1" w:styleId="xl22CharChar">
    <w:name w:val="xl22 Char Char"/>
    <w:link w:val="xl22"/>
    <w:rsid w:val="00D21E00"/>
    <w:rPr>
      <w:rFonts w:eastAsia="宋体"/>
      <w:sz w:val="24"/>
      <w:szCs w:val="24"/>
    </w:rPr>
  </w:style>
  <w:style w:type="character" w:customStyle="1" w:styleId="Char">
    <w:name w:val="页脚 Char"/>
    <w:link w:val="a5"/>
    <w:uiPriority w:val="99"/>
    <w:rsid w:val="00D21E00"/>
    <w:rPr>
      <w:rFonts w:ascii="Lucida Console" w:hAnsi="Lucida Console" w:cs="Lucida Console"/>
      <w:sz w:val="18"/>
      <w:szCs w:val="18"/>
    </w:rPr>
  </w:style>
  <w:style w:type="paragraph" w:styleId="a5">
    <w:name w:val="footer"/>
    <w:basedOn w:val="a"/>
    <w:link w:val="Char"/>
    <w:uiPriority w:val="99"/>
    <w:rsid w:val="00D21E00"/>
    <w:pPr>
      <w:tabs>
        <w:tab w:val="center" w:pos="4153"/>
        <w:tab w:val="right" w:pos="8306"/>
      </w:tabs>
      <w:snapToGrid w:val="0"/>
    </w:pPr>
    <w:rPr>
      <w:rFonts w:ascii="Lucida Console" w:eastAsiaTheme="minorEastAsia" w:hAnsi="Lucida Console" w:cs="Lucida Console"/>
      <w:kern w:val="2"/>
      <w:sz w:val="18"/>
      <w:szCs w:val="18"/>
    </w:rPr>
  </w:style>
  <w:style w:type="character" w:customStyle="1" w:styleId="Char1">
    <w:name w:val="页脚 Char1"/>
    <w:basedOn w:val="a1"/>
    <w:uiPriority w:val="99"/>
    <w:semiHidden/>
    <w:rsid w:val="00D21E00"/>
    <w:rPr>
      <w:rFonts w:ascii="宋体" w:eastAsia="宋体" w:hAnsi="宋体" w:cs="宋体"/>
      <w:kern w:val="0"/>
      <w:sz w:val="18"/>
      <w:szCs w:val="18"/>
    </w:rPr>
  </w:style>
  <w:style w:type="paragraph" w:customStyle="1" w:styleId="xl22">
    <w:name w:val="xl22"/>
    <w:basedOn w:val="a"/>
    <w:link w:val="xl22CharChar"/>
    <w:rsid w:val="00D21E00"/>
    <w:pPr>
      <w:spacing w:before="100" w:after="100"/>
      <w:jc w:val="center"/>
    </w:pPr>
    <w:rPr>
      <w:rFonts w:asciiTheme="minorHAnsi" w:hAnsiTheme="minorHAnsi" w:cstheme="minorBidi"/>
      <w:kern w:val="2"/>
    </w:rPr>
  </w:style>
  <w:style w:type="paragraph" w:styleId="a0">
    <w:name w:val="Body Text"/>
    <w:basedOn w:val="a"/>
    <w:link w:val="Char0"/>
    <w:uiPriority w:val="99"/>
    <w:unhideWhenUsed/>
    <w:rsid w:val="00D21E00"/>
    <w:pPr>
      <w:spacing w:after="120"/>
    </w:pPr>
  </w:style>
  <w:style w:type="character" w:customStyle="1" w:styleId="Char0">
    <w:name w:val="正文文本 Char"/>
    <w:basedOn w:val="a1"/>
    <w:link w:val="a0"/>
    <w:uiPriority w:val="99"/>
    <w:rsid w:val="00D21E00"/>
    <w:rPr>
      <w:rFonts w:ascii="宋体" w:eastAsia="宋体" w:hAnsi="宋体" w:cs="宋体"/>
      <w:kern w:val="0"/>
      <w:sz w:val="24"/>
      <w:szCs w:val="24"/>
    </w:rPr>
  </w:style>
  <w:style w:type="paragraph" w:styleId="a6">
    <w:name w:val="Body Text Indent"/>
    <w:basedOn w:val="a"/>
    <w:link w:val="Char2"/>
    <w:uiPriority w:val="99"/>
    <w:unhideWhenUsed/>
    <w:rsid w:val="00686A1E"/>
    <w:pPr>
      <w:spacing w:after="120"/>
      <w:ind w:leftChars="200" w:left="420"/>
    </w:pPr>
  </w:style>
  <w:style w:type="character" w:customStyle="1" w:styleId="Char2">
    <w:name w:val="正文文本缩进 Char"/>
    <w:basedOn w:val="a1"/>
    <w:link w:val="a6"/>
    <w:uiPriority w:val="99"/>
    <w:rsid w:val="00686A1E"/>
    <w:rPr>
      <w:rFonts w:ascii="宋体" w:eastAsia="宋体" w:hAnsi="宋体" w:cs="宋体"/>
      <w:kern w:val="0"/>
      <w:sz w:val="24"/>
      <w:szCs w:val="24"/>
    </w:rPr>
  </w:style>
  <w:style w:type="character" w:customStyle="1" w:styleId="1Char">
    <w:name w:val="标题 1 Char"/>
    <w:basedOn w:val="a1"/>
    <w:uiPriority w:val="9"/>
    <w:rsid w:val="00686A1E"/>
    <w:rPr>
      <w:rFonts w:ascii="宋体" w:eastAsia="宋体" w:hAnsi="宋体" w:cs="宋体"/>
      <w:b/>
      <w:bCs/>
      <w:kern w:val="44"/>
      <w:sz w:val="44"/>
      <w:szCs w:val="44"/>
    </w:rPr>
  </w:style>
  <w:style w:type="character" w:customStyle="1" w:styleId="1Char1">
    <w:name w:val="标题 1 Char1"/>
    <w:link w:val="1"/>
    <w:uiPriority w:val="9"/>
    <w:qFormat/>
    <w:rsid w:val="00686A1E"/>
    <w:rPr>
      <w:rFonts w:ascii="Times New Roman" w:eastAsia="宋体" w:hAnsi="Times New Roman" w:cs="Times New Roman"/>
      <w:b/>
      <w:bCs/>
      <w:kern w:val="44"/>
      <w:sz w:val="30"/>
      <w:szCs w:val="44"/>
    </w:rPr>
  </w:style>
  <w:style w:type="paragraph" w:customStyle="1" w:styleId="2">
    <w:name w:val="标题2"/>
    <w:next w:val="a"/>
    <w:qFormat/>
    <w:rsid w:val="00686A1E"/>
    <w:pPr>
      <w:spacing w:line="360" w:lineRule="auto"/>
      <w:outlineLvl w:val="1"/>
    </w:pPr>
    <w:rPr>
      <w:rFonts w:ascii="Times New Roman" w:eastAsia="宋体" w:hAnsi="Times New Roman" w:cs="宋体"/>
      <w:b/>
      <w:kern w:val="0"/>
      <w:sz w:val="28"/>
      <w:szCs w:val="24"/>
    </w:rPr>
  </w:style>
  <w:style w:type="paragraph" w:customStyle="1" w:styleId="p0">
    <w:name w:val="p0"/>
    <w:basedOn w:val="a"/>
    <w:rsid w:val="009A107D"/>
    <w:rPr>
      <w:rFonts w:ascii="Times New Roman" w:hAnsi="Times New Roman" w:cs="Times New Roman"/>
      <w:szCs w:val="21"/>
    </w:rPr>
  </w:style>
  <w:style w:type="paragraph" w:customStyle="1" w:styleId="a7">
    <w:name w:val="正文（用）"/>
    <w:basedOn w:val="a"/>
    <w:qFormat/>
    <w:rsid w:val="009A107D"/>
    <w:pPr>
      <w:widowControl w:val="0"/>
      <w:spacing w:line="360" w:lineRule="auto"/>
      <w:ind w:firstLineChars="200" w:firstLine="480"/>
    </w:pPr>
    <w:rPr>
      <w:kern w:val="2"/>
    </w:rPr>
  </w:style>
  <w:style w:type="paragraph" w:styleId="a8">
    <w:name w:val="Balloon Text"/>
    <w:basedOn w:val="a"/>
    <w:link w:val="Char3"/>
    <w:uiPriority w:val="99"/>
    <w:semiHidden/>
    <w:unhideWhenUsed/>
    <w:rsid w:val="00564C75"/>
    <w:rPr>
      <w:sz w:val="18"/>
      <w:szCs w:val="18"/>
    </w:rPr>
  </w:style>
  <w:style w:type="character" w:customStyle="1" w:styleId="Char3">
    <w:name w:val="批注框文本 Char"/>
    <w:basedOn w:val="a1"/>
    <w:link w:val="a8"/>
    <w:uiPriority w:val="99"/>
    <w:semiHidden/>
    <w:rsid w:val="00564C75"/>
    <w:rPr>
      <w:rFonts w:ascii="宋体" w:eastAsia="宋体" w:hAnsi="宋体" w:cs="宋体"/>
      <w:kern w:val="0"/>
      <w:sz w:val="18"/>
      <w:szCs w:val="18"/>
    </w:rPr>
  </w:style>
  <w:style w:type="paragraph" w:styleId="a9">
    <w:name w:val="List Paragraph"/>
    <w:basedOn w:val="a"/>
    <w:uiPriority w:val="34"/>
    <w:qFormat/>
    <w:rsid w:val="00FC3D2C"/>
    <w:pPr>
      <w:ind w:firstLineChars="200" w:firstLine="420"/>
    </w:pPr>
  </w:style>
  <w:style w:type="paragraph" w:customStyle="1" w:styleId="Default">
    <w:name w:val="Default"/>
    <w:uiPriority w:val="99"/>
    <w:unhideWhenUsed/>
    <w:qFormat/>
    <w:rsid w:val="007C6CB7"/>
    <w:pPr>
      <w:widowControl w:val="0"/>
      <w:autoSpaceDE w:val="0"/>
      <w:autoSpaceDN w:val="0"/>
      <w:adjustRightInd w:val="0"/>
    </w:pPr>
    <w:rPr>
      <w:rFonts w:ascii="楷体_GB2312" w:eastAsia="楷体_GB2312" w:hAnsi="楷体_GB2312" w:cs="Times New Roman" w:hint="eastAsia"/>
      <w:color w:val="000000"/>
      <w:kern w:val="0"/>
      <w:sz w:val="24"/>
      <w:szCs w:val="20"/>
    </w:rPr>
  </w:style>
  <w:style w:type="paragraph" w:customStyle="1" w:styleId="3">
    <w:name w:val="样式3"/>
    <w:basedOn w:val="a"/>
    <w:rsid w:val="001C6854"/>
    <w:pPr>
      <w:autoSpaceDE w:val="0"/>
      <w:autoSpaceDN w:val="0"/>
      <w:snapToGrid w:val="0"/>
      <w:spacing w:before="120" w:line="460" w:lineRule="atLeast"/>
      <w:jc w:val="center"/>
    </w:pPr>
    <w:rPr>
      <w:rFonts w:eastAsia="黑体"/>
      <w:sz w:val="28"/>
    </w:rPr>
  </w:style>
  <w:style w:type="paragraph" w:customStyle="1" w:styleId="05201">
    <w:name w:val="样式 小四 段前: 0.5 磅 行距: 固定值 20 磅1"/>
    <w:basedOn w:val="a"/>
    <w:rsid w:val="00B5627E"/>
    <w:pPr>
      <w:spacing w:before="10" w:afterLines="50" w:after="50" w:line="400" w:lineRule="exact"/>
      <w:ind w:firstLineChars="200" w:firstLine="200"/>
    </w:pPr>
    <w:rPr>
      <w:rFonts w:ascii="Times New Roman" w:hAnsi="Times New Roman" w:hint="eastAsia"/>
      <w:szCs w:val="20"/>
    </w:rPr>
  </w:style>
  <w:style w:type="table" w:styleId="aa">
    <w:name w:val="Table Grid"/>
    <w:basedOn w:val="a2"/>
    <w:uiPriority w:val="59"/>
    <w:rsid w:val="001644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qFormat/>
    <w:rsid w:val="00764A24"/>
    <w:pPr>
      <w:spacing w:before="100" w:beforeAutospacing="1" w:after="100" w:afterAutospacing="1"/>
    </w:pPr>
  </w:style>
  <w:style w:type="paragraph" w:customStyle="1" w:styleId="TableParagraph">
    <w:name w:val="Table Paragraph"/>
    <w:basedOn w:val="a"/>
    <w:uiPriority w:val="1"/>
    <w:qFormat/>
    <w:rsid w:val="00DC4CA4"/>
    <w:pPr>
      <w:spacing w:before="58"/>
      <w:jc w:val="center"/>
    </w:pPr>
    <w:rPr>
      <w:sz w:val="22"/>
      <w:szCs w:val="22"/>
      <w:lang w:eastAsia="en-US"/>
    </w:rPr>
  </w:style>
  <w:style w:type="paragraph" w:customStyle="1" w:styleId="xl27">
    <w:name w:val="xl27"/>
    <w:basedOn w:val="a"/>
    <w:qFormat/>
    <w:rsid w:val="0034212C"/>
    <w:pPr>
      <w:pBdr>
        <w:bottom w:val="single" w:sz="4" w:space="0" w:color="auto"/>
        <w:right w:val="single" w:sz="4" w:space="0" w:color="auto"/>
      </w:pBdr>
      <w:spacing w:before="100" w:beforeAutospacing="1" w:after="100" w:afterAutospacing="1"/>
      <w:jc w:val="center"/>
    </w:pPr>
    <w:rPr>
      <w:rFonts w:eastAsia="Arial Unicode MS"/>
      <w:szCs w:val="21"/>
    </w:rPr>
  </w:style>
  <w:style w:type="character" w:customStyle="1" w:styleId="wz1">
    <w:name w:val="wz1"/>
    <w:basedOn w:val="a1"/>
    <w:rsid w:val="00DC137E"/>
  </w:style>
  <w:style w:type="character" w:customStyle="1" w:styleId="1Char0">
    <w:name w:val="正文1 Char"/>
    <w:link w:val="10"/>
    <w:rsid w:val="00D04779"/>
    <w:rPr>
      <w:rFonts w:ascii="Times New Roman" w:hAnsi="Times New Roman"/>
      <w:sz w:val="24"/>
    </w:rPr>
  </w:style>
  <w:style w:type="paragraph" w:customStyle="1" w:styleId="10">
    <w:name w:val="正文1"/>
    <w:basedOn w:val="a"/>
    <w:link w:val="1Char0"/>
    <w:qFormat/>
    <w:rsid w:val="00D04779"/>
    <w:pPr>
      <w:widowControl w:val="0"/>
      <w:spacing w:line="360" w:lineRule="auto"/>
      <w:ind w:firstLineChars="200" w:firstLine="723"/>
      <w:jc w:val="both"/>
    </w:pPr>
    <w:rPr>
      <w:rFonts w:ascii="Times New Roman" w:eastAsiaTheme="minorEastAsia" w:hAnsi="Times New Roman" w:cstheme="minorBidi"/>
      <w:kern w:val="2"/>
      <w:szCs w:val="22"/>
    </w:rPr>
  </w:style>
  <w:style w:type="paragraph" w:customStyle="1" w:styleId="ac">
    <w:name w:val="表格文字"/>
    <w:basedOn w:val="ad"/>
    <w:link w:val="Char4"/>
    <w:qFormat/>
    <w:rsid w:val="00D04779"/>
    <w:pPr>
      <w:widowControl w:val="0"/>
      <w:autoSpaceDE w:val="0"/>
      <w:autoSpaceDN w:val="0"/>
      <w:adjustRightInd w:val="0"/>
      <w:spacing w:line="360" w:lineRule="auto"/>
      <w:jc w:val="both"/>
      <w:textAlignment w:val="baseline"/>
    </w:pPr>
    <w:rPr>
      <w:rFonts w:hAnsi="Times New Roman" w:cs="Times New Roman"/>
      <w:color w:val="000000"/>
      <w:kern w:val="2"/>
      <w:szCs w:val="22"/>
    </w:rPr>
  </w:style>
  <w:style w:type="character" w:customStyle="1" w:styleId="Char4">
    <w:name w:val="表格文字 Char"/>
    <w:aliases w:val="纯文本 Char1,普通文字 Char Char2,普通文字 Char Char Char Char Char,表内文字 Char, Char Char Char,加粗正文 Char,普通文字 Char Char Char1,普通文字 Char Char Char Char Char Char Char1,普通文字 Char Char Char Char Char Char Char Char Char,普通文字 Char2,五宋 Char,标题1 Char,H1 Char"/>
    <w:link w:val="ac"/>
    <w:qFormat/>
    <w:rsid w:val="00D04779"/>
    <w:rPr>
      <w:rFonts w:ascii="宋体" w:eastAsia="宋体" w:hAnsi="Times New Roman" w:cs="Times New Roman"/>
      <w:color w:val="000000"/>
      <w:sz w:val="24"/>
    </w:rPr>
  </w:style>
  <w:style w:type="paragraph" w:styleId="ad">
    <w:name w:val="Body Text First Indent"/>
    <w:basedOn w:val="a0"/>
    <w:link w:val="Char5"/>
    <w:unhideWhenUsed/>
    <w:rsid w:val="00D04779"/>
    <w:pPr>
      <w:ind w:firstLineChars="100" w:firstLine="420"/>
    </w:pPr>
  </w:style>
  <w:style w:type="character" w:customStyle="1" w:styleId="Char5">
    <w:name w:val="正文首行缩进 Char"/>
    <w:basedOn w:val="Char0"/>
    <w:link w:val="ad"/>
    <w:uiPriority w:val="99"/>
    <w:semiHidden/>
    <w:rsid w:val="00D04779"/>
    <w:rPr>
      <w:rFonts w:ascii="宋体" w:eastAsia="宋体" w:hAnsi="宋体" w:cs="宋体"/>
      <w:kern w:val="0"/>
      <w:sz w:val="24"/>
      <w:szCs w:val="24"/>
    </w:rPr>
  </w:style>
  <w:style w:type="paragraph" w:customStyle="1" w:styleId="ae">
    <w:name w:val="表格内容"/>
    <w:qFormat/>
    <w:rsid w:val="005A53DB"/>
    <w:pPr>
      <w:spacing w:line="360" w:lineRule="auto"/>
      <w:jc w:val="center"/>
    </w:pPr>
    <w:rPr>
      <w:rFonts w:ascii="Times New Roman" w:eastAsia="宋体" w:hAnsi="Times New Roman" w:cs="Times New Roman"/>
      <w:kern w:val="0"/>
      <w:szCs w:val="21"/>
    </w:rPr>
  </w:style>
  <w:style w:type="paragraph" w:customStyle="1" w:styleId="af">
    <w:name w:val="表字体"/>
    <w:basedOn w:val="a"/>
    <w:next w:val="a"/>
    <w:qFormat/>
    <w:rsid w:val="005A53DB"/>
    <w:pPr>
      <w:widowControl w:val="0"/>
      <w:ind w:firstLineChars="200" w:firstLine="480"/>
      <w:jc w:val="center"/>
    </w:pPr>
    <w:rPr>
      <w:rFonts w:ascii="Times New Roman" w:hAnsi="Times New Roman" w:cs="Times New Roman"/>
      <w:sz w:val="21"/>
      <w:szCs w:val="20"/>
    </w:rPr>
  </w:style>
  <w:style w:type="paragraph" w:customStyle="1" w:styleId="15">
    <w:name w:val="正文_15"/>
    <w:qFormat/>
    <w:rsid w:val="005A53DB"/>
    <w:pPr>
      <w:widowControl w:val="0"/>
      <w:jc w:val="both"/>
    </w:pPr>
    <w:rPr>
      <w:rFonts w:ascii="Calibri" w:eastAsia="宋体" w:hAnsi="Calibri" w:cs="Times New Roman"/>
      <w:szCs w:val="20"/>
    </w:rPr>
  </w:style>
  <w:style w:type="paragraph" w:customStyle="1" w:styleId="11">
    <w:name w:val="表格1"/>
    <w:basedOn w:val="a"/>
    <w:qFormat/>
    <w:rsid w:val="000D5FED"/>
    <w:pPr>
      <w:widowControl w:val="0"/>
      <w:adjustRightInd w:val="0"/>
      <w:jc w:val="center"/>
      <w:textAlignment w:val="baseline"/>
    </w:pPr>
    <w:rPr>
      <w:rFonts w:hAnsi="Times New Roman" w:cs="Times New Roman"/>
      <w:szCs w:val="20"/>
    </w:rPr>
  </w:style>
  <w:style w:type="paragraph" w:styleId="af0">
    <w:name w:val="header"/>
    <w:basedOn w:val="a"/>
    <w:link w:val="Char6"/>
    <w:uiPriority w:val="99"/>
    <w:unhideWhenUsed/>
    <w:rsid w:val="001E7283"/>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1"/>
    <w:link w:val="af0"/>
    <w:uiPriority w:val="99"/>
    <w:rsid w:val="001E7283"/>
    <w:rPr>
      <w:rFonts w:ascii="宋体" w:eastAsia="宋体" w:hAnsi="宋体" w:cs="宋体"/>
      <w:kern w:val="0"/>
      <w:sz w:val="18"/>
      <w:szCs w:val="18"/>
    </w:rPr>
  </w:style>
  <w:style w:type="character" w:customStyle="1" w:styleId="CharChar">
    <w:name w:val="表文字 Char Char"/>
    <w:link w:val="af1"/>
    <w:qFormat/>
    <w:rsid w:val="00D56D62"/>
    <w:rPr>
      <w:rFonts w:eastAsia="宋体"/>
      <w:sz w:val="24"/>
    </w:rPr>
  </w:style>
  <w:style w:type="paragraph" w:customStyle="1" w:styleId="af1">
    <w:name w:val="表文字"/>
    <w:basedOn w:val="a"/>
    <w:link w:val="CharChar"/>
    <w:qFormat/>
    <w:rsid w:val="00D56D62"/>
    <w:pPr>
      <w:widowControl w:val="0"/>
      <w:overflowPunct w:val="0"/>
      <w:autoSpaceDE w:val="0"/>
      <w:autoSpaceDN w:val="0"/>
      <w:adjustRightInd w:val="0"/>
      <w:spacing w:line="240" w:lineRule="atLeast"/>
      <w:jc w:val="center"/>
      <w:textAlignment w:val="baseline"/>
    </w:pPr>
    <w:rPr>
      <w:rFonts w:asciiTheme="minorHAnsi" w:hAnsiTheme="minorHAnsi" w:cstheme="minorBidi"/>
      <w:kern w:val="2"/>
      <w:szCs w:val="22"/>
    </w:rPr>
  </w:style>
  <w:style w:type="paragraph" w:customStyle="1" w:styleId="20">
    <w:name w:val="样式 首行缩进:  2 字符"/>
    <w:basedOn w:val="a"/>
    <w:qFormat/>
    <w:rsid w:val="00D56D62"/>
    <w:pPr>
      <w:widowControl w:val="0"/>
      <w:spacing w:line="360" w:lineRule="auto"/>
      <w:ind w:firstLineChars="200" w:firstLine="420"/>
      <w:jc w:val="both"/>
    </w:pPr>
    <w:rPr>
      <w:rFonts w:ascii="Times New Roman" w:hAnsi="Times New Roman" w:cs="Times New Roman"/>
      <w:kern w:val="2"/>
      <w:sz w:val="21"/>
      <w:szCs w:val="20"/>
    </w:rPr>
  </w:style>
  <w:style w:type="paragraph" w:customStyle="1" w:styleId="af2">
    <w:name w:val="表格标题"/>
    <w:basedOn w:val="a"/>
    <w:qFormat/>
    <w:rsid w:val="00C835F0"/>
    <w:pPr>
      <w:widowControl w:val="0"/>
      <w:autoSpaceDE w:val="0"/>
      <w:autoSpaceDN w:val="0"/>
      <w:spacing w:line="360" w:lineRule="auto"/>
      <w:jc w:val="center"/>
    </w:pPr>
    <w:rPr>
      <w:rFonts w:ascii="Times New Roman" w:eastAsia="黑体" w:hAnsi="Times New Roman"/>
      <w:sz w:val="22"/>
      <w:szCs w:val="20"/>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916495">
      <w:bodyDiv w:val="1"/>
      <w:marLeft w:val="0"/>
      <w:marRight w:val="0"/>
      <w:marTop w:val="0"/>
      <w:marBottom w:val="0"/>
      <w:divBdr>
        <w:top w:val="none" w:sz="0" w:space="0" w:color="auto"/>
        <w:left w:val="none" w:sz="0" w:space="0" w:color="auto"/>
        <w:bottom w:val="none" w:sz="0" w:space="0" w:color="auto"/>
        <w:right w:val="none" w:sz="0" w:space="0" w:color="auto"/>
      </w:divBdr>
    </w:div>
    <w:div w:id="8327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image" Target="media/image5.w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1.emf"/><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emf"/></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70</Pages>
  <Words>8270</Words>
  <Characters>47139</Characters>
  <Application>Microsoft Office Word</Application>
  <DocSecurity>0</DocSecurity>
  <Lines>392</Lines>
  <Paragraphs>110</Paragraphs>
  <ScaleCrop>false</ScaleCrop>
  <Company>Microsoft</Company>
  <LinksUpToDate>false</LinksUpToDate>
  <CharactersWithSpaces>55299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c:creator>
  <cp:lastModifiedBy>li</cp:lastModifiedBy>
  <cp:revision>12</cp:revision>
  <dcterms:created xsi:type="dcterms:W3CDTF">2020-07-07T12:11:00Z</dcterms:created>
  <dcterms:modified xsi:type="dcterms:W3CDTF">2020-07-08T12:41:00Z</dcterms:modified>
</cp:coreProperties>
</file>